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34228">
      <w:pPr>
        <w:jc w:val="center"/>
        <w:rPr>
          <w:rFonts w:ascii="Times New Roman" w:hAnsi="Times New Roman" w:eastAsia="宋体" w:cs="Times New Roman"/>
          <w:b/>
          <w:color w:val="000000" w:themeColor="text1"/>
          <w:sz w:val="32"/>
          <w:szCs w:val="32"/>
          <w14:textFill>
            <w14:solidFill>
              <w14:schemeClr w14:val="tx1"/>
            </w14:solidFill>
          </w14:textFill>
        </w:rPr>
      </w:pPr>
      <w:r>
        <w:rPr>
          <w:rFonts w:ascii="Times New Roman" w:hAnsi="Times New Roman" w:eastAsia="宋体" w:cs="Times New Roman"/>
          <w:b/>
          <w:color w:val="000000" w:themeColor="text1"/>
          <w:sz w:val="32"/>
          <w:szCs w:val="32"/>
          <w14:textFill>
            <w14:solidFill>
              <w14:schemeClr w14:val="tx1"/>
            </w14:solidFill>
          </w14:textFill>
        </w:rPr>
        <w:drawing>
          <wp:anchor distT="0" distB="0" distL="114300" distR="114300" simplePos="0" relativeHeight="251661312" behindDoc="0" locked="0" layoutInCell="1" allowOverlap="0">
            <wp:simplePos x="0" y="0"/>
            <wp:positionH relativeFrom="column">
              <wp:posOffset>294640</wp:posOffset>
            </wp:positionH>
            <wp:positionV relativeFrom="paragraph">
              <wp:posOffset>123825</wp:posOffset>
            </wp:positionV>
            <wp:extent cx="1402715" cy="1257935"/>
            <wp:effectExtent l="19050" t="0" r="6731" b="0"/>
            <wp:wrapNone/>
            <wp:docPr id="10" name="Picture 40" descr="新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0" descr="新校徽"/>
                    <pic:cNvPicPr>
                      <a:picLocks noChangeAspect="1" noChangeArrowheads="1"/>
                    </pic:cNvPicPr>
                  </pic:nvPicPr>
                  <pic:blipFill>
                    <a:blip r:embed="rId4" cstate="print"/>
                    <a:srcRect/>
                    <a:stretch>
                      <a:fillRect/>
                    </a:stretch>
                  </pic:blipFill>
                  <pic:spPr>
                    <a:xfrm>
                      <a:off x="0" y="0"/>
                      <a:ext cx="1402969" cy="1258214"/>
                    </a:xfrm>
                    <a:prstGeom prst="rect">
                      <a:avLst/>
                    </a:prstGeom>
                    <a:noFill/>
                    <a:ln w="9525">
                      <a:noFill/>
                      <a:miter lim="800000"/>
                      <a:headEnd/>
                      <a:tailEnd/>
                    </a:ln>
                  </pic:spPr>
                </pic:pic>
              </a:graphicData>
            </a:graphic>
          </wp:anchor>
        </w:drawing>
      </w:r>
    </w:p>
    <w:p w14:paraId="4BCBBD7F">
      <w:pPr>
        <w:jc w:val="center"/>
        <w:rPr>
          <w:rFonts w:ascii="Times New Roman" w:hAnsi="Times New Roman" w:eastAsia="宋体" w:cs="Times New Roman"/>
          <w:b/>
          <w:color w:val="000000" w:themeColor="text1"/>
          <w:sz w:val="32"/>
          <w:szCs w:val="32"/>
          <w14:textFill>
            <w14:solidFill>
              <w14:schemeClr w14:val="tx1"/>
            </w14:solidFill>
          </w14:textFill>
        </w:rPr>
      </w:pPr>
    </w:p>
    <w:p w14:paraId="51806D28">
      <w:pPr>
        <w:jc w:val="center"/>
        <w:rPr>
          <w:rFonts w:ascii="Times New Roman" w:hAnsi="Times New Roman" w:eastAsia="宋体" w:cs="Times New Roman"/>
          <w:b/>
          <w:color w:val="000000" w:themeColor="text1"/>
          <w:sz w:val="32"/>
          <w:szCs w:val="32"/>
          <w14:textFill>
            <w14:solidFill>
              <w14:schemeClr w14:val="tx1"/>
            </w14:solidFill>
          </w14:textFill>
        </w:rPr>
      </w:pPr>
    </w:p>
    <w:p w14:paraId="0E9A2F06">
      <w:pPr>
        <w:jc w:val="center"/>
        <w:rPr>
          <w:rFonts w:ascii="Times New Roman" w:hAnsi="Times New Roman" w:eastAsia="宋体" w:cs="Times New Roman"/>
          <w:b/>
          <w:color w:val="000000" w:themeColor="text1"/>
          <w:sz w:val="32"/>
          <w:szCs w:val="32"/>
          <w14:textFill>
            <w14:solidFill>
              <w14:schemeClr w14:val="tx1"/>
            </w14:solidFill>
          </w14:textFill>
        </w:rPr>
      </w:pPr>
    </w:p>
    <w:p w14:paraId="1D347A15">
      <w:pPr>
        <w:jc w:val="center"/>
        <w:rPr>
          <w:rFonts w:ascii="Times New Roman" w:hAnsi="Times New Roman" w:eastAsia="宋体" w:cs="Times New Roman"/>
          <w:b/>
          <w:color w:val="000000" w:themeColor="text1"/>
          <w:sz w:val="32"/>
          <w:szCs w:val="32"/>
          <w14:textFill>
            <w14:solidFill>
              <w14:schemeClr w14:val="tx1"/>
            </w14:solidFill>
          </w14:textFill>
        </w:rPr>
      </w:pPr>
    </w:p>
    <w:p w14:paraId="579F5CC5">
      <w:pPr>
        <w:jc w:val="center"/>
        <w:rPr>
          <w:rFonts w:ascii="Times New Roman" w:hAnsi="Times New Roman" w:eastAsia="黑体" w:cs="Times New Roman"/>
          <w:b/>
          <w:color w:val="000000" w:themeColor="text1"/>
          <w:sz w:val="52"/>
          <w:szCs w:val="52"/>
          <w14:textFill>
            <w14:solidFill>
              <w14:schemeClr w14:val="tx1"/>
            </w14:solidFill>
          </w14:textFill>
        </w:rPr>
      </w:pPr>
      <w:r>
        <w:rPr>
          <w:rFonts w:ascii="Times New Roman" w:hAnsi="Times New Roman" w:eastAsia="黑体" w:cs="Times New Roman"/>
          <w:b/>
          <w:color w:val="000000" w:themeColor="text1"/>
          <w:sz w:val="52"/>
          <w:szCs w:val="52"/>
          <w14:textFill>
            <w14:solidFill>
              <w14:schemeClr w14:val="tx1"/>
            </w14:solidFill>
          </w14:textFill>
        </w:rPr>
        <w:t>机械工程学院</w:t>
      </w:r>
    </w:p>
    <w:p w14:paraId="56F47747">
      <w:pPr>
        <w:jc w:val="center"/>
        <w:rPr>
          <w:rFonts w:ascii="Times New Roman" w:hAnsi="Times New Roman" w:eastAsia="宋体" w:cs="Times New Roman"/>
          <w:b/>
          <w:color w:val="000000" w:themeColor="text1"/>
          <w:sz w:val="32"/>
          <w:szCs w:val="32"/>
          <w14:textFill>
            <w14:solidFill>
              <w14:schemeClr w14:val="tx1"/>
            </w14:solidFill>
          </w14:textFill>
        </w:rPr>
      </w:pPr>
    </w:p>
    <w:p w14:paraId="79D0D60C">
      <w:pPr>
        <w:jc w:val="center"/>
        <w:rPr>
          <w:rFonts w:ascii="Times New Roman" w:hAnsi="Times New Roman" w:eastAsia="宋体" w:cs="Times New Roman"/>
          <w:b/>
          <w:color w:val="000000" w:themeColor="text1"/>
          <w:sz w:val="32"/>
          <w:szCs w:val="32"/>
          <w14:textFill>
            <w14:solidFill>
              <w14:schemeClr w14:val="tx1"/>
            </w14:solidFill>
          </w14:textFill>
        </w:rPr>
      </w:pPr>
    </w:p>
    <w:p w14:paraId="35C1B61A">
      <w:pPr>
        <w:jc w:val="center"/>
        <w:rPr>
          <w:rFonts w:ascii="Times New Roman" w:hAnsi="Times New Roman" w:eastAsia="宋体" w:cs="Times New Roman"/>
          <w:b/>
          <w:color w:val="0D0D0D" w:themeColor="text1" w:themeTint="F2"/>
          <w:sz w:val="44"/>
          <w:szCs w:val="44"/>
          <w14:textFill>
            <w14:solidFill>
              <w14:schemeClr w14:val="tx1">
                <w14:lumMod w14:val="95000"/>
                <w14:lumOff w14:val="5000"/>
              </w14:schemeClr>
            </w14:solidFill>
          </w14:textFill>
        </w:rPr>
      </w:pPr>
      <w:r>
        <w:rPr>
          <w:rFonts w:ascii="Times New Roman" w:hAnsi="Times New Roman" w:eastAsia="宋体" w:cs="Times New Roman"/>
          <w:b/>
          <w:color w:val="0D0D0D" w:themeColor="text1" w:themeTint="F2"/>
          <w:sz w:val="44"/>
          <w:szCs w:val="44"/>
          <w14:textFill>
            <w14:solidFill>
              <w14:schemeClr w14:val="tx1">
                <w14:lumMod w14:val="95000"/>
                <w14:lumOff w14:val="5000"/>
              </w14:schemeClr>
            </w14:solidFill>
          </w14:textFill>
        </w:rPr>
        <w:t>课程目标达成情况</w:t>
      </w:r>
      <w:r>
        <w:rPr>
          <w:rFonts w:hint="eastAsia" w:ascii="Times New Roman" w:hAnsi="Times New Roman" w:eastAsia="宋体" w:cs="Times New Roman"/>
          <w:b/>
          <w:color w:val="0D0D0D" w:themeColor="text1" w:themeTint="F2"/>
          <w:sz w:val="44"/>
          <w:szCs w:val="44"/>
          <w14:textFill>
            <w14:solidFill>
              <w14:schemeClr w14:val="tx1">
                <w14:lumMod w14:val="95000"/>
                <w14:lumOff w14:val="5000"/>
              </w14:schemeClr>
            </w14:solidFill>
          </w14:textFill>
        </w:rPr>
        <w:t>评价与持续改进报告</w:t>
      </w:r>
    </w:p>
    <w:p w14:paraId="700E0C2E">
      <w:pPr>
        <w:jc w:val="center"/>
        <w:rPr>
          <w:rFonts w:ascii="Times New Roman" w:hAnsi="Times New Roman" w:eastAsia="宋体" w:cs="Times New Roman"/>
          <w:b/>
          <w:color w:val="000000" w:themeColor="text1"/>
          <w:sz w:val="44"/>
          <w:szCs w:val="44"/>
          <w14:textFill>
            <w14:solidFill>
              <w14:schemeClr w14:val="tx1"/>
            </w14:solidFill>
          </w14:textFill>
        </w:rPr>
      </w:pPr>
    </w:p>
    <w:p w14:paraId="632ED3EC">
      <w:pPr>
        <w:jc w:val="center"/>
        <w:rPr>
          <w:rFonts w:ascii="Times New Roman" w:hAnsi="Times New Roman" w:eastAsia="宋体" w:cs="Times New Roman"/>
          <w:b/>
          <w:color w:val="000000" w:themeColor="text1"/>
          <w:sz w:val="32"/>
          <w:szCs w:val="32"/>
          <w14:textFill>
            <w14:solidFill>
              <w14:schemeClr w14:val="tx1"/>
            </w14:solidFill>
          </w14:textFill>
        </w:rPr>
      </w:pPr>
    </w:p>
    <w:p w14:paraId="148C5705">
      <w:pPr>
        <w:jc w:val="center"/>
        <w:rPr>
          <w:rFonts w:ascii="Times New Roman" w:hAnsi="Times New Roman" w:eastAsia="宋体" w:cs="Times New Roman"/>
          <w:b/>
          <w:color w:val="000000" w:themeColor="text1"/>
          <w:sz w:val="32"/>
          <w:szCs w:val="32"/>
          <w14:textFill>
            <w14:solidFill>
              <w14:schemeClr w14:val="tx1"/>
            </w14:solidFill>
          </w14:textFill>
        </w:rPr>
      </w:pPr>
    </w:p>
    <w:p w14:paraId="7B137FD9">
      <w:pPr>
        <w:jc w:val="center"/>
        <w:rPr>
          <w:rFonts w:ascii="Times New Roman" w:hAnsi="Times New Roman" w:eastAsia="宋体" w:cs="Times New Roman"/>
          <w:b/>
          <w:color w:val="000000" w:themeColor="text1"/>
          <w:sz w:val="32"/>
          <w:szCs w:val="32"/>
          <w14:textFill>
            <w14:solidFill>
              <w14:schemeClr w14:val="tx1"/>
            </w14:solidFill>
          </w14:textFill>
        </w:rPr>
      </w:pPr>
    </w:p>
    <w:p w14:paraId="5AF519F8">
      <w:pPr>
        <w:jc w:val="center"/>
        <w:rPr>
          <w:rFonts w:ascii="Times New Roman" w:hAnsi="Times New Roman" w:eastAsia="宋体" w:cs="Times New Roman"/>
          <w:b/>
          <w:color w:val="000000" w:themeColor="text1"/>
          <w:sz w:val="32"/>
          <w:szCs w:val="32"/>
          <w14:textFill>
            <w14:solidFill>
              <w14:schemeClr w14:val="tx1"/>
            </w14:solidFill>
          </w14:textFill>
        </w:rPr>
      </w:pPr>
    </w:p>
    <w:p w14:paraId="4B0C1F56">
      <w:pPr>
        <w:jc w:val="center"/>
        <w:rPr>
          <w:rFonts w:ascii="Times New Roman" w:hAnsi="Times New Roman" w:eastAsia="宋体" w:cs="Times New Roman"/>
          <w:b/>
          <w:color w:val="000000" w:themeColor="text1"/>
          <w:sz w:val="32"/>
          <w:szCs w:val="32"/>
          <w14:textFill>
            <w14:solidFill>
              <w14:schemeClr w14:val="tx1"/>
            </w14:solidFill>
          </w14:textFill>
        </w:rPr>
      </w:pPr>
    </w:p>
    <w:p w14:paraId="04F322B6">
      <w:pPr>
        <w:jc w:val="center"/>
        <w:rPr>
          <w:rFonts w:ascii="Times New Roman" w:hAnsi="Times New Roman" w:eastAsia="宋体" w:cs="Times New Roman"/>
          <w:b/>
          <w:color w:val="000000" w:themeColor="text1"/>
          <w:sz w:val="32"/>
          <w:szCs w:val="32"/>
          <w14:textFill>
            <w14:solidFill>
              <w14:schemeClr w14:val="tx1"/>
            </w14:solidFill>
          </w14:textFill>
        </w:rPr>
      </w:pPr>
    </w:p>
    <w:p w14:paraId="716E158E">
      <w:pPr>
        <w:pStyle w:val="30"/>
        <w:ind w:firstLine="1400" w:firstLineChars="500"/>
        <w:rPr>
          <w:rFonts w:ascii="Times New Roman" w:cs="Times New Roman"/>
          <w:color w:val="000000" w:themeColor="text1"/>
          <w:sz w:val="28"/>
          <w:szCs w:val="28"/>
          <w14:textFill>
            <w14:solidFill>
              <w14:schemeClr w14:val="tx1"/>
            </w14:solidFill>
          </w14:textFill>
        </w:rPr>
      </w:pPr>
      <w:r>
        <w:rPr>
          <w:rFonts w:ascii="Times New Roman" w:cs="Times New Roman"/>
          <w:color w:val="000000" w:themeColor="text1"/>
          <w:sz w:val="28"/>
          <w:szCs w:val="28"/>
          <w14:textFill>
            <w14:solidFill>
              <w14:schemeClr w14:val="tx1"/>
            </w14:solidFill>
          </w14:textFill>
        </w:rPr>
        <w:t>课程名称：</w:t>
      </w:r>
      <w:r>
        <w:rPr>
          <w:rFonts w:ascii="Times New Roman" w:cs="Times New Roman"/>
          <w:color w:val="000000" w:themeColor="text1"/>
          <w:sz w:val="28"/>
          <w:szCs w:val="28"/>
          <w:u w:val="single"/>
          <w14:textFill>
            <w14:solidFill>
              <w14:schemeClr w14:val="tx1"/>
            </w14:solidFill>
          </w14:textFill>
        </w:rPr>
        <w:t xml:space="preserve">         机械设计       </w:t>
      </w:r>
      <w:r>
        <w:rPr>
          <w:rFonts w:ascii="Times New Roman" w:cs="Times New Roman"/>
          <w:color w:val="000000" w:themeColor="text1"/>
          <w:sz w:val="28"/>
          <w:szCs w:val="28"/>
          <w14:textFill>
            <w14:solidFill>
              <w14:schemeClr w14:val="tx1"/>
            </w14:solidFill>
          </w14:textFill>
        </w:rPr>
        <w:t xml:space="preserve"> </w:t>
      </w:r>
    </w:p>
    <w:p w14:paraId="540F5A1A">
      <w:pPr>
        <w:pStyle w:val="30"/>
        <w:ind w:firstLine="1400" w:firstLineChars="500"/>
        <w:rPr>
          <w:rFonts w:ascii="Times New Roman" w:cs="Times New Roman"/>
          <w:color w:val="000000" w:themeColor="text1"/>
          <w:sz w:val="28"/>
          <w:szCs w:val="28"/>
          <w14:textFill>
            <w14:solidFill>
              <w14:schemeClr w14:val="tx1"/>
            </w14:solidFill>
          </w14:textFill>
        </w:rPr>
      </w:pPr>
      <w:r>
        <w:rPr>
          <w:rFonts w:ascii="Times New Roman" w:cs="Times New Roman"/>
          <w:color w:val="000000" w:themeColor="text1"/>
          <w:sz w:val="28"/>
          <w:szCs w:val="28"/>
          <w14:textFill>
            <w14:solidFill>
              <w14:schemeClr w14:val="tx1"/>
            </w14:solidFill>
          </w14:textFill>
        </w:rPr>
        <w:t xml:space="preserve">专    业： </w:t>
      </w:r>
      <w:r>
        <w:rPr>
          <w:rFonts w:ascii="Times New Roman" w:cs="Times New Roman"/>
          <w:color w:val="000000" w:themeColor="text1"/>
          <w:sz w:val="28"/>
          <w:szCs w:val="28"/>
          <w:u w:val="single"/>
          <w14:textFill>
            <w14:solidFill>
              <w14:schemeClr w14:val="tx1"/>
            </w14:solidFill>
          </w14:textFill>
        </w:rPr>
        <w:t xml:space="preserve">机械设计制造及其自动化  </w:t>
      </w:r>
    </w:p>
    <w:p w14:paraId="2634A99F">
      <w:pPr>
        <w:pStyle w:val="30"/>
        <w:ind w:firstLine="1400" w:firstLineChars="500"/>
        <w:rPr>
          <w:rFonts w:ascii="Times New Roman" w:cs="Times New Roman"/>
          <w:color w:val="000000" w:themeColor="text1"/>
          <w:sz w:val="28"/>
          <w:szCs w:val="28"/>
          <w14:textFill>
            <w14:solidFill>
              <w14:schemeClr w14:val="tx1"/>
            </w14:solidFill>
          </w14:textFill>
        </w:rPr>
      </w:pPr>
      <w:r>
        <w:rPr>
          <w:rFonts w:ascii="Times New Roman" w:cs="Times New Roman"/>
          <w:color w:val="000000" w:themeColor="text1"/>
          <w:sz w:val="28"/>
          <w:szCs w:val="28"/>
          <w14:textFill>
            <w14:solidFill>
              <w14:schemeClr w14:val="tx1"/>
            </w14:solidFill>
          </w14:textFill>
        </w:rPr>
        <w:t xml:space="preserve">年级班级： </w:t>
      </w:r>
      <w:r>
        <w:rPr>
          <w:rFonts w:ascii="Times New Roman" w:cs="Times New Roman"/>
          <w:color w:val="000000" w:themeColor="text1"/>
          <w:sz w:val="28"/>
          <w:szCs w:val="28"/>
          <w:u w:val="single"/>
          <w14:textFill>
            <w14:solidFill>
              <w14:schemeClr w14:val="tx1"/>
            </w14:solidFill>
          </w14:textFill>
        </w:rPr>
        <w:t xml:space="preserve">      2022级1-4班       </w:t>
      </w:r>
    </w:p>
    <w:p w14:paraId="55FF4504">
      <w:pPr>
        <w:pStyle w:val="30"/>
        <w:ind w:firstLine="1400" w:firstLineChars="500"/>
        <w:rPr>
          <w:rFonts w:ascii="Times New Roman" w:cs="Times New Roman"/>
          <w:color w:val="000000" w:themeColor="text1"/>
          <w:sz w:val="28"/>
          <w:szCs w:val="28"/>
          <w14:textFill>
            <w14:solidFill>
              <w14:schemeClr w14:val="tx1"/>
            </w14:solidFill>
          </w14:textFill>
        </w:rPr>
      </w:pPr>
      <w:r>
        <w:rPr>
          <w:rFonts w:ascii="Times New Roman" w:cs="Times New Roman"/>
          <w:color w:val="000000" w:themeColor="text1"/>
          <w:sz w:val="28"/>
          <w:szCs w:val="28"/>
          <w14:textFill>
            <w14:solidFill>
              <w14:schemeClr w14:val="tx1"/>
            </w14:solidFill>
          </w14:textFill>
        </w:rPr>
        <w:t xml:space="preserve">学    期： </w:t>
      </w:r>
      <w:r>
        <w:rPr>
          <w:rFonts w:ascii="Times New Roman" w:cs="Times New Roman"/>
          <w:color w:val="000000" w:themeColor="text1"/>
          <w:sz w:val="28"/>
          <w:szCs w:val="28"/>
          <w:u w:val="single"/>
          <w14:textFill>
            <w14:solidFill>
              <w14:schemeClr w14:val="tx1"/>
            </w14:solidFill>
          </w14:textFill>
        </w:rPr>
        <w:t xml:space="preserve">  2024-2025学年第1学期  </w:t>
      </w:r>
    </w:p>
    <w:p w14:paraId="7C029AEC">
      <w:pPr>
        <w:pStyle w:val="30"/>
        <w:ind w:firstLine="1400" w:firstLineChars="500"/>
        <w:rPr>
          <w:rFonts w:ascii="Times New Roman" w:cs="Times New Roman"/>
          <w:color w:val="000000" w:themeColor="text1"/>
          <w:sz w:val="28"/>
          <w:szCs w:val="28"/>
          <w14:textFill>
            <w14:solidFill>
              <w14:schemeClr w14:val="tx1"/>
            </w14:solidFill>
          </w14:textFill>
        </w:rPr>
      </w:pPr>
      <w:r>
        <w:rPr>
          <w:rFonts w:ascii="Times New Roman" w:cs="Times New Roman"/>
          <w:color w:val="000000" w:themeColor="text1"/>
          <w:sz w:val="28"/>
          <w:szCs w:val="28"/>
          <w14:textFill>
            <w14:solidFill>
              <w14:schemeClr w14:val="tx1"/>
            </w14:solidFill>
          </w14:textFill>
        </w:rPr>
        <w:t>课程（组）负责人：</w:t>
      </w:r>
      <w:r>
        <w:rPr>
          <w:rFonts w:ascii="Times New Roman" w:cs="Times New Roman"/>
          <w:color w:val="000000" w:themeColor="text1"/>
          <w:sz w:val="28"/>
          <w:szCs w:val="28"/>
          <w:u w:val="single"/>
          <w14:textFill>
            <w14:solidFill>
              <w14:schemeClr w14:val="tx1"/>
            </w14:solidFill>
          </w14:textFill>
        </w:rPr>
        <w:t xml:space="preserve">    姚智华       </w:t>
      </w:r>
    </w:p>
    <w:p w14:paraId="0330CE36">
      <w:pPr>
        <w:jc w:val="center"/>
        <w:rPr>
          <w:rFonts w:ascii="Times New Roman" w:hAnsi="Times New Roman" w:eastAsia="宋体" w:cs="Times New Roman"/>
          <w:b/>
          <w:color w:val="000000" w:themeColor="text1"/>
          <w:sz w:val="32"/>
          <w:szCs w:val="32"/>
          <w14:textFill>
            <w14:solidFill>
              <w14:schemeClr w14:val="tx1"/>
            </w14:solidFill>
          </w14:textFill>
        </w:rPr>
      </w:pPr>
    </w:p>
    <w:p w14:paraId="25F42CBD">
      <w:pPr>
        <w:spacing w:before="156" w:beforeLines="50" w:after="156" w:afterLines="50" w:line="380" w:lineRule="exact"/>
        <w:rPr>
          <w:rFonts w:ascii="Times New Roman" w:hAnsi="Times New Roman" w:eastAsia="宋体" w:cs="Times New Roman"/>
          <w:b/>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一、课程基本情况</w:t>
      </w:r>
    </w:p>
    <w:p w14:paraId="51011237">
      <w:pPr>
        <w:spacing w:before="156" w:beforeLines="50" w:after="156" w:afterLines="50" w:line="380" w:lineRule="exact"/>
        <w:ind w:firstLine="472" w:firstLineChars="196"/>
        <w:rPr>
          <w:rFonts w:ascii="Times New Roman" w:hAnsi="Times New Roman" w:eastAsia="宋体" w:cs="Times New Roman"/>
          <w:b/>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1.课程信息</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2857"/>
        <w:gridCol w:w="1419"/>
        <w:gridCol w:w="3029"/>
      </w:tblGrid>
      <w:tr w14:paraId="61F8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pct"/>
            <w:vAlign w:val="center"/>
          </w:tcPr>
          <w:p w14:paraId="4CAFB90B">
            <w:pPr>
              <w:adjustRightInd w:val="0"/>
              <w:snapToGrid w:val="0"/>
              <w:spacing w:line="38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课程名称</w:t>
            </w:r>
          </w:p>
        </w:tc>
        <w:tc>
          <w:tcPr>
            <w:tcW w:w="1675" w:type="pct"/>
            <w:vAlign w:val="center"/>
          </w:tcPr>
          <w:p w14:paraId="48CE823A">
            <w:pPr>
              <w:adjustRightInd w:val="0"/>
              <w:snapToGrid w:val="0"/>
              <w:spacing w:line="38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机械设计</w:t>
            </w:r>
          </w:p>
        </w:tc>
        <w:tc>
          <w:tcPr>
            <w:tcW w:w="832" w:type="pct"/>
            <w:vAlign w:val="center"/>
          </w:tcPr>
          <w:p w14:paraId="679792D3">
            <w:pPr>
              <w:adjustRightInd w:val="0"/>
              <w:snapToGrid w:val="0"/>
              <w:spacing w:line="38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课程类别</w:t>
            </w:r>
          </w:p>
        </w:tc>
        <w:tc>
          <w:tcPr>
            <w:tcW w:w="1776" w:type="pct"/>
            <w:vAlign w:val="center"/>
          </w:tcPr>
          <w:p w14:paraId="7739DAEB">
            <w:pPr>
              <w:adjustRightInd w:val="0"/>
              <w:snapToGrid w:val="0"/>
              <w:spacing w:line="38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专业基础课程</w:t>
            </w:r>
          </w:p>
        </w:tc>
      </w:tr>
      <w:tr w14:paraId="6BEBC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pct"/>
            <w:vAlign w:val="center"/>
          </w:tcPr>
          <w:p w14:paraId="6F68B839">
            <w:pPr>
              <w:adjustRightInd w:val="0"/>
              <w:snapToGrid w:val="0"/>
              <w:spacing w:line="38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课程编码</w:t>
            </w:r>
          </w:p>
        </w:tc>
        <w:tc>
          <w:tcPr>
            <w:tcW w:w="1675" w:type="pct"/>
            <w:vAlign w:val="center"/>
          </w:tcPr>
          <w:p w14:paraId="38D4090B">
            <w:pPr>
              <w:adjustRightInd w:val="0"/>
              <w:snapToGrid w:val="0"/>
              <w:spacing w:line="38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ZJ16222</w:t>
            </w:r>
          </w:p>
        </w:tc>
        <w:tc>
          <w:tcPr>
            <w:tcW w:w="832" w:type="pct"/>
            <w:vAlign w:val="center"/>
          </w:tcPr>
          <w:p w14:paraId="35FABD6C">
            <w:pPr>
              <w:adjustRightInd w:val="0"/>
              <w:snapToGrid w:val="0"/>
              <w:spacing w:line="38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授课专业</w:t>
            </w:r>
          </w:p>
        </w:tc>
        <w:tc>
          <w:tcPr>
            <w:tcW w:w="1776" w:type="pct"/>
            <w:vAlign w:val="center"/>
          </w:tcPr>
          <w:p w14:paraId="62F723A6">
            <w:pPr>
              <w:adjustRightInd w:val="0"/>
              <w:snapToGrid w:val="0"/>
              <w:spacing w:line="38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机械设计制造及其自动化</w:t>
            </w:r>
          </w:p>
        </w:tc>
      </w:tr>
      <w:tr w14:paraId="0868B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pct"/>
            <w:vAlign w:val="center"/>
          </w:tcPr>
          <w:p w14:paraId="429B86B0">
            <w:pPr>
              <w:adjustRightInd w:val="0"/>
              <w:snapToGrid w:val="0"/>
              <w:spacing w:line="38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开课学期</w:t>
            </w:r>
          </w:p>
        </w:tc>
        <w:tc>
          <w:tcPr>
            <w:tcW w:w="1675" w:type="pct"/>
            <w:vAlign w:val="center"/>
          </w:tcPr>
          <w:p w14:paraId="61494033">
            <w:pPr>
              <w:adjustRightInd w:val="0"/>
              <w:snapToGrid w:val="0"/>
              <w:spacing w:line="38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2024-2025学年第1学期</w:t>
            </w:r>
          </w:p>
        </w:tc>
        <w:tc>
          <w:tcPr>
            <w:tcW w:w="832" w:type="pct"/>
            <w:vAlign w:val="center"/>
          </w:tcPr>
          <w:p w14:paraId="529ADF1B">
            <w:pPr>
              <w:adjustRightInd w:val="0"/>
              <w:snapToGrid w:val="0"/>
              <w:spacing w:line="38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学时/学分</w:t>
            </w:r>
          </w:p>
        </w:tc>
        <w:tc>
          <w:tcPr>
            <w:tcW w:w="1776" w:type="pct"/>
            <w:vAlign w:val="center"/>
          </w:tcPr>
          <w:p w14:paraId="1E0CCAF5">
            <w:pPr>
              <w:adjustRightInd w:val="0"/>
              <w:snapToGrid w:val="0"/>
              <w:spacing w:line="38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48学时/3学分</w:t>
            </w:r>
          </w:p>
        </w:tc>
      </w:tr>
      <w:tr w14:paraId="31C3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pct"/>
            <w:vAlign w:val="center"/>
          </w:tcPr>
          <w:p w14:paraId="17C30A97">
            <w:pPr>
              <w:adjustRightInd w:val="0"/>
              <w:snapToGrid w:val="0"/>
              <w:spacing w:line="38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班级信息</w:t>
            </w:r>
          </w:p>
        </w:tc>
        <w:tc>
          <w:tcPr>
            <w:tcW w:w="1675" w:type="pct"/>
            <w:vAlign w:val="center"/>
          </w:tcPr>
          <w:p w14:paraId="54AC4525">
            <w:pPr>
              <w:adjustRightInd w:val="0"/>
              <w:snapToGrid w:val="0"/>
              <w:spacing w:line="38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2022级1-4班（124人）</w:t>
            </w:r>
          </w:p>
        </w:tc>
        <w:tc>
          <w:tcPr>
            <w:tcW w:w="832" w:type="pct"/>
            <w:vAlign w:val="center"/>
          </w:tcPr>
          <w:p w14:paraId="164B6C86">
            <w:pPr>
              <w:adjustRightInd w:val="0"/>
              <w:snapToGrid w:val="0"/>
              <w:spacing w:line="38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授课教师</w:t>
            </w:r>
          </w:p>
        </w:tc>
        <w:tc>
          <w:tcPr>
            <w:tcW w:w="1776" w:type="pct"/>
            <w:vAlign w:val="center"/>
          </w:tcPr>
          <w:p w14:paraId="16858026">
            <w:pPr>
              <w:adjustRightInd w:val="0"/>
              <w:snapToGrid w:val="0"/>
              <w:spacing w:line="38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姚智华</w:t>
            </w:r>
            <w:r>
              <w:rPr>
                <w:rFonts w:hint="eastAsia" w:ascii="Times New Roman" w:hAnsi="Times New Roman" w:eastAsia="宋体" w:cs="Times New Roman"/>
                <w:color w:val="000000" w:themeColor="text1"/>
                <w:szCs w:val="21"/>
                <w14:textFill>
                  <w14:solidFill>
                    <w14:schemeClr w14:val="tx1"/>
                  </w14:solidFill>
                </w14:textFill>
              </w:rPr>
              <w:t>、曹波</w:t>
            </w:r>
          </w:p>
        </w:tc>
      </w:tr>
      <w:tr w14:paraId="287E2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pct"/>
            <w:vAlign w:val="center"/>
          </w:tcPr>
          <w:p w14:paraId="688F43DD">
            <w:pPr>
              <w:adjustRightInd w:val="0"/>
              <w:snapToGrid w:val="0"/>
              <w:spacing w:line="38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课程简介</w:t>
            </w:r>
          </w:p>
        </w:tc>
        <w:tc>
          <w:tcPr>
            <w:tcW w:w="4283" w:type="pct"/>
            <w:gridSpan w:val="3"/>
            <w:vAlign w:val="center"/>
          </w:tcPr>
          <w:p w14:paraId="0774BC79">
            <w:pPr>
              <w:adjustRightInd w:val="0"/>
              <w:snapToGrid w:val="0"/>
              <w:spacing w:line="380" w:lineRule="exact"/>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机械设计》课程是机械设计制造及其自动化专业的一门专业基础课程。课程的主要内容包括机械设计总论、机械连接、机械传动以及轴系结构设计等。通过本课程的学习，可以使学生掌握机械设计的基本知识、基本理论和基本方法，掌握正确使用资料、手册、标准和规范的基本技能，具备机械设计中的一般通用零部件设计方法的能力，为后继专业课程学习和今后从事机械设计工作打下良好的基础。</w:t>
            </w:r>
          </w:p>
        </w:tc>
      </w:tr>
    </w:tbl>
    <w:p w14:paraId="345367E2">
      <w:pPr>
        <w:spacing w:before="156" w:beforeLines="50" w:after="156" w:afterLines="50" w:line="380" w:lineRule="exact"/>
        <w:ind w:firstLine="472" w:firstLineChars="196"/>
        <w:rPr>
          <w:rFonts w:ascii="Times New Roman" w:hAnsi="Times New Roman" w:eastAsia="宋体" w:cs="Times New Roman"/>
          <w:b/>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2.课程目标与对应毕业要求指标点</w:t>
      </w:r>
    </w:p>
    <w:p w14:paraId="12538E98">
      <w:pPr>
        <w:spacing w:line="380" w:lineRule="exact"/>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按照《机械设计制造及其自动化本科专业人才培养方案（2021版）》和《机械设计》（2021版）课程教学大纲，课程目标与对应毕业要求指标点及权重如表1所示。</w:t>
      </w:r>
    </w:p>
    <w:p w14:paraId="79EBF5D6">
      <w:pPr>
        <w:spacing w:line="38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表1  课程目标与对应毕业要求指标点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3544"/>
        <w:gridCol w:w="3544"/>
        <w:gridCol w:w="759"/>
      </w:tblGrid>
      <w:tr w14:paraId="3396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B64864E">
            <w:pPr>
              <w:pStyle w:val="19"/>
              <w:spacing w:line="380" w:lineRule="exac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序号</w:t>
            </w:r>
          </w:p>
        </w:tc>
        <w:tc>
          <w:tcPr>
            <w:tcW w:w="3544" w:type="dxa"/>
            <w:vAlign w:val="center"/>
          </w:tcPr>
          <w:p w14:paraId="03848EBA">
            <w:pPr>
              <w:pStyle w:val="19"/>
              <w:spacing w:line="380" w:lineRule="exac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课程目标</w:t>
            </w:r>
          </w:p>
        </w:tc>
        <w:tc>
          <w:tcPr>
            <w:tcW w:w="3544" w:type="dxa"/>
            <w:vAlign w:val="center"/>
          </w:tcPr>
          <w:p w14:paraId="63B765A9">
            <w:pPr>
              <w:pStyle w:val="19"/>
              <w:spacing w:line="380" w:lineRule="exac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对应毕业要求指标点</w:t>
            </w:r>
          </w:p>
        </w:tc>
        <w:tc>
          <w:tcPr>
            <w:tcW w:w="759" w:type="dxa"/>
            <w:vAlign w:val="center"/>
          </w:tcPr>
          <w:p w14:paraId="26CD72BB">
            <w:pPr>
              <w:pStyle w:val="19"/>
              <w:spacing w:line="380" w:lineRule="exact"/>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支撑强度</w:t>
            </w:r>
          </w:p>
        </w:tc>
      </w:tr>
      <w:tr w14:paraId="73F6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8AFFD39">
            <w:pPr>
              <w:pStyle w:val="19"/>
              <w:spacing w:line="380" w:lineRule="exac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w:t>
            </w:r>
          </w:p>
        </w:tc>
        <w:tc>
          <w:tcPr>
            <w:tcW w:w="3544" w:type="dxa"/>
            <w:vAlign w:val="top"/>
          </w:tcPr>
          <w:p w14:paraId="697B2D4B">
            <w:pPr>
              <w:pStyle w:val="33"/>
              <w:spacing w:line="240" w:lineRule="auto"/>
              <w:ind w:firstLine="0" w:firstLineChars="0"/>
              <w:rPr>
                <w:rFonts w:ascii="Times New Roman" w:hAnsi="Times New Roman" w:eastAsia="宋体" w:cs="Times New Roman"/>
                <w:color w:val="000000" w:themeColor="text1"/>
                <w14:textFill>
                  <w14:solidFill>
                    <w14:schemeClr w14:val="tx1"/>
                  </w14:solidFill>
                </w14:textFill>
              </w:rPr>
            </w:pPr>
            <w:r>
              <w:rPr>
                <w:rFonts w:hint="eastAsia"/>
                <w:color w:val="auto"/>
                <w:sz w:val="21"/>
                <w:szCs w:val="21"/>
              </w:rPr>
              <w:t>课程目标1：掌握机械零件设计的一般步骤、失效形式和设计准则，能够推演、分析机械零件疲劳强度的复杂工程问题。</w:t>
            </w:r>
          </w:p>
        </w:tc>
        <w:tc>
          <w:tcPr>
            <w:tcW w:w="3544" w:type="dxa"/>
            <w:vAlign w:val="top"/>
          </w:tcPr>
          <w:p w14:paraId="4D74A43A">
            <w:pPr>
              <w:pStyle w:val="33"/>
              <w:spacing w:line="240" w:lineRule="auto"/>
              <w:ind w:firstLine="0" w:firstLineChars="0"/>
              <w:rPr>
                <w:rFonts w:ascii="Times New Roman" w:hAnsi="Times New Roman" w:eastAsia="宋体" w:cs="Times New Roman"/>
                <w:color w:val="000000" w:themeColor="text1"/>
                <w14:textFill>
                  <w14:solidFill>
                    <w14:schemeClr w14:val="tx1"/>
                  </w14:solidFill>
                </w14:textFill>
              </w:rPr>
            </w:pPr>
            <w:r>
              <w:rPr>
                <w:color w:val="auto"/>
                <w:sz w:val="21"/>
                <w:szCs w:val="21"/>
              </w:rPr>
              <w:t>1-3掌握机械设计、制造、控制等专业基础知识，能够运用推演、分析等手段解决机械工程领域复杂工程问题。</w:t>
            </w:r>
          </w:p>
        </w:tc>
        <w:tc>
          <w:tcPr>
            <w:tcW w:w="759" w:type="dxa"/>
            <w:vAlign w:val="center"/>
          </w:tcPr>
          <w:p w14:paraId="4DBF2ACE">
            <w:pPr>
              <w:pStyle w:val="6"/>
              <w:keepNext w:val="0"/>
              <w:keepLines w:val="0"/>
              <w:pageBreakBefore w:val="0"/>
              <w:widowControl/>
              <w:kinsoku/>
              <w:wordWrap/>
              <w:overflowPunct/>
              <w:topLinePunct w:val="0"/>
              <w:bidi w:val="0"/>
              <w:snapToGrid/>
              <w:spacing w:line="380" w:lineRule="exact"/>
              <w:ind w:left="0" w:leftChars="0"/>
              <w:jc w:val="center"/>
              <w:textAlignment w:val="auto"/>
              <w:rPr>
                <w:color w:val="000000" w:themeColor="text1"/>
                <w:kern w:val="2"/>
                <w:sz w:val="21"/>
                <w:szCs w:val="22"/>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H</w:t>
            </w:r>
          </w:p>
        </w:tc>
      </w:tr>
      <w:tr w14:paraId="75D8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FED8E4C">
            <w:pPr>
              <w:pStyle w:val="19"/>
              <w:spacing w:line="380" w:lineRule="exac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w:t>
            </w:r>
          </w:p>
        </w:tc>
        <w:tc>
          <w:tcPr>
            <w:tcW w:w="3544" w:type="dxa"/>
            <w:vAlign w:val="top"/>
          </w:tcPr>
          <w:p w14:paraId="50066154">
            <w:pPr>
              <w:pStyle w:val="33"/>
              <w:spacing w:line="240" w:lineRule="auto"/>
              <w:ind w:firstLine="0" w:firstLineChars="0"/>
              <w:rPr>
                <w:rFonts w:ascii="Times New Roman" w:hAnsi="Times New Roman" w:eastAsia="宋体" w:cs="Times New Roman"/>
                <w:color w:val="000000" w:themeColor="text1"/>
                <w14:textFill>
                  <w14:solidFill>
                    <w14:schemeClr w14:val="tx1"/>
                  </w14:solidFill>
                </w14:textFill>
              </w:rPr>
            </w:pPr>
            <w:r>
              <w:rPr>
                <w:rFonts w:hint="eastAsia"/>
                <w:color w:val="auto"/>
                <w:sz w:val="21"/>
                <w:szCs w:val="21"/>
              </w:rPr>
              <w:t>课程目标2：掌握连接、机械传动、轴系零部件的类型、性能特点、参数选择、适用场合，能认识到机械设计问题有多种解决方案。</w:t>
            </w:r>
          </w:p>
        </w:tc>
        <w:tc>
          <w:tcPr>
            <w:tcW w:w="3544" w:type="dxa"/>
            <w:vAlign w:val="top"/>
          </w:tcPr>
          <w:p w14:paraId="6C4F22B8">
            <w:pPr>
              <w:pStyle w:val="33"/>
              <w:spacing w:line="240" w:lineRule="auto"/>
              <w:ind w:firstLine="0" w:firstLineChars="0"/>
              <w:rPr>
                <w:rFonts w:ascii="Times New Roman" w:hAnsi="Times New Roman" w:eastAsia="宋体" w:cs="Times New Roman"/>
                <w:color w:val="000000" w:themeColor="text1"/>
                <w14:textFill>
                  <w14:solidFill>
                    <w14:schemeClr w14:val="tx1"/>
                  </w14:solidFill>
                </w14:textFill>
              </w:rPr>
            </w:pPr>
            <w:r>
              <w:rPr>
                <w:color w:val="auto"/>
                <w:sz w:val="21"/>
                <w:szCs w:val="21"/>
              </w:rPr>
              <w:t>2-3能够应用液压、数控、机械制造等工程科学基本原理，提出机械工程领域复杂工程问题的解决方案，并能够通过文献研究优化多种可替代的解决方案。</w:t>
            </w:r>
          </w:p>
        </w:tc>
        <w:tc>
          <w:tcPr>
            <w:tcW w:w="759" w:type="dxa"/>
            <w:vAlign w:val="center"/>
          </w:tcPr>
          <w:p w14:paraId="55F84B62">
            <w:pPr>
              <w:pStyle w:val="6"/>
              <w:keepNext w:val="0"/>
              <w:keepLines w:val="0"/>
              <w:pageBreakBefore w:val="0"/>
              <w:widowControl/>
              <w:kinsoku/>
              <w:wordWrap/>
              <w:overflowPunct/>
              <w:topLinePunct w:val="0"/>
              <w:bidi w:val="0"/>
              <w:snapToGrid/>
              <w:spacing w:line="380" w:lineRule="exact"/>
              <w:ind w:left="0" w:leftChars="0"/>
              <w:jc w:val="center"/>
              <w:textAlignment w:val="auto"/>
              <w:rPr>
                <w:color w:val="000000" w:themeColor="text1"/>
                <w:kern w:val="2"/>
                <w:sz w:val="21"/>
                <w:szCs w:val="22"/>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H</w:t>
            </w:r>
          </w:p>
        </w:tc>
      </w:tr>
      <w:tr w14:paraId="60794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FF72AEE">
            <w:pPr>
              <w:pStyle w:val="19"/>
              <w:spacing w:line="380" w:lineRule="exac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w:t>
            </w:r>
          </w:p>
        </w:tc>
        <w:tc>
          <w:tcPr>
            <w:tcW w:w="3544" w:type="dxa"/>
            <w:vAlign w:val="top"/>
          </w:tcPr>
          <w:p w14:paraId="681669E9">
            <w:pPr>
              <w:pStyle w:val="33"/>
              <w:spacing w:line="240" w:lineRule="auto"/>
              <w:ind w:firstLine="0" w:firstLineChars="0"/>
              <w:rPr>
                <w:rFonts w:ascii="Times New Roman" w:hAnsi="Times New Roman" w:eastAsia="宋体" w:cs="Times New Roman"/>
                <w:color w:val="000000" w:themeColor="text1"/>
                <w14:textFill>
                  <w14:solidFill>
                    <w14:schemeClr w14:val="tx1"/>
                  </w14:solidFill>
                </w14:textFill>
              </w:rPr>
            </w:pPr>
            <w:r>
              <w:rPr>
                <w:rFonts w:hint="eastAsia"/>
                <w:color w:val="auto"/>
                <w:sz w:val="21"/>
                <w:szCs w:val="21"/>
              </w:rPr>
              <w:t>课程目标3：掌握连接、机械传动装置设计的一般方法，能综合设计目标和影响因素进行机械设计方案论证。</w:t>
            </w:r>
          </w:p>
        </w:tc>
        <w:tc>
          <w:tcPr>
            <w:tcW w:w="3544" w:type="dxa"/>
            <w:vAlign w:val="top"/>
          </w:tcPr>
          <w:p w14:paraId="3962C8D9">
            <w:pPr>
              <w:pStyle w:val="33"/>
              <w:spacing w:line="240" w:lineRule="auto"/>
              <w:ind w:firstLine="0" w:firstLineChars="0"/>
              <w:rPr>
                <w:rFonts w:ascii="Times New Roman" w:hAnsi="Times New Roman" w:eastAsia="宋体" w:cs="Times New Roman"/>
                <w:color w:val="000000" w:themeColor="text1"/>
                <w14:textFill>
                  <w14:solidFill>
                    <w14:schemeClr w14:val="tx1"/>
                  </w14:solidFill>
                </w14:textFill>
              </w:rPr>
            </w:pPr>
            <w:r>
              <w:rPr>
                <w:color w:val="auto"/>
                <w:sz w:val="21"/>
                <w:szCs w:val="21"/>
              </w:rPr>
              <w:t>3-1掌握机械产品设计/开发全周期、全流程的基本方法和技术，综合设计目标和各种影响因素，设计机械工程领域复杂工程问题解决方案。</w:t>
            </w:r>
          </w:p>
        </w:tc>
        <w:tc>
          <w:tcPr>
            <w:tcW w:w="759" w:type="dxa"/>
            <w:vAlign w:val="center"/>
          </w:tcPr>
          <w:p w14:paraId="37133312">
            <w:pPr>
              <w:pStyle w:val="6"/>
              <w:keepNext w:val="0"/>
              <w:keepLines w:val="0"/>
              <w:pageBreakBefore w:val="0"/>
              <w:widowControl/>
              <w:kinsoku/>
              <w:wordWrap/>
              <w:overflowPunct/>
              <w:topLinePunct w:val="0"/>
              <w:bidi w:val="0"/>
              <w:snapToGrid/>
              <w:spacing w:line="380" w:lineRule="exact"/>
              <w:ind w:left="0" w:leftChars="0"/>
              <w:jc w:val="center"/>
              <w:textAlignment w:val="auto"/>
              <w:rPr>
                <w:color w:val="000000" w:themeColor="text1"/>
                <w:kern w:val="2"/>
                <w:sz w:val="21"/>
                <w:szCs w:val="22"/>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H</w:t>
            </w:r>
          </w:p>
        </w:tc>
      </w:tr>
      <w:tr w14:paraId="31124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8529558">
            <w:pPr>
              <w:pStyle w:val="19"/>
              <w:spacing w:line="380" w:lineRule="exac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w:t>
            </w:r>
          </w:p>
        </w:tc>
        <w:tc>
          <w:tcPr>
            <w:tcW w:w="3544" w:type="dxa"/>
            <w:vAlign w:val="top"/>
          </w:tcPr>
          <w:p w14:paraId="55AAF4CA">
            <w:pPr>
              <w:pStyle w:val="33"/>
              <w:spacing w:line="240" w:lineRule="auto"/>
              <w:ind w:firstLine="0" w:firstLineChars="0"/>
              <w:rPr>
                <w:rFonts w:ascii="Times New Roman" w:hAnsi="Times New Roman" w:eastAsia="宋体" w:cs="Times New Roman"/>
                <w:color w:val="000000" w:themeColor="text1"/>
                <w14:textFill>
                  <w14:solidFill>
                    <w14:schemeClr w14:val="tx1"/>
                  </w14:solidFill>
                </w14:textFill>
              </w:rPr>
            </w:pPr>
            <w:r>
              <w:rPr>
                <w:rFonts w:hint="eastAsia"/>
                <w:color w:val="auto"/>
                <w:sz w:val="21"/>
                <w:szCs w:val="21"/>
              </w:rPr>
              <w:t>课程目标4：掌握连接、机械传动、轴系零部件的技术标准和产业政策，能够在机械设计中查阅相关的技术标准，并遵循产业政策。</w:t>
            </w:r>
          </w:p>
        </w:tc>
        <w:tc>
          <w:tcPr>
            <w:tcW w:w="3544" w:type="dxa"/>
            <w:vAlign w:val="top"/>
          </w:tcPr>
          <w:p w14:paraId="58C633E7">
            <w:pPr>
              <w:pStyle w:val="33"/>
              <w:spacing w:line="240" w:lineRule="auto"/>
              <w:ind w:firstLine="0" w:firstLineChars="0"/>
              <w:rPr>
                <w:rFonts w:ascii="Times New Roman" w:hAnsi="Times New Roman" w:eastAsia="宋体" w:cs="Times New Roman"/>
                <w:color w:val="000000" w:themeColor="text1"/>
                <w14:textFill>
                  <w14:solidFill>
                    <w14:schemeClr w14:val="tx1"/>
                  </w14:solidFill>
                </w14:textFill>
              </w:rPr>
            </w:pPr>
            <w:r>
              <w:rPr>
                <w:color w:val="auto"/>
                <w:sz w:val="21"/>
                <w:szCs w:val="21"/>
              </w:rPr>
              <w:t>6-1掌握与机械工程相关的技术标准体系、知识产权、产业政策和法律法规，理解不同社会文化对机械工程领域相关活动的影响。</w:t>
            </w:r>
          </w:p>
        </w:tc>
        <w:tc>
          <w:tcPr>
            <w:tcW w:w="759" w:type="dxa"/>
            <w:vAlign w:val="center"/>
          </w:tcPr>
          <w:p w14:paraId="3EF1EAEF">
            <w:pPr>
              <w:pStyle w:val="6"/>
              <w:keepNext w:val="0"/>
              <w:keepLines w:val="0"/>
              <w:pageBreakBefore w:val="0"/>
              <w:widowControl/>
              <w:kinsoku/>
              <w:wordWrap/>
              <w:overflowPunct/>
              <w:topLinePunct w:val="0"/>
              <w:bidi w:val="0"/>
              <w:snapToGrid/>
              <w:spacing w:line="380" w:lineRule="exact"/>
              <w:ind w:left="0" w:leftChars="0"/>
              <w:jc w:val="center"/>
              <w:textAlignment w:val="auto"/>
              <w:rPr>
                <w:color w:val="000000" w:themeColor="text1"/>
                <w:kern w:val="2"/>
                <w:sz w:val="21"/>
                <w:szCs w:val="22"/>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M</w:t>
            </w:r>
          </w:p>
        </w:tc>
      </w:tr>
    </w:tbl>
    <w:p w14:paraId="321DC59C">
      <w:pPr>
        <w:spacing w:before="156" w:beforeLines="50" w:after="156" w:afterLines="50" w:line="380" w:lineRule="exact"/>
        <w:ind w:firstLine="472" w:firstLineChars="196"/>
        <w:rPr>
          <w:rFonts w:ascii="Times New Roman" w:hAnsi="Times New Roman" w:eastAsia="宋体" w:cs="Times New Roman"/>
          <w:b/>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3.评价方法与评价依据</w:t>
      </w:r>
    </w:p>
    <w:p w14:paraId="76785E3D">
      <w:pPr>
        <w:spacing w:line="380" w:lineRule="exact"/>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依据《机械设计》课程教学大纲，课程评价方法与评价依据如表2所示。</w:t>
      </w:r>
    </w:p>
    <w:p w14:paraId="6B726C2C">
      <w:pPr>
        <w:spacing w:line="38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表2  课程评价方法与评价依据</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3399"/>
        <w:gridCol w:w="3660"/>
      </w:tblGrid>
      <w:tr w14:paraId="5358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05" w:type="dxa"/>
            <w:vAlign w:val="center"/>
          </w:tcPr>
          <w:p w14:paraId="66246CCD">
            <w:pPr>
              <w:pStyle w:val="19"/>
              <w:spacing w:line="380" w:lineRule="exac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课程目标</w:t>
            </w:r>
          </w:p>
        </w:tc>
        <w:tc>
          <w:tcPr>
            <w:tcW w:w="3399" w:type="dxa"/>
            <w:vAlign w:val="center"/>
          </w:tcPr>
          <w:p w14:paraId="2BD80F63">
            <w:pPr>
              <w:pStyle w:val="19"/>
              <w:spacing w:line="380" w:lineRule="exac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评价方法</w:t>
            </w:r>
          </w:p>
        </w:tc>
        <w:tc>
          <w:tcPr>
            <w:tcW w:w="3660" w:type="dxa"/>
            <w:vAlign w:val="center"/>
          </w:tcPr>
          <w:p w14:paraId="144DC8CD">
            <w:pPr>
              <w:pStyle w:val="19"/>
              <w:spacing w:line="380" w:lineRule="exac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评价依据</w:t>
            </w:r>
          </w:p>
        </w:tc>
      </w:tr>
      <w:tr w14:paraId="7013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05" w:type="dxa"/>
            <w:vAlign w:val="center"/>
          </w:tcPr>
          <w:p w14:paraId="0B57903A">
            <w:pPr>
              <w:pStyle w:val="19"/>
              <w:spacing w:line="380" w:lineRule="exac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w:t>
            </w:r>
          </w:p>
        </w:tc>
        <w:tc>
          <w:tcPr>
            <w:tcW w:w="3399" w:type="dxa"/>
            <w:vAlign w:val="center"/>
          </w:tcPr>
          <w:p w14:paraId="42F138A8">
            <w:pPr>
              <w:spacing w:line="380" w:lineRule="exact"/>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考核成绩分析法</w:t>
            </w:r>
            <w:r>
              <w:rPr>
                <w:rFonts w:hint="eastAsia" w:ascii="Times New Roman" w:hAnsi="Times New Roman" w:eastAsia="宋体" w:cs="Times New Roman"/>
                <w:color w:val="000000" w:themeColor="text1"/>
                <w:lang w:val="en-US" w:eastAsia="zh-CN"/>
                <w14:textFill>
                  <w14:solidFill>
                    <w14:schemeClr w14:val="tx1"/>
                  </w14:solidFill>
                </w14:textFill>
              </w:rPr>
              <w:t>+问卷调查分析法</w:t>
            </w:r>
          </w:p>
        </w:tc>
        <w:tc>
          <w:tcPr>
            <w:tcW w:w="3660" w:type="dxa"/>
            <w:vAlign w:val="center"/>
          </w:tcPr>
          <w:p w14:paraId="39D847D6">
            <w:pPr>
              <w:pStyle w:val="10"/>
              <w:spacing w:before="0" w:beforeAutospacing="0" w:after="0" w:afterAutospacing="0" w:line="380" w:lineRule="exact"/>
              <w:jc w:val="center"/>
              <w:rPr>
                <w:rFonts w:hint="default" w:ascii="Times New Roman" w:hAnsi="Times New Roman" w:eastAsia="宋体"/>
                <w:color w:val="000000" w:themeColor="text1"/>
                <w:kern w:val="2"/>
                <w:sz w:val="21"/>
                <w:lang w:val="en-US" w:eastAsia="zh-CN"/>
                <w14:textFill>
                  <w14:solidFill>
                    <w14:schemeClr w14:val="tx1"/>
                  </w14:solidFill>
                </w14:textFill>
              </w:rPr>
            </w:pPr>
            <w:r>
              <w:rPr>
                <w:rFonts w:ascii="Times New Roman" w:hAnsi="Times New Roman" w:eastAsia="宋体"/>
                <w:color w:val="000000" w:themeColor="text1"/>
                <w:kern w:val="2"/>
                <w:sz w:val="21"/>
                <w14:textFill>
                  <w14:solidFill>
                    <w14:schemeClr w14:val="tx1"/>
                  </w14:solidFill>
                </w14:textFill>
              </w:rPr>
              <w:t>作业+在线测试+期末考试</w:t>
            </w:r>
            <w:r>
              <w:rPr>
                <w:rFonts w:hint="eastAsia" w:ascii="Times New Roman" w:hAnsi="Times New Roman" w:eastAsia="宋体"/>
                <w:color w:val="000000" w:themeColor="text1"/>
                <w:kern w:val="2"/>
                <w:sz w:val="21"/>
                <w:lang w:val="en-US" w:eastAsia="zh-CN"/>
                <w14:textFill>
                  <w14:solidFill>
                    <w14:schemeClr w14:val="tx1"/>
                  </w14:solidFill>
                </w14:textFill>
              </w:rPr>
              <w:t>+调查问卷</w:t>
            </w:r>
          </w:p>
        </w:tc>
      </w:tr>
      <w:tr w14:paraId="09942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05" w:type="dxa"/>
            <w:vAlign w:val="center"/>
          </w:tcPr>
          <w:p w14:paraId="148E4D5F">
            <w:pPr>
              <w:pStyle w:val="19"/>
              <w:spacing w:line="380" w:lineRule="exac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w:t>
            </w:r>
          </w:p>
        </w:tc>
        <w:tc>
          <w:tcPr>
            <w:tcW w:w="3399" w:type="dxa"/>
            <w:vAlign w:val="center"/>
          </w:tcPr>
          <w:p w14:paraId="0E84853D">
            <w:pPr>
              <w:jc w:val="center"/>
              <w:rPr>
                <w:rFonts w:ascii="Times New Roman" w:hAnsi="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考核成绩分析法</w:t>
            </w:r>
            <w:r>
              <w:rPr>
                <w:rFonts w:hint="eastAsia" w:ascii="Times New Roman" w:hAnsi="Times New Roman" w:eastAsia="宋体" w:cs="Times New Roman"/>
                <w:color w:val="000000" w:themeColor="text1"/>
                <w:lang w:val="en-US" w:eastAsia="zh-CN"/>
                <w14:textFill>
                  <w14:solidFill>
                    <w14:schemeClr w14:val="tx1"/>
                  </w14:solidFill>
                </w14:textFill>
              </w:rPr>
              <w:t>+问卷调查分析法</w:t>
            </w:r>
          </w:p>
        </w:tc>
        <w:tc>
          <w:tcPr>
            <w:tcW w:w="3660" w:type="dxa"/>
            <w:vAlign w:val="center"/>
          </w:tcPr>
          <w:p w14:paraId="272FB707">
            <w:pPr>
              <w:pStyle w:val="10"/>
              <w:spacing w:before="0" w:beforeAutospacing="0" w:after="0" w:afterAutospacing="0" w:line="380" w:lineRule="exact"/>
              <w:jc w:val="center"/>
              <w:rPr>
                <w:rFonts w:ascii="Times New Roman" w:hAnsi="Times New Roman" w:eastAsia="宋体"/>
                <w:color w:val="000000" w:themeColor="text1"/>
                <w:kern w:val="2"/>
                <w:sz w:val="21"/>
                <w14:textFill>
                  <w14:solidFill>
                    <w14:schemeClr w14:val="tx1"/>
                  </w14:solidFill>
                </w14:textFill>
              </w:rPr>
            </w:pPr>
            <w:r>
              <w:rPr>
                <w:rFonts w:ascii="Times New Roman" w:hAnsi="Times New Roman" w:eastAsia="宋体"/>
                <w:color w:val="000000" w:themeColor="text1"/>
                <w:kern w:val="2"/>
                <w:sz w:val="21"/>
                <w14:textFill>
                  <w14:solidFill>
                    <w14:schemeClr w14:val="tx1"/>
                  </w14:solidFill>
                </w14:textFill>
              </w:rPr>
              <w:t>作业+在线测试+实验+期末考试</w:t>
            </w:r>
            <w:r>
              <w:rPr>
                <w:rFonts w:hint="eastAsia" w:ascii="Times New Roman" w:hAnsi="Times New Roman" w:eastAsia="宋体"/>
                <w:color w:val="000000" w:themeColor="text1"/>
                <w:kern w:val="2"/>
                <w:sz w:val="21"/>
                <w:lang w:val="en-US" w:eastAsia="zh-CN"/>
                <w14:textFill>
                  <w14:solidFill>
                    <w14:schemeClr w14:val="tx1"/>
                  </w14:solidFill>
                </w14:textFill>
              </w:rPr>
              <w:t>+调查问卷</w:t>
            </w:r>
          </w:p>
        </w:tc>
      </w:tr>
      <w:tr w14:paraId="33B1B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05" w:type="dxa"/>
            <w:vAlign w:val="center"/>
          </w:tcPr>
          <w:p w14:paraId="16CE1F76">
            <w:pPr>
              <w:pStyle w:val="19"/>
              <w:spacing w:line="380" w:lineRule="exac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w:t>
            </w:r>
          </w:p>
        </w:tc>
        <w:tc>
          <w:tcPr>
            <w:tcW w:w="3399" w:type="dxa"/>
            <w:vAlign w:val="center"/>
          </w:tcPr>
          <w:p w14:paraId="7DAE2E54">
            <w:pPr>
              <w:jc w:val="center"/>
              <w:rPr>
                <w:rFonts w:ascii="Times New Roman" w:hAnsi="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考核成绩分析法</w:t>
            </w:r>
            <w:r>
              <w:rPr>
                <w:rFonts w:hint="eastAsia" w:ascii="Times New Roman" w:hAnsi="Times New Roman" w:eastAsia="宋体" w:cs="Times New Roman"/>
                <w:color w:val="000000" w:themeColor="text1"/>
                <w:lang w:val="en-US" w:eastAsia="zh-CN"/>
                <w14:textFill>
                  <w14:solidFill>
                    <w14:schemeClr w14:val="tx1"/>
                  </w14:solidFill>
                </w14:textFill>
              </w:rPr>
              <w:t>+问卷调查分析法</w:t>
            </w:r>
          </w:p>
        </w:tc>
        <w:tc>
          <w:tcPr>
            <w:tcW w:w="3660" w:type="dxa"/>
            <w:vAlign w:val="center"/>
          </w:tcPr>
          <w:p w14:paraId="62B1D739">
            <w:pPr>
              <w:jc w:val="center"/>
              <w:rPr>
                <w:rFonts w:ascii="Times New Roman" w:hAnsi="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大作业+实验+期末考试</w:t>
            </w:r>
            <w:r>
              <w:rPr>
                <w:rFonts w:hint="eastAsia" w:ascii="Times New Roman" w:hAnsi="Times New Roman" w:eastAsia="宋体"/>
                <w:color w:val="000000" w:themeColor="text1"/>
                <w:kern w:val="2"/>
                <w:sz w:val="21"/>
                <w:lang w:val="en-US" w:eastAsia="zh-CN"/>
                <w14:textFill>
                  <w14:solidFill>
                    <w14:schemeClr w14:val="tx1"/>
                  </w14:solidFill>
                </w14:textFill>
              </w:rPr>
              <w:t>+调查问卷</w:t>
            </w:r>
          </w:p>
        </w:tc>
      </w:tr>
      <w:tr w14:paraId="727E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05" w:type="dxa"/>
            <w:vAlign w:val="center"/>
          </w:tcPr>
          <w:p w14:paraId="6E1F18B2">
            <w:pPr>
              <w:pStyle w:val="19"/>
              <w:spacing w:line="380" w:lineRule="exac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w:t>
            </w:r>
          </w:p>
        </w:tc>
        <w:tc>
          <w:tcPr>
            <w:tcW w:w="3399" w:type="dxa"/>
            <w:vAlign w:val="center"/>
          </w:tcPr>
          <w:p w14:paraId="57D7AD75">
            <w:pPr>
              <w:jc w:val="center"/>
              <w:rPr>
                <w:rFonts w:ascii="Times New Roman" w:hAnsi="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考核成绩分析法</w:t>
            </w:r>
            <w:r>
              <w:rPr>
                <w:rFonts w:hint="eastAsia" w:ascii="Times New Roman" w:hAnsi="Times New Roman" w:eastAsia="宋体" w:cs="Times New Roman"/>
                <w:color w:val="000000" w:themeColor="text1"/>
                <w:lang w:val="en-US" w:eastAsia="zh-CN"/>
                <w14:textFill>
                  <w14:solidFill>
                    <w14:schemeClr w14:val="tx1"/>
                  </w14:solidFill>
                </w14:textFill>
              </w:rPr>
              <w:t>+问卷调查分析法</w:t>
            </w:r>
          </w:p>
        </w:tc>
        <w:tc>
          <w:tcPr>
            <w:tcW w:w="3660" w:type="dxa"/>
            <w:vAlign w:val="center"/>
          </w:tcPr>
          <w:p w14:paraId="53432CF7">
            <w:pPr>
              <w:jc w:val="center"/>
              <w:rPr>
                <w:rFonts w:ascii="Times New Roman" w:hAnsi="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大作业+期末考试</w:t>
            </w:r>
            <w:r>
              <w:rPr>
                <w:rFonts w:hint="eastAsia" w:ascii="Times New Roman" w:hAnsi="Times New Roman" w:eastAsia="宋体"/>
                <w:color w:val="000000" w:themeColor="text1"/>
                <w:kern w:val="2"/>
                <w:sz w:val="21"/>
                <w:lang w:val="en-US" w:eastAsia="zh-CN"/>
                <w14:textFill>
                  <w14:solidFill>
                    <w14:schemeClr w14:val="tx1"/>
                  </w14:solidFill>
                </w14:textFill>
              </w:rPr>
              <w:t>+调查问卷</w:t>
            </w:r>
          </w:p>
        </w:tc>
      </w:tr>
    </w:tbl>
    <w:p w14:paraId="7ABD9D68">
      <w:pPr>
        <w:spacing w:before="156" w:beforeLines="50" w:after="156" w:afterLines="50" w:line="380" w:lineRule="exact"/>
        <w:ind w:firstLine="472" w:firstLineChars="196"/>
        <w:rPr>
          <w:rFonts w:ascii="Times New Roman" w:hAnsi="Times New Roman" w:eastAsia="宋体" w:cs="Times New Roman"/>
          <w:b/>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4．课程目标与考核方式对应分值</w:t>
      </w:r>
    </w:p>
    <w:p w14:paraId="3C9F4A35">
      <w:pPr>
        <w:spacing w:line="380" w:lineRule="exact"/>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依据课程大纲，从作业、实验、在线测试、课堂表现和期末考试五个考核环节对课程目标进行评价。课程目标与考核方式对应分值如表3所示。</w:t>
      </w:r>
    </w:p>
    <w:p w14:paraId="6F827D95">
      <w:pPr>
        <w:spacing w:line="380" w:lineRule="exac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表3  课程目标与考核方式对应分值</w:t>
      </w:r>
    </w:p>
    <w:tbl>
      <w:tblPr>
        <w:tblStyle w:val="11"/>
        <w:tblW w:w="9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221"/>
        <w:gridCol w:w="1221"/>
        <w:gridCol w:w="1221"/>
        <w:gridCol w:w="1221"/>
        <w:gridCol w:w="1221"/>
        <w:gridCol w:w="1223"/>
      </w:tblGrid>
      <w:tr w14:paraId="1AB24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847" w:type="dxa"/>
            <w:tcBorders>
              <w:tl2br w:val="single" w:color="auto" w:sz="4" w:space="0"/>
            </w:tcBorders>
            <w:vAlign w:val="center"/>
          </w:tcPr>
          <w:p w14:paraId="591177D6">
            <w:pPr>
              <w:jc w:val="right"/>
              <w:rPr>
                <w:rFonts w:hint="default" w:ascii="Times New Roman" w:hAnsi="Times New Roman" w:eastAsia="宋体" w:cs="Times New Roman"/>
                <w:snapToGrid w:val="0"/>
                <w:sz w:val="21"/>
                <w:szCs w:val="21"/>
              </w:rPr>
            </w:pPr>
            <w:r>
              <w:rPr>
                <w:rFonts w:hint="default" w:ascii="Times New Roman" w:hAnsi="Times New Roman" w:eastAsia="宋体" w:cs="Times New Roman"/>
                <w:snapToGrid w:val="0"/>
                <w:sz w:val="21"/>
                <w:szCs w:val="21"/>
              </w:rPr>
              <w:t xml:space="preserve">      考核方式</w:t>
            </w:r>
          </w:p>
          <w:p w14:paraId="623AF3A0">
            <w:pPr>
              <w:jc w:val="left"/>
              <w:rPr>
                <w:rFonts w:hint="default" w:ascii="Times New Roman" w:hAnsi="Times New Roman" w:eastAsia="宋体" w:cs="Times New Roman"/>
                <w:snapToGrid w:val="0"/>
                <w:sz w:val="21"/>
                <w:szCs w:val="21"/>
              </w:rPr>
            </w:pPr>
            <w:r>
              <w:rPr>
                <w:rFonts w:hint="default" w:ascii="Times New Roman" w:hAnsi="Times New Roman" w:eastAsia="宋体" w:cs="Times New Roman"/>
                <w:snapToGrid w:val="0"/>
                <w:sz w:val="21"/>
                <w:szCs w:val="21"/>
              </w:rPr>
              <w:t>课程目标</w:t>
            </w:r>
          </w:p>
        </w:tc>
        <w:tc>
          <w:tcPr>
            <w:tcW w:w="1221" w:type="dxa"/>
            <w:vAlign w:val="center"/>
          </w:tcPr>
          <w:p w14:paraId="5F516BC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作业</w:t>
            </w:r>
          </w:p>
        </w:tc>
        <w:tc>
          <w:tcPr>
            <w:tcW w:w="1221" w:type="dxa"/>
            <w:vAlign w:val="center"/>
          </w:tcPr>
          <w:p w14:paraId="40513758">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大作业</w:t>
            </w:r>
          </w:p>
        </w:tc>
        <w:tc>
          <w:tcPr>
            <w:tcW w:w="1221" w:type="dxa"/>
            <w:vAlign w:val="center"/>
          </w:tcPr>
          <w:p w14:paraId="132A423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在线测试</w:t>
            </w:r>
          </w:p>
        </w:tc>
        <w:tc>
          <w:tcPr>
            <w:tcW w:w="1221" w:type="dxa"/>
            <w:vAlign w:val="center"/>
          </w:tcPr>
          <w:p w14:paraId="7ABEEBE1">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实验</w:t>
            </w:r>
          </w:p>
        </w:tc>
        <w:tc>
          <w:tcPr>
            <w:tcW w:w="1221" w:type="dxa"/>
            <w:vAlign w:val="center"/>
          </w:tcPr>
          <w:p w14:paraId="467A9B88">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期末考试</w:t>
            </w:r>
          </w:p>
        </w:tc>
        <w:tc>
          <w:tcPr>
            <w:tcW w:w="1223" w:type="dxa"/>
            <w:vAlign w:val="center"/>
          </w:tcPr>
          <w:p w14:paraId="700BB60C">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课程目标</w:t>
            </w:r>
          </w:p>
          <w:p w14:paraId="0D74D591">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对应分值</w:t>
            </w:r>
          </w:p>
        </w:tc>
      </w:tr>
      <w:tr w14:paraId="145C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847" w:type="dxa"/>
            <w:vAlign w:val="center"/>
          </w:tcPr>
          <w:p w14:paraId="0D5FD085">
            <w:pPr>
              <w:autoSpaceDE/>
              <w:autoSpaceDN/>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221" w:type="dxa"/>
          </w:tcPr>
          <w:p w14:paraId="3E46CA9A">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2.5</w:t>
            </w:r>
          </w:p>
        </w:tc>
        <w:tc>
          <w:tcPr>
            <w:tcW w:w="1221" w:type="dxa"/>
          </w:tcPr>
          <w:p w14:paraId="720285DD">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w:t>
            </w:r>
          </w:p>
        </w:tc>
        <w:tc>
          <w:tcPr>
            <w:tcW w:w="1221" w:type="dxa"/>
          </w:tcPr>
          <w:p w14:paraId="7AD1EA50">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2.5</w:t>
            </w:r>
          </w:p>
        </w:tc>
        <w:tc>
          <w:tcPr>
            <w:tcW w:w="1221" w:type="dxa"/>
            <w:vAlign w:val="center"/>
          </w:tcPr>
          <w:p w14:paraId="7B69ECEC">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w:t>
            </w:r>
          </w:p>
        </w:tc>
        <w:tc>
          <w:tcPr>
            <w:tcW w:w="1221" w:type="dxa"/>
            <w:vAlign w:val="center"/>
          </w:tcPr>
          <w:p w14:paraId="595F1B87">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1223" w:type="dxa"/>
            <w:vAlign w:val="center"/>
          </w:tcPr>
          <w:p w14:paraId="1E9FB319">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14</w:t>
            </w:r>
          </w:p>
        </w:tc>
      </w:tr>
      <w:tr w14:paraId="09C0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7" w:type="dxa"/>
            <w:vAlign w:val="center"/>
          </w:tcPr>
          <w:p w14:paraId="4F23B89D">
            <w:pPr>
              <w:autoSpaceDE/>
              <w:autoSpaceDN/>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221" w:type="dxa"/>
          </w:tcPr>
          <w:p w14:paraId="3CFA74A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7.5</w:t>
            </w:r>
          </w:p>
        </w:tc>
        <w:tc>
          <w:tcPr>
            <w:tcW w:w="1221" w:type="dxa"/>
          </w:tcPr>
          <w:p w14:paraId="4629603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w:t>
            </w:r>
          </w:p>
        </w:tc>
        <w:tc>
          <w:tcPr>
            <w:tcW w:w="1221" w:type="dxa"/>
          </w:tcPr>
          <w:p w14:paraId="6CFED591">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7.5</w:t>
            </w:r>
          </w:p>
        </w:tc>
        <w:tc>
          <w:tcPr>
            <w:tcW w:w="1221" w:type="dxa"/>
            <w:vAlign w:val="center"/>
          </w:tcPr>
          <w:p w14:paraId="20284536">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1221" w:type="dxa"/>
            <w:vAlign w:val="center"/>
          </w:tcPr>
          <w:p w14:paraId="437212F1">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w:t>
            </w:r>
          </w:p>
        </w:tc>
        <w:tc>
          <w:tcPr>
            <w:tcW w:w="1223" w:type="dxa"/>
            <w:vAlign w:val="center"/>
          </w:tcPr>
          <w:p w14:paraId="4CAA986F">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35</w:t>
            </w:r>
          </w:p>
        </w:tc>
      </w:tr>
      <w:tr w14:paraId="008C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7" w:type="dxa"/>
            <w:vAlign w:val="center"/>
          </w:tcPr>
          <w:p w14:paraId="2793D177">
            <w:pPr>
              <w:autoSpaceDE/>
              <w:autoSpaceDN/>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221" w:type="dxa"/>
          </w:tcPr>
          <w:p w14:paraId="2E1D60DC">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w:t>
            </w:r>
          </w:p>
        </w:tc>
        <w:tc>
          <w:tcPr>
            <w:tcW w:w="1221" w:type="dxa"/>
          </w:tcPr>
          <w:p w14:paraId="02F0BBC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w:t>
            </w:r>
          </w:p>
        </w:tc>
        <w:tc>
          <w:tcPr>
            <w:tcW w:w="1221" w:type="dxa"/>
          </w:tcPr>
          <w:p w14:paraId="613A7C63">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w:t>
            </w:r>
          </w:p>
        </w:tc>
        <w:tc>
          <w:tcPr>
            <w:tcW w:w="1221" w:type="dxa"/>
            <w:vAlign w:val="center"/>
          </w:tcPr>
          <w:p w14:paraId="2B6CC52B">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1221" w:type="dxa"/>
            <w:vAlign w:val="center"/>
          </w:tcPr>
          <w:p w14:paraId="1096B771">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33.6</w:t>
            </w:r>
          </w:p>
        </w:tc>
        <w:tc>
          <w:tcPr>
            <w:tcW w:w="1223" w:type="dxa"/>
            <w:vAlign w:val="center"/>
          </w:tcPr>
          <w:p w14:paraId="27690083">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45.6</w:t>
            </w:r>
          </w:p>
        </w:tc>
      </w:tr>
      <w:tr w14:paraId="48466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7" w:type="dxa"/>
            <w:vAlign w:val="center"/>
          </w:tcPr>
          <w:p w14:paraId="0EF02F28">
            <w:pPr>
              <w:autoSpaceDE/>
              <w:autoSpaceDN/>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1221" w:type="dxa"/>
          </w:tcPr>
          <w:p w14:paraId="7722CFC9">
            <w:pPr>
              <w:jc w:val="center"/>
              <w:rPr>
                <w:rFonts w:hint="default" w:ascii="Times New Roman" w:hAnsi="Times New Roman" w:eastAsia="宋体" w:cs="Times New Roman"/>
                <w:bCs/>
                <w:sz w:val="21"/>
                <w:szCs w:val="21"/>
              </w:rPr>
            </w:pPr>
            <w:r>
              <w:rPr>
                <w:rFonts w:hint="default" w:ascii="Times New Roman" w:hAnsi="Times New Roman" w:eastAsia="宋体" w:cs="Times New Roman"/>
                <w:sz w:val="21"/>
                <w:szCs w:val="21"/>
              </w:rPr>
              <w:t>0</w:t>
            </w:r>
          </w:p>
        </w:tc>
        <w:tc>
          <w:tcPr>
            <w:tcW w:w="1221" w:type="dxa"/>
          </w:tcPr>
          <w:p w14:paraId="0F1F8CC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221" w:type="dxa"/>
          </w:tcPr>
          <w:p w14:paraId="4A61A93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w:t>
            </w:r>
          </w:p>
        </w:tc>
        <w:tc>
          <w:tcPr>
            <w:tcW w:w="1221" w:type="dxa"/>
            <w:vAlign w:val="center"/>
          </w:tcPr>
          <w:p w14:paraId="60AA588B">
            <w:pPr>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sz w:val="21"/>
                <w:szCs w:val="21"/>
              </w:rPr>
              <w:t>0</w:t>
            </w:r>
          </w:p>
        </w:tc>
        <w:tc>
          <w:tcPr>
            <w:tcW w:w="1221" w:type="dxa"/>
            <w:vAlign w:val="center"/>
          </w:tcPr>
          <w:p w14:paraId="5FB7ED06">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2.4</w:t>
            </w:r>
          </w:p>
        </w:tc>
        <w:tc>
          <w:tcPr>
            <w:tcW w:w="1223" w:type="dxa"/>
            <w:vAlign w:val="center"/>
          </w:tcPr>
          <w:p w14:paraId="6E0B54DC">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5.4</w:t>
            </w:r>
          </w:p>
        </w:tc>
      </w:tr>
      <w:tr w14:paraId="1CF9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7" w:type="dxa"/>
            <w:vAlign w:val="center"/>
          </w:tcPr>
          <w:p w14:paraId="2CE88394">
            <w:pPr>
              <w:autoSpaceDE/>
              <w:autoSpaceDN/>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考核方式分值</w:t>
            </w:r>
          </w:p>
        </w:tc>
        <w:tc>
          <w:tcPr>
            <w:tcW w:w="1221" w:type="dxa"/>
            <w:vAlign w:val="center"/>
          </w:tcPr>
          <w:p w14:paraId="15939715">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1221" w:type="dxa"/>
            <w:vAlign w:val="center"/>
          </w:tcPr>
          <w:p w14:paraId="42B7807D">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1221" w:type="dxa"/>
            <w:vAlign w:val="center"/>
          </w:tcPr>
          <w:p w14:paraId="6810BBE6">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1221" w:type="dxa"/>
            <w:vAlign w:val="center"/>
          </w:tcPr>
          <w:p w14:paraId="10AE881A">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1221" w:type="dxa"/>
            <w:vAlign w:val="center"/>
          </w:tcPr>
          <w:p w14:paraId="4ED8490F">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60</w:t>
            </w:r>
          </w:p>
        </w:tc>
        <w:tc>
          <w:tcPr>
            <w:tcW w:w="1223" w:type="dxa"/>
            <w:vAlign w:val="center"/>
          </w:tcPr>
          <w:p w14:paraId="6246D834">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100</w:t>
            </w:r>
          </w:p>
        </w:tc>
      </w:tr>
    </w:tbl>
    <w:p w14:paraId="3054F74B">
      <w:pPr>
        <w:spacing w:before="156" w:beforeLines="50" w:after="156" w:afterLines="50" w:line="380" w:lineRule="exact"/>
        <w:rPr>
          <w:rFonts w:ascii="Times New Roman" w:hAnsi="Times New Roman" w:eastAsia="宋体" w:cs="Times New Roman"/>
          <w:b/>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二、课程目标达成情况计算与分析</w:t>
      </w:r>
    </w:p>
    <w:p w14:paraId="754616ED">
      <w:pPr>
        <w:spacing w:before="156" w:beforeLines="50" w:after="156" w:afterLines="50" w:line="380" w:lineRule="exact"/>
        <w:ind w:firstLine="472" w:firstLineChars="196"/>
        <w:rPr>
          <w:rFonts w:ascii="Times New Roman" w:hAnsi="Times New Roman" w:eastAsia="宋体" w:cs="Times New Roman"/>
          <w:b/>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1.基于考核成绩的课程目标达成情况计算与分析</w:t>
      </w:r>
    </w:p>
    <w:p w14:paraId="44E6BC4F">
      <w:pPr>
        <w:pStyle w:val="6"/>
        <w:widowControl/>
        <w:spacing w:line="380" w:lineRule="exact"/>
        <w:ind w:left="0" w:leftChars="0"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（1）课程成绩统计</w:t>
      </w:r>
    </w:p>
    <w:p w14:paraId="100D55A9">
      <w:pPr>
        <w:pStyle w:val="6"/>
        <w:widowControl/>
        <w:spacing w:line="380" w:lineRule="exact"/>
        <w:ind w:left="0" w:leftChars="0" w:firstLine="480" w:firstLineChars="200"/>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依据课程大纲，从作业、实验、在线测试、大作业和期末考试五个考核环节，对2022级124名学生的课程考核成绩进行统计，详见表</w:t>
      </w:r>
      <w:r>
        <w:rPr>
          <w:rFonts w:hint="eastAsia"/>
          <w:color w:val="000000" w:themeColor="text1"/>
          <w:sz w:val="24"/>
          <w:szCs w:val="24"/>
          <w:lang w:val="en-US" w:eastAsia="zh-CN"/>
          <w14:textFill>
            <w14:solidFill>
              <w14:schemeClr w14:val="tx1"/>
            </w14:solidFill>
          </w14:textFill>
        </w:rPr>
        <w:t>4</w:t>
      </w:r>
      <w:r>
        <w:rPr>
          <w:color w:val="000000" w:themeColor="text1"/>
          <w:sz w:val="24"/>
          <w:szCs w:val="24"/>
          <w14:textFill>
            <w14:solidFill>
              <w14:schemeClr w14:val="tx1"/>
            </w14:solidFill>
          </w14:textFill>
        </w:rPr>
        <w:t>。</w:t>
      </w:r>
    </w:p>
    <w:p w14:paraId="105DF30C">
      <w:pPr>
        <w:spacing w:line="380" w:lineRule="exact"/>
        <w:jc w:val="center"/>
        <w:rPr>
          <w:rFonts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表</w:t>
      </w:r>
      <w:r>
        <w:rPr>
          <w:rFonts w:hint="default" w:ascii="Times New Roman" w:hAnsi="Times New Roman" w:cs="Times New Roman"/>
          <w:b/>
          <w:bCs w:val="0"/>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b/>
          <w:bCs w:val="0"/>
          <w:color w:val="000000" w:themeColor="text1"/>
          <w:sz w:val="21"/>
          <w:szCs w:val="21"/>
          <w14:textFill>
            <w14:solidFill>
              <w14:schemeClr w14:val="tx1"/>
            </w14:solidFill>
          </w14:textFill>
        </w:rPr>
        <w:t xml:space="preserve">  20</w:t>
      </w:r>
      <w:r>
        <w:rPr>
          <w:rFonts w:hint="default" w:ascii="Times New Roman" w:hAnsi="Times New Roman" w:cs="Times New Roman"/>
          <w:b/>
          <w:bCs w:val="0"/>
          <w:color w:val="000000" w:themeColor="text1"/>
          <w:sz w:val="21"/>
          <w:szCs w:val="21"/>
          <w:lang w:val="en-US" w:eastAsia="zh-CN"/>
          <w14:textFill>
            <w14:solidFill>
              <w14:schemeClr w14:val="tx1"/>
            </w14:solidFill>
          </w14:textFill>
        </w:rPr>
        <w:t>22</w:t>
      </w:r>
      <w:r>
        <w:rPr>
          <w:rFonts w:hint="default" w:ascii="Times New Roman" w:hAnsi="Times New Roman" w:eastAsia="宋体" w:cs="Times New Roman"/>
          <w:b/>
          <w:bCs w:val="0"/>
          <w:color w:val="000000" w:themeColor="text1"/>
          <w:sz w:val="21"/>
          <w:szCs w:val="21"/>
          <w14:textFill>
            <w14:solidFill>
              <w14:schemeClr w14:val="tx1"/>
            </w14:solidFill>
          </w14:textFill>
        </w:rPr>
        <w:t>级《机械设计》课程成绩统计表</w:t>
      </w:r>
    </w:p>
    <w:tbl>
      <w:tblPr>
        <w:tblStyle w:val="12"/>
        <w:tblW w:w="49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762"/>
        <w:gridCol w:w="582"/>
        <w:gridCol w:w="661"/>
        <w:gridCol w:w="691"/>
        <w:gridCol w:w="576"/>
        <w:gridCol w:w="576"/>
        <w:gridCol w:w="576"/>
        <w:gridCol w:w="576"/>
        <w:gridCol w:w="580"/>
        <w:gridCol w:w="576"/>
        <w:gridCol w:w="576"/>
        <w:gridCol w:w="576"/>
        <w:gridCol w:w="576"/>
      </w:tblGrid>
      <w:tr w14:paraId="70FC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Merge w:val="restart"/>
            <w:tcBorders>
              <w:tl2br w:val="nil"/>
              <w:tr2bl w:val="nil"/>
            </w:tcBorders>
            <w:vAlign w:val="center"/>
          </w:tcPr>
          <w:p w14:paraId="2DB657CB">
            <w:pPr>
              <w:spacing w:line="38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序号</w:t>
            </w:r>
          </w:p>
        </w:tc>
        <w:tc>
          <w:tcPr>
            <w:tcW w:w="459" w:type="pct"/>
            <w:vMerge w:val="restart"/>
            <w:tcBorders>
              <w:tl2br w:val="nil"/>
              <w:tr2bl w:val="nil"/>
            </w:tcBorders>
            <w:vAlign w:val="center"/>
          </w:tcPr>
          <w:p w14:paraId="361B75DD">
            <w:pPr>
              <w:spacing w:line="38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姓名</w:t>
            </w:r>
          </w:p>
        </w:tc>
        <w:tc>
          <w:tcPr>
            <w:tcW w:w="1168" w:type="pct"/>
            <w:gridSpan w:val="3"/>
            <w:tcBorders>
              <w:tl2br w:val="nil"/>
              <w:tr2bl w:val="nil"/>
            </w:tcBorders>
            <w:vAlign w:val="center"/>
          </w:tcPr>
          <w:p w14:paraId="4D2D0056">
            <w:pPr>
              <w:spacing w:line="38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课程目标1</w:t>
            </w:r>
          </w:p>
          <w:p w14:paraId="2DC6B65C">
            <w:pPr>
              <w:spacing w:line="38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（14分）</w:t>
            </w:r>
          </w:p>
        </w:tc>
        <w:tc>
          <w:tcPr>
            <w:tcW w:w="1350" w:type="pct"/>
            <w:gridSpan w:val="4"/>
            <w:tcBorders>
              <w:tl2br w:val="nil"/>
              <w:tr2bl w:val="nil"/>
            </w:tcBorders>
            <w:vAlign w:val="center"/>
          </w:tcPr>
          <w:p w14:paraId="23F1BF33">
            <w:pPr>
              <w:spacing w:line="38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课程目标2</w:t>
            </w:r>
          </w:p>
          <w:p w14:paraId="759174EE">
            <w:pPr>
              <w:spacing w:line="38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（35分）</w:t>
            </w:r>
          </w:p>
        </w:tc>
        <w:tc>
          <w:tcPr>
            <w:tcW w:w="1029" w:type="pct"/>
            <w:gridSpan w:val="3"/>
            <w:tcBorders>
              <w:tl2br w:val="nil"/>
              <w:tr2bl w:val="nil"/>
            </w:tcBorders>
            <w:vAlign w:val="center"/>
          </w:tcPr>
          <w:p w14:paraId="6F79927A">
            <w:pPr>
              <w:spacing w:line="38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课程目标3</w:t>
            </w:r>
          </w:p>
          <w:p w14:paraId="420FAFE4">
            <w:pPr>
              <w:spacing w:line="38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（45.6分）</w:t>
            </w:r>
          </w:p>
        </w:tc>
        <w:tc>
          <w:tcPr>
            <w:tcW w:w="670" w:type="pct"/>
            <w:gridSpan w:val="2"/>
            <w:tcBorders>
              <w:tl2br w:val="nil"/>
              <w:tr2bl w:val="nil"/>
            </w:tcBorders>
            <w:vAlign w:val="center"/>
          </w:tcPr>
          <w:p w14:paraId="6C1847D3">
            <w:pPr>
              <w:spacing w:line="38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课程目标4（5.4分）</w:t>
            </w:r>
          </w:p>
        </w:tc>
      </w:tr>
      <w:tr w14:paraId="7CEE2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Merge w:val="continue"/>
            <w:tcBorders>
              <w:tl2br w:val="nil"/>
              <w:tr2bl w:val="nil"/>
            </w:tcBorders>
            <w:vAlign w:val="center"/>
          </w:tcPr>
          <w:p w14:paraId="643B9810">
            <w:pPr>
              <w:spacing w:line="38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459" w:type="pct"/>
            <w:vMerge w:val="continue"/>
            <w:tcBorders>
              <w:tl2br w:val="nil"/>
              <w:tr2bl w:val="nil"/>
            </w:tcBorders>
            <w:vAlign w:val="center"/>
          </w:tcPr>
          <w:p w14:paraId="1519566D">
            <w:pPr>
              <w:spacing w:line="38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352" w:type="pct"/>
            <w:tcBorders>
              <w:tl2br w:val="nil"/>
              <w:tr2bl w:val="nil"/>
            </w:tcBorders>
            <w:shd w:val="clear" w:color="auto" w:fill="auto"/>
            <w:vAlign w:val="center"/>
          </w:tcPr>
          <w:p w14:paraId="25D9A88A">
            <w:pPr>
              <w:widowControl/>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作业</w:t>
            </w:r>
          </w:p>
          <w:p w14:paraId="0809CDEF">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sz w:val="18"/>
                <w:szCs w:val="18"/>
              </w:rPr>
              <w:t>（25分）</w:t>
            </w:r>
          </w:p>
        </w:tc>
        <w:tc>
          <w:tcPr>
            <w:tcW w:w="399" w:type="pct"/>
            <w:tcBorders>
              <w:tl2br w:val="nil"/>
              <w:tr2bl w:val="nil"/>
            </w:tcBorders>
            <w:shd w:val="clear" w:color="auto" w:fill="auto"/>
            <w:vAlign w:val="center"/>
          </w:tcPr>
          <w:p w14:paraId="39FCEFAD">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在线测试（25分）</w:t>
            </w:r>
          </w:p>
        </w:tc>
        <w:tc>
          <w:tcPr>
            <w:tcW w:w="416" w:type="pct"/>
            <w:tcBorders>
              <w:tl2br w:val="nil"/>
              <w:tr2bl w:val="nil"/>
            </w:tcBorders>
            <w:shd w:val="clear" w:color="auto" w:fill="auto"/>
            <w:vAlign w:val="center"/>
          </w:tcPr>
          <w:p w14:paraId="4BAAAE16">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期末考试（15分）</w:t>
            </w:r>
          </w:p>
        </w:tc>
        <w:tc>
          <w:tcPr>
            <w:tcW w:w="336" w:type="pct"/>
            <w:tcBorders>
              <w:tl2br w:val="nil"/>
              <w:tr2bl w:val="nil"/>
            </w:tcBorders>
            <w:shd w:val="clear" w:color="auto" w:fill="auto"/>
            <w:vAlign w:val="center"/>
          </w:tcPr>
          <w:p w14:paraId="1FE1DE58">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作业</w:t>
            </w:r>
          </w:p>
          <w:p w14:paraId="20109FC2">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（75分）</w:t>
            </w:r>
          </w:p>
        </w:tc>
        <w:tc>
          <w:tcPr>
            <w:tcW w:w="335" w:type="pct"/>
            <w:tcBorders>
              <w:tl2br w:val="nil"/>
              <w:tr2bl w:val="nil"/>
            </w:tcBorders>
            <w:shd w:val="clear" w:color="auto" w:fill="auto"/>
            <w:vAlign w:val="center"/>
          </w:tcPr>
          <w:p w14:paraId="132CBE93">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在线测试（75分）</w:t>
            </w:r>
          </w:p>
        </w:tc>
        <w:tc>
          <w:tcPr>
            <w:tcW w:w="335" w:type="pct"/>
            <w:tcBorders>
              <w:tl2br w:val="nil"/>
              <w:tr2bl w:val="nil"/>
            </w:tcBorders>
            <w:shd w:val="clear" w:color="auto" w:fill="auto"/>
            <w:vAlign w:val="center"/>
          </w:tcPr>
          <w:p w14:paraId="12CC42DD">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实验</w:t>
            </w:r>
          </w:p>
          <w:p w14:paraId="680E1F5B">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（50分）</w:t>
            </w:r>
          </w:p>
        </w:tc>
        <w:tc>
          <w:tcPr>
            <w:tcW w:w="343" w:type="pct"/>
            <w:tcBorders>
              <w:tl2br w:val="nil"/>
              <w:tr2bl w:val="nil"/>
            </w:tcBorders>
            <w:shd w:val="clear" w:color="auto" w:fill="auto"/>
            <w:vAlign w:val="center"/>
          </w:tcPr>
          <w:p w14:paraId="0E6E9728">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期末考试（25分）</w:t>
            </w:r>
          </w:p>
        </w:tc>
        <w:tc>
          <w:tcPr>
            <w:tcW w:w="356" w:type="pct"/>
            <w:tcBorders>
              <w:tl2br w:val="nil"/>
              <w:tr2bl w:val="nil"/>
            </w:tcBorders>
            <w:shd w:val="clear" w:color="auto" w:fill="auto"/>
            <w:vAlign w:val="center"/>
          </w:tcPr>
          <w:p w14:paraId="62508A1C">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大作业（70分）</w:t>
            </w:r>
          </w:p>
        </w:tc>
        <w:tc>
          <w:tcPr>
            <w:tcW w:w="336" w:type="pct"/>
            <w:tcBorders>
              <w:tl2br w:val="nil"/>
              <w:tr2bl w:val="nil"/>
            </w:tcBorders>
            <w:shd w:val="clear" w:color="auto" w:fill="auto"/>
            <w:vAlign w:val="center"/>
          </w:tcPr>
          <w:p w14:paraId="492D23DC">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实验</w:t>
            </w:r>
          </w:p>
          <w:p w14:paraId="6EE9BF2D">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（50分）</w:t>
            </w:r>
          </w:p>
        </w:tc>
        <w:tc>
          <w:tcPr>
            <w:tcW w:w="337" w:type="pct"/>
            <w:tcBorders>
              <w:tl2br w:val="nil"/>
              <w:tr2bl w:val="nil"/>
            </w:tcBorders>
            <w:shd w:val="clear" w:color="auto" w:fill="auto"/>
            <w:vAlign w:val="center"/>
          </w:tcPr>
          <w:p w14:paraId="62637445">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期末考试（56分）</w:t>
            </w:r>
          </w:p>
        </w:tc>
        <w:tc>
          <w:tcPr>
            <w:tcW w:w="336" w:type="pct"/>
            <w:tcBorders>
              <w:tl2br w:val="nil"/>
              <w:tr2bl w:val="nil"/>
            </w:tcBorders>
            <w:shd w:val="clear" w:color="auto" w:fill="auto"/>
            <w:vAlign w:val="center"/>
          </w:tcPr>
          <w:p w14:paraId="63A2DD00">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大作业（30分）</w:t>
            </w:r>
          </w:p>
        </w:tc>
        <w:tc>
          <w:tcPr>
            <w:tcW w:w="334" w:type="pct"/>
            <w:tcBorders>
              <w:tl2br w:val="nil"/>
              <w:tr2bl w:val="nil"/>
            </w:tcBorders>
            <w:shd w:val="clear" w:color="auto" w:fill="auto"/>
            <w:vAlign w:val="center"/>
          </w:tcPr>
          <w:p w14:paraId="25E8940D">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期末考试（4分）</w:t>
            </w:r>
          </w:p>
        </w:tc>
      </w:tr>
      <w:tr w14:paraId="4669F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tcBorders>
              <w:tl2br w:val="nil"/>
              <w:tr2bl w:val="nil"/>
            </w:tcBorders>
            <w:vAlign w:val="center"/>
          </w:tcPr>
          <w:p w14:paraId="3737945F">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903" w:type="dxa"/>
            <w:tcBorders>
              <w:tl2br w:val="nil"/>
              <w:tr2bl w:val="nil"/>
            </w:tcBorders>
            <w:vAlign w:val="center"/>
          </w:tcPr>
          <w:p w14:paraId="74A87363">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themeColor="text1"/>
                <w:sz w:val="18"/>
                <w:szCs w:val="18"/>
                <w14:textFill>
                  <w14:solidFill>
                    <w14:schemeClr w14:val="tx1"/>
                  </w14:solidFill>
                </w14:textFill>
              </w:rPr>
              <w:t>曹文锦</w:t>
            </w:r>
          </w:p>
        </w:tc>
        <w:tc>
          <w:tcPr>
            <w:tcW w:w="692" w:type="dxa"/>
            <w:tcBorders>
              <w:tl2br w:val="nil"/>
              <w:tr2bl w:val="nil"/>
            </w:tcBorders>
            <w:vAlign w:val="center"/>
          </w:tcPr>
          <w:p w14:paraId="12F3522F">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23 </w:t>
            </w:r>
          </w:p>
        </w:tc>
        <w:tc>
          <w:tcPr>
            <w:tcW w:w="785" w:type="dxa"/>
            <w:tcBorders>
              <w:tl2br w:val="nil"/>
              <w:tr2bl w:val="nil"/>
            </w:tcBorders>
            <w:vAlign w:val="center"/>
          </w:tcPr>
          <w:p w14:paraId="5E80BCB1">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24 </w:t>
            </w:r>
          </w:p>
        </w:tc>
        <w:tc>
          <w:tcPr>
            <w:tcW w:w="820" w:type="dxa"/>
            <w:tcBorders>
              <w:tl2br w:val="nil"/>
              <w:tr2bl w:val="nil"/>
            </w:tcBorders>
            <w:vAlign w:val="center"/>
          </w:tcPr>
          <w:p w14:paraId="63E27F15">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4 </w:t>
            </w:r>
          </w:p>
        </w:tc>
        <w:tc>
          <w:tcPr>
            <w:tcW w:w="661" w:type="dxa"/>
            <w:tcBorders>
              <w:tl2br w:val="nil"/>
              <w:tr2bl w:val="nil"/>
            </w:tcBorders>
            <w:vAlign w:val="center"/>
          </w:tcPr>
          <w:p w14:paraId="5ADB19E6">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69 </w:t>
            </w:r>
          </w:p>
        </w:tc>
        <w:tc>
          <w:tcPr>
            <w:tcW w:w="659" w:type="dxa"/>
            <w:tcBorders>
              <w:tl2br w:val="nil"/>
              <w:tr2bl w:val="nil"/>
            </w:tcBorders>
            <w:vAlign w:val="center"/>
          </w:tcPr>
          <w:p w14:paraId="4E4A163F">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72 </w:t>
            </w:r>
          </w:p>
        </w:tc>
        <w:tc>
          <w:tcPr>
            <w:tcW w:w="659" w:type="dxa"/>
            <w:tcBorders>
              <w:tl2br w:val="nil"/>
              <w:tr2bl w:val="nil"/>
            </w:tcBorders>
            <w:vAlign w:val="center"/>
          </w:tcPr>
          <w:p w14:paraId="77E8A5BA">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45 </w:t>
            </w:r>
          </w:p>
        </w:tc>
        <w:tc>
          <w:tcPr>
            <w:tcW w:w="677" w:type="dxa"/>
            <w:tcBorders>
              <w:tl2br w:val="nil"/>
              <w:tr2bl w:val="nil"/>
            </w:tcBorders>
            <w:vAlign w:val="center"/>
          </w:tcPr>
          <w:p w14:paraId="6622172D">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12 </w:t>
            </w:r>
          </w:p>
        </w:tc>
        <w:tc>
          <w:tcPr>
            <w:tcW w:w="700" w:type="dxa"/>
            <w:tcBorders>
              <w:tl2br w:val="nil"/>
              <w:tr2bl w:val="nil"/>
            </w:tcBorders>
            <w:vAlign w:val="center"/>
          </w:tcPr>
          <w:p w14:paraId="7C6B5DB4">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63 </w:t>
            </w:r>
          </w:p>
        </w:tc>
        <w:tc>
          <w:tcPr>
            <w:tcW w:w="661" w:type="dxa"/>
            <w:tcBorders>
              <w:tl2br w:val="nil"/>
              <w:tr2bl w:val="nil"/>
            </w:tcBorders>
            <w:vAlign w:val="center"/>
          </w:tcPr>
          <w:p w14:paraId="4D7195A7">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45 </w:t>
            </w:r>
          </w:p>
        </w:tc>
        <w:tc>
          <w:tcPr>
            <w:tcW w:w="663" w:type="dxa"/>
            <w:tcBorders>
              <w:tl2br w:val="nil"/>
              <w:tr2bl w:val="nil"/>
            </w:tcBorders>
            <w:vAlign w:val="center"/>
          </w:tcPr>
          <w:p w14:paraId="6438322F">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36 </w:t>
            </w:r>
          </w:p>
        </w:tc>
        <w:tc>
          <w:tcPr>
            <w:tcW w:w="661" w:type="dxa"/>
            <w:tcBorders>
              <w:tl2br w:val="nil"/>
              <w:tr2bl w:val="nil"/>
            </w:tcBorders>
            <w:vAlign w:val="center"/>
          </w:tcPr>
          <w:p w14:paraId="13246185">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27 </w:t>
            </w:r>
          </w:p>
        </w:tc>
        <w:tc>
          <w:tcPr>
            <w:tcW w:w="657" w:type="dxa"/>
            <w:tcBorders>
              <w:tl2br w:val="nil"/>
              <w:tr2bl w:val="nil"/>
            </w:tcBorders>
            <w:vAlign w:val="center"/>
          </w:tcPr>
          <w:p w14:paraId="52E5FBC7">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0 </w:t>
            </w:r>
          </w:p>
        </w:tc>
      </w:tr>
      <w:tr w14:paraId="52D94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tcBorders>
              <w:tl2br w:val="nil"/>
              <w:tr2bl w:val="nil"/>
            </w:tcBorders>
            <w:vAlign w:val="center"/>
          </w:tcPr>
          <w:p w14:paraId="20C7D01A">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w:t>
            </w:r>
          </w:p>
        </w:tc>
        <w:tc>
          <w:tcPr>
            <w:tcW w:w="903" w:type="dxa"/>
            <w:tcBorders>
              <w:tl2br w:val="nil"/>
              <w:tr2bl w:val="nil"/>
            </w:tcBorders>
            <w:vAlign w:val="center"/>
          </w:tcPr>
          <w:p w14:paraId="76CB06BC">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程俊杰</w:t>
            </w:r>
          </w:p>
        </w:tc>
        <w:tc>
          <w:tcPr>
            <w:tcW w:w="692" w:type="dxa"/>
            <w:tcBorders>
              <w:tl2br w:val="nil"/>
              <w:tr2bl w:val="nil"/>
            </w:tcBorders>
            <w:vAlign w:val="center"/>
          </w:tcPr>
          <w:p w14:paraId="7E9E6D6F">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22 </w:t>
            </w:r>
          </w:p>
        </w:tc>
        <w:tc>
          <w:tcPr>
            <w:tcW w:w="785" w:type="dxa"/>
            <w:tcBorders>
              <w:tl2br w:val="nil"/>
              <w:tr2bl w:val="nil"/>
            </w:tcBorders>
            <w:vAlign w:val="center"/>
          </w:tcPr>
          <w:p w14:paraId="1B4A7318">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24 </w:t>
            </w:r>
          </w:p>
        </w:tc>
        <w:tc>
          <w:tcPr>
            <w:tcW w:w="820" w:type="dxa"/>
            <w:tcBorders>
              <w:tl2br w:val="nil"/>
              <w:tr2bl w:val="nil"/>
            </w:tcBorders>
            <w:vAlign w:val="bottom"/>
          </w:tcPr>
          <w:p w14:paraId="542BB4DE">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13 </w:t>
            </w:r>
          </w:p>
        </w:tc>
        <w:tc>
          <w:tcPr>
            <w:tcW w:w="661" w:type="dxa"/>
            <w:tcBorders>
              <w:tl2br w:val="nil"/>
              <w:tr2bl w:val="nil"/>
            </w:tcBorders>
            <w:vAlign w:val="center"/>
          </w:tcPr>
          <w:p w14:paraId="72BA98F2">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69 </w:t>
            </w:r>
          </w:p>
        </w:tc>
        <w:tc>
          <w:tcPr>
            <w:tcW w:w="659" w:type="dxa"/>
            <w:tcBorders>
              <w:tl2br w:val="nil"/>
              <w:tr2bl w:val="nil"/>
            </w:tcBorders>
            <w:vAlign w:val="center"/>
          </w:tcPr>
          <w:p w14:paraId="7352E21C">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72 </w:t>
            </w:r>
          </w:p>
        </w:tc>
        <w:tc>
          <w:tcPr>
            <w:tcW w:w="659" w:type="dxa"/>
            <w:tcBorders>
              <w:tl2br w:val="nil"/>
              <w:tr2bl w:val="nil"/>
            </w:tcBorders>
            <w:vAlign w:val="center"/>
          </w:tcPr>
          <w:p w14:paraId="44CBD7BD">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40 </w:t>
            </w:r>
          </w:p>
        </w:tc>
        <w:tc>
          <w:tcPr>
            <w:tcW w:w="677" w:type="dxa"/>
            <w:tcBorders>
              <w:tl2br w:val="nil"/>
              <w:tr2bl w:val="nil"/>
            </w:tcBorders>
            <w:vAlign w:val="bottom"/>
          </w:tcPr>
          <w:p w14:paraId="62F34C0D">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14 </w:t>
            </w:r>
          </w:p>
        </w:tc>
        <w:tc>
          <w:tcPr>
            <w:tcW w:w="700" w:type="dxa"/>
            <w:tcBorders>
              <w:tl2br w:val="nil"/>
              <w:tr2bl w:val="nil"/>
            </w:tcBorders>
            <w:vAlign w:val="center"/>
          </w:tcPr>
          <w:p w14:paraId="048570AB">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55 </w:t>
            </w:r>
          </w:p>
        </w:tc>
        <w:tc>
          <w:tcPr>
            <w:tcW w:w="661" w:type="dxa"/>
            <w:tcBorders>
              <w:tl2br w:val="nil"/>
              <w:tr2bl w:val="nil"/>
            </w:tcBorders>
            <w:vAlign w:val="center"/>
          </w:tcPr>
          <w:p w14:paraId="49CC3788">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40 </w:t>
            </w:r>
          </w:p>
        </w:tc>
        <w:tc>
          <w:tcPr>
            <w:tcW w:w="663" w:type="dxa"/>
            <w:tcBorders>
              <w:tl2br w:val="nil"/>
              <w:tr2bl w:val="nil"/>
            </w:tcBorders>
            <w:vAlign w:val="center"/>
          </w:tcPr>
          <w:p w14:paraId="440B2886">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35 </w:t>
            </w:r>
          </w:p>
        </w:tc>
        <w:tc>
          <w:tcPr>
            <w:tcW w:w="661" w:type="dxa"/>
            <w:tcBorders>
              <w:tl2br w:val="nil"/>
              <w:tr2bl w:val="nil"/>
            </w:tcBorders>
            <w:vAlign w:val="center"/>
          </w:tcPr>
          <w:p w14:paraId="2BD43DAB">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25 </w:t>
            </w:r>
          </w:p>
        </w:tc>
        <w:tc>
          <w:tcPr>
            <w:tcW w:w="657" w:type="dxa"/>
            <w:tcBorders>
              <w:tl2br w:val="nil"/>
              <w:tr2bl w:val="nil"/>
            </w:tcBorders>
            <w:vAlign w:val="center"/>
          </w:tcPr>
          <w:p w14:paraId="70EB2DE7">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2 </w:t>
            </w:r>
          </w:p>
        </w:tc>
      </w:tr>
      <w:tr w14:paraId="78ED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tcBorders>
              <w:tl2br w:val="nil"/>
              <w:tr2bl w:val="nil"/>
            </w:tcBorders>
            <w:vAlign w:val="center"/>
          </w:tcPr>
          <w:p w14:paraId="06D12DD1">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3</w:t>
            </w:r>
          </w:p>
        </w:tc>
        <w:tc>
          <w:tcPr>
            <w:tcW w:w="903" w:type="dxa"/>
            <w:tcBorders>
              <w:tl2br w:val="nil"/>
              <w:tr2bl w:val="nil"/>
            </w:tcBorders>
            <w:vAlign w:val="center"/>
          </w:tcPr>
          <w:p w14:paraId="7D3285DB">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代永奎</w:t>
            </w:r>
          </w:p>
        </w:tc>
        <w:tc>
          <w:tcPr>
            <w:tcW w:w="692" w:type="dxa"/>
            <w:tcBorders>
              <w:tl2br w:val="nil"/>
              <w:tr2bl w:val="nil"/>
            </w:tcBorders>
            <w:vAlign w:val="center"/>
          </w:tcPr>
          <w:p w14:paraId="3CE4D53B">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22 </w:t>
            </w:r>
          </w:p>
        </w:tc>
        <w:tc>
          <w:tcPr>
            <w:tcW w:w="785" w:type="dxa"/>
            <w:tcBorders>
              <w:tl2br w:val="nil"/>
              <w:tr2bl w:val="nil"/>
            </w:tcBorders>
            <w:vAlign w:val="center"/>
          </w:tcPr>
          <w:p w14:paraId="499E34ED">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24 </w:t>
            </w:r>
          </w:p>
        </w:tc>
        <w:tc>
          <w:tcPr>
            <w:tcW w:w="820" w:type="dxa"/>
            <w:tcBorders>
              <w:tl2br w:val="nil"/>
              <w:tr2bl w:val="nil"/>
            </w:tcBorders>
            <w:vAlign w:val="bottom"/>
          </w:tcPr>
          <w:p w14:paraId="579DA0A7">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15 </w:t>
            </w:r>
          </w:p>
        </w:tc>
        <w:tc>
          <w:tcPr>
            <w:tcW w:w="661" w:type="dxa"/>
            <w:tcBorders>
              <w:tl2br w:val="nil"/>
              <w:tr2bl w:val="nil"/>
            </w:tcBorders>
            <w:vAlign w:val="center"/>
          </w:tcPr>
          <w:p w14:paraId="01C7C130">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69 </w:t>
            </w:r>
          </w:p>
        </w:tc>
        <w:tc>
          <w:tcPr>
            <w:tcW w:w="659" w:type="dxa"/>
            <w:tcBorders>
              <w:tl2br w:val="nil"/>
              <w:tr2bl w:val="nil"/>
            </w:tcBorders>
            <w:vAlign w:val="center"/>
          </w:tcPr>
          <w:p w14:paraId="15F68BB9">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70 </w:t>
            </w:r>
          </w:p>
        </w:tc>
        <w:tc>
          <w:tcPr>
            <w:tcW w:w="659" w:type="dxa"/>
            <w:tcBorders>
              <w:tl2br w:val="nil"/>
              <w:tr2bl w:val="nil"/>
            </w:tcBorders>
            <w:vAlign w:val="center"/>
          </w:tcPr>
          <w:p w14:paraId="008160DC">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40 </w:t>
            </w:r>
          </w:p>
        </w:tc>
        <w:tc>
          <w:tcPr>
            <w:tcW w:w="677" w:type="dxa"/>
            <w:tcBorders>
              <w:tl2br w:val="nil"/>
              <w:tr2bl w:val="nil"/>
            </w:tcBorders>
            <w:vAlign w:val="bottom"/>
          </w:tcPr>
          <w:p w14:paraId="2B77427E">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21 </w:t>
            </w:r>
          </w:p>
        </w:tc>
        <w:tc>
          <w:tcPr>
            <w:tcW w:w="700" w:type="dxa"/>
            <w:tcBorders>
              <w:tl2br w:val="nil"/>
              <w:tr2bl w:val="nil"/>
            </w:tcBorders>
            <w:vAlign w:val="center"/>
          </w:tcPr>
          <w:p w14:paraId="22785A6A">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55 </w:t>
            </w:r>
          </w:p>
        </w:tc>
        <w:tc>
          <w:tcPr>
            <w:tcW w:w="661" w:type="dxa"/>
            <w:tcBorders>
              <w:tl2br w:val="nil"/>
              <w:tr2bl w:val="nil"/>
            </w:tcBorders>
            <w:vAlign w:val="center"/>
          </w:tcPr>
          <w:p w14:paraId="387F3955">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45 </w:t>
            </w:r>
          </w:p>
        </w:tc>
        <w:tc>
          <w:tcPr>
            <w:tcW w:w="663" w:type="dxa"/>
            <w:tcBorders>
              <w:tl2br w:val="nil"/>
              <w:tr2bl w:val="nil"/>
            </w:tcBorders>
            <w:vAlign w:val="center"/>
          </w:tcPr>
          <w:p w14:paraId="27C86182">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28 </w:t>
            </w:r>
          </w:p>
        </w:tc>
        <w:tc>
          <w:tcPr>
            <w:tcW w:w="661" w:type="dxa"/>
            <w:tcBorders>
              <w:tl2br w:val="nil"/>
              <w:tr2bl w:val="nil"/>
            </w:tcBorders>
            <w:vAlign w:val="center"/>
          </w:tcPr>
          <w:p w14:paraId="12EB8580">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25 </w:t>
            </w:r>
          </w:p>
        </w:tc>
        <w:tc>
          <w:tcPr>
            <w:tcW w:w="657" w:type="dxa"/>
            <w:tcBorders>
              <w:tl2br w:val="nil"/>
              <w:tr2bl w:val="nil"/>
            </w:tcBorders>
            <w:vAlign w:val="center"/>
          </w:tcPr>
          <w:p w14:paraId="031C3953">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4 </w:t>
            </w:r>
          </w:p>
        </w:tc>
      </w:tr>
      <w:tr w14:paraId="7DF03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tcBorders>
              <w:tl2br w:val="nil"/>
              <w:tr2bl w:val="nil"/>
            </w:tcBorders>
            <w:vAlign w:val="center"/>
          </w:tcPr>
          <w:p w14:paraId="3FF0C9A0">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4</w:t>
            </w:r>
          </w:p>
        </w:tc>
        <w:tc>
          <w:tcPr>
            <w:tcW w:w="903" w:type="dxa"/>
            <w:tcBorders>
              <w:tl2br w:val="nil"/>
              <w:tr2bl w:val="nil"/>
            </w:tcBorders>
            <w:vAlign w:val="center"/>
          </w:tcPr>
          <w:p w14:paraId="7D6E2EB8">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戴文武</w:t>
            </w:r>
          </w:p>
        </w:tc>
        <w:tc>
          <w:tcPr>
            <w:tcW w:w="692" w:type="dxa"/>
            <w:tcBorders>
              <w:tl2br w:val="nil"/>
              <w:tr2bl w:val="nil"/>
            </w:tcBorders>
            <w:vAlign w:val="center"/>
          </w:tcPr>
          <w:p w14:paraId="77F833B9">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23 </w:t>
            </w:r>
          </w:p>
        </w:tc>
        <w:tc>
          <w:tcPr>
            <w:tcW w:w="785" w:type="dxa"/>
            <w:tcBorders>
              <w:tl2br w:val="nil"/>
              <w:tr2bl w:val="nil"/>
            </w:tcBorders>
            <w:vAlign w:val="center"/>
          </w:tcPr>
          <w:p w14:paraId="006DF9C4">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23 </w:t>
            </w:r>
          </w:p>
        </w:tc>
        <w:tc>
          <w:tcPr>
            <w:tcW w:w="820" w:type="dxa"/>
            <w:tcBorders>
              <w:tl2br w:val="nil"/>
              <w:tr2bl w:val="nil"/>
            </w:tcBorders>
            <w:vAlign w:val="bottom"/>
          </w:tcPr>
          <w:p w14:paraId="0A3C751E">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7 </w:t>
            </w:r>
          </w:p>
        </w:tc>
        <w:tc>
          <w:tcPr>
            <w:tcW w:w="661" w:type="dxa"/>
            <w:tcBorders>
              <w:tl2br w:val="nil"/>
              <w:tr2bl w:val="nil"/>
            </w:tcBorders>
            <w:vAlign w:val="center"/>
          </w:tcPr>
          <w:p w14:paraId="3753CA19">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68 </w:t>
            </w:r>
          </w:p>
        </w:tc>
        <w:tc>
          <w:tcPr>
            <w:tcW w:w="659" w:type="dxa"/>
            <w:tcBorders>
              <w:tl2br w:val="nil"/>
              <w:tr2bl w:val="nil"/>
            </w:tcBorders>
            <w:vAlign w:val="center"/>
          </w:tcPr>
          <w:p w14:paraId="12F77322">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67 </w:t>
            </w:r>
          </w:p>
        </w:tc>
        <w:tc>
          <w:tcPr>
            <w:tcW w:w="659" w:type="dxa"/>
            <w:tcBorders>
              <w:tl2br w:val="nil"/>
              <w:tr2bl w:val="nil"/>
            </w:tcBorders>
            <w:vAlign w:val="center"/>
          </w:tcPr>
          <w:p w14:paraId="0ED4C318">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40 </w:t>
            </w:r>
          </w:p>
        </w:tc>
        <w:tc>
          <w:tcPr>
            <w:tcW w:w="677" w:type="dxa"/>
            <w:tcBorders>
              <w:tl2br w:val="nil"/>
              <w:tr2bl w:val="nil"/>
            </w:tcBorders>
            <w:vAlign w:val="bottom"/>
          </w:tcPr>
          <w:p w14:paraId="3238099C">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16 </w:t>
            </w:r>
          </w:p>
        </w:tc>
        <w:tc>
          <w:tcPr>
            <w:tcW w:w="700" w:type="dxa"/>
            <w:tcBorders>
              <w:tl2br w:val="nil"/>
              <w:tr2bl w:val="nil"/>
            </w:tcBorders>
            <w:vAlign w:val="center"/>
          </w:tcPr>
          <w:p w14:paraId="565666CC">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60 </w:t>
            </w:r>
          </w:p>
        </w:tc>
        <w:tc>
          <w:tcPr>
            <w:tcW w:w="661" w:type="dxa"/>
            <w:tcBorders>
              <w:tl2br w:val="nil"/>
              <w:tr2bl w:val="nil"/>
            </w:tcBorders>
            <w:vAlign w:val="center"/>
          </w:tcPr>
          <w:p w14:paraId="2979ABCD">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45 </w:t>
            </w:r>
          </w:p>
        </w:tc>
        <w:tc>
          <w:tcPr>
            <w:tcW w:w="663" w:type="dxa"/>
            <w:tcBorders>
              <w:tl2br w:val="nil"/>
              <w:tr2bl w:val="nil"/>
            </w:tcBorders>
            <w:vAlign w:val="center"/>
          </w:tcPr>
          <w:p w14:paraId="685F95EE">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39 </w:t>
            </w:r>
          </w:p>
        </w:tc>
        <w:tc>
          <w:tcPr>
            <w:tcW w:w="661" w:type="dxa"/>
            <w:tcBorders>
              <w:tl2br w:val="nil"/>
              <w:tr2bl w:val="nil"/>
            </w:tcBorders>
            <w:vAlign w:val="center"/>
          </w:tcPr>
          <w:p w14:paraId="41C47B98">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25 </w:t>
            </w:r>
          </w:p>
        </w:tc>
        <w:tc>
          <w:tcPr>
            <w:tcW w:w="657" w:type="dxa"/>
            <w:tcBorders>
              <w:tl2br w:val="nil"/>
              <w:tr2bl w:val="nil"/>
            </w:tcBorders>
            <w:vAlign w:val="center"/>
          </w:tcPr>
          <w:p w14:paraId="69079F08">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4 </w:t>
            </w:r>
          </w:p>
        </w:tc>
      </w:tr>
      <w:tr w14:paraId="586B8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tcBorders>
              <w:tl2br w:val="nil"/>
              <w:tr2bl w:val="nil"/>
            </w:tcBorders>
            <w:vAlign w:val="center"/>
          </w:tcPr>
          <w:p w14:paraId="69403F11">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5</w:t>
            </w:r>
          </w:p>
        </w:tc>
        <w:tc>
          <w:tcPr>
            <w:tcW w:w="903" w:type="dxa"/>
            <w:tcBorders>
              <w:tl2br w:val="nil"/>
              <w:tr2bl w:val="nil"/>
            </w:tcBorders>
            <w:vAlign w:val="center"/>
          </w:tcPr>
          <w:p w14:paraId="5F1A7D4E">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房朋宇</w:t>
            </w:r>
          </w:p>
        </w:tc>
        <w:tc>
          <w:tcPr>
            <w:tcW w:w="692" w:type="dxa"/>
            <w:tcBorders>
              <w:tl2br w:val="nil"/>
              <w:tr2bl w:val="nil"/>
            </w:tcBorders>
            <w:vAlign w:val="center"/>
          </w:tcPr>
          <w:p w14:paraId="644EE3C7">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23 </w:t>
            </w:r>
          </w:p>
        </w:tc>
        <w:tc>
          <w:tcPr>
            <w:tcW w:w="785" w:type="dxa"/>
            <w:tcBorders>
              <w:tl2br w:val="nil"/>
              <w:tr2bl w:val="nil"/>
            </w:tcBorders>
            <w:vAlign w:val="center"/>
          </w:tcPr>
          <w:p w14:paraId="5C1540F9">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24 </w:t>
            </w:r>
          </w:p>
        </w:tc>
        <w:tc>
          <w:tcPr>
            <w:tcW w:w="820" w:type="dxa"/>
            <w:tcBorders>
              <w:tl2br w:val="nil"/>
              <w:tr2bl w:val="nil"/>
            </w:tcBorders>
            <w:vAlign w:val="bottom"/>
          </w:tcPr>
          <w:p w14:paraId="07E368B3">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10 </w:t>
            </w:r>
          </w:p>
        </w:tc>
        <w:tc>
          <w:tcPr>
            <w:tcW w:w="661" w:type="dxa"/>
            <w:tcBorders>
              <w:tl2br w:val="nil"/>
              <w:tr2bl w:val="nil"/>
            </w:tcBorders>
            <w:vAlign w:val="center"/>
          </w:tcPr>
          <w:p w14:paraId="3CEE18F8">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68 </w:t>
            </w:r>
          </w:p>
        </w:tc>
        <w:tc>
          <w:tcPr>
            <w:tcW w:w="659" w:type="dxa"/>
            <w:tcBorders>
              <w:tl2br w:val="nil"/>
              <w:tr2bl w:val="nil"/>
            </w:tcBorders>
            <w:vAlign w:val="center"/>
          </w:tcPr>
          <w:p w14:paraId="2B4B4C64">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72 </w:t>
            </w:r>
          </w:p>
        </w:tc>
        <w:tc>
          <w:tcPr>
            <w:tcW w:w="659" w:type="dxa"/>
            <w:tcBorders>
              <w:tl2br w:val="nil"/>
              <w:tr2bl w:val="nil"/>
            </w:tcBorders>
            <w:vAlign w:val="center"/>
          </w:tcPr>
          <w:p w14:paraId="7F3FEE77">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45 </w:t>
            </w:r>
          </w:p>
        </w:tc>
        <w:tc>
          <w:tcPr>
            <w:tcW w:w="677" w:type="dxa"/>
            <w:tcBorders>
              <w:tl2br w:val="nil"/>
              <w:tr2bl w:val="nil"/>
            </w:tcBorders>
            <w:vAlign w:val="bottom"/>
          </w:tcPr>
          <w:p w14:paraId="38F8DFA0">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13 </w:t>
            </w:r>
          </w:p>
        </w:tc>
        <w:tc>
          <w:tcPr>
            <w:tcW w:w="700" w:type="dxa"/>
            <w:tcBorders>
              <w:tl2br w:val="nil"/>
              <w:tr2bl w:val="nil"/>
            </w:tcBorders>
            <w:vAlign w:val="center"/>
          </w:tcPr>
          <w:p w14:paraId="04F2894B">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60 </w:t>
            </w:r>
          </w:p>
        </w:tc>
        <w:tc>
          <w:tcPr>
            <w:tcW w:w="661" w:type="dxa"/>
            <w:tcBorders>
              <w:tl2br w:val="nil"/>
              <w:tr2bl w:val="nil"/>
            </w:tcBorders>
            <w:vAlign w:val="center"/>
          </w:tcPr>
          <w:p w14:paraId="62729E4D">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35 </w:t>
            </w:r>
          </w:p>
        </w:tc>
        <w:tc>
          <w:tcPr>
            <w:tcW w:w="663" w:type="dxa"/>
            <w:tcBorders>
              <w:tl2br w:val="nil"/>
              <w:tr2bl w:val="nil"/>
            </w:tcBorders>
            <w:vAlign w:val="center"/>
          </w:tcPr>
          <w:p w14:paraId="7C7CAE1D">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41 </w:t>
            </w:r>
          </w:p>
        </w:tc>
        <w:tc>
          <w:tcPr>
            <w:tcW w:w="661" w:type="dxa"/>
            <w:tcBorders>
              <w:tl2br w:val="nil"/>
              <w:tr2bl w:val="nil"/>
            </w:tcBorders>
            <w:vAlign w:val="center"/>
          </w:tcPr>
          <w:p w14:paraId="5AB1AB40">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25 </w:t>
            </w:r>
          </w:p>
        </w:tc>
        <w:tc>
          <w:tcPr>
            <w:tcW w:w="657" w:type="dxa"/>
            <w:tcBorders>
              <w:tl2br w:val="nil"/>
              <w:tr2bl w:val="nil"/>
            </w:tcBorders>
            <w:vAlign w:val="center"/>
          </w:tcPr>
          <w:p w14:paraId="5A3064CA">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2 </w:t>
            </w:r>
          </w:p>
        </w:tc>
      </w:tr>
      <w:tr w14:paraId="3A485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tcBorders>
              <w:tl2br w:val="nil"/>
              <w:tr2bl w:val="nil"/>
            </w:tcBorders>
            <w:vAlign w:val="center"/>
          </w:tcPr>
          <w:p w14:paraId="458D6B94">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w:t>
            </w:r>
          </w:p>
        </w:tc>
        <w:tc>
          <w:tcPr>
            <w:tcW w:w="459" w:type="pct"/>
            <w:tcBorders>
              <w:tl2br w:val="nil"/>
              <w:tr2bl w:val="nil"/>
            </w:tcBorders>
            <w:vAlign w:val="center"/>
          </w:tcPr>
          <w:p w14:paraId="009CF2D2">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w:t>
            </w:r>
          </w:p>
        </w:tc>
        <w:tc>
          <w:tcPr>
            <w:tcW w:w="352" w:type="pct"/>
            <w:tcBorders>
              <w:tl2br w:val="nil"/>
              <w:tr2bl w:val="nil"/>
            </w:tcBorders>
            <w:vAlign w:val="center"/>
          </w:tcPr>
          <w:p w14:paraId="005A3B92">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w:t>
            </w:r>
          </w:p>
        </w:tc>
        <w:tc>
          <w:tcPr>
            <w:tcW w:w="399" w:type="pct"/>
            <w:tcBorders>
              <w:tl2br w:val="nil"/>
              <w:tr2bl w:val="nil"/>
            </w:tcBorders>
            <w:vAlign w:val="bottom"/>
          </w:tcPr>
          <w:p w14:paraId="72B2E2DC">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w:t>
            </w:r>
          </w:p>
        </w:tc>
        <w:tc>
          <w:tcPr>
            <w:tcW w:w="416" w:type="pct"/>
            <w:tcBorders>
              <w:tl2br w:val="nil"/>
              <w:tr2bl w:val="nil"/>
            </w:tcBorders>
            <w:vAlign w:val="center"/>
          </w:tcPr>
          <w:p w14:paraId="5D5399CB">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w:t>
            </w:r>
          </w:p>
        </w:tc>
        <w:tc>
          <w:tcPr>
            <w:tcW w:w="336" w:type="pct"/>
            <w:tcBorders>
              <w:tl2br w:val="nil"/>
              <w:tr2bl w:val="nil"/>
            </w:tcBorders>
            <w:vAlign w:val="center"/>
          </w:tcPr>
          <w:p w14:paraId="7B6C1293">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w:t>
            </w:r>
          </w:p>
        </w:tc>
        <w:tc>
          <w:tcPr>
            <w:tcW w:w="335" w:type="pct"/>
            <w:tcBorders>
              <w:tl2br w:val="nil"/>
              <w:tr2bl w:val="nil"/>
            </w:tcBorders>
            <w:vAlign w:val="bottom"/>
          </w:tcPr>
          <w:p w14:paraId="1ABF8128">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w:t>
            </w:r>
          </w:p>
        </w:tc>
        <w:tc>
          <w:tcPr>
            <w:tcW w:w="335" w:type="pct"/>
            <w:tcBorders>
              <w:tl2br w:val="nil"/>
              <w:tr2bl w:val="nil"/>
            </w:tcBorders>
            <w:vAlign w:val="center"/>
          </w:tcPr>
          <w:p w14:paraId="0770F622">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w:t>
            </w:r>
          </w:p>
        </w:tc>
        <w:tc>
          <w:tcPr>
            <w:tcW w:w="343" w:type="pct"/>
            <w:tcBorders>
              <w:tl2br w:val="nil"/>
              <w:tr2bl w:val="nil"/>
            </w:tcBorders>
            <w:vAlign w:val="center"/>
          </w:tcPr>
          <w:p w14:paraId="62D8A2B0">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w:t>
            </w:r>
          </w:p>
        </w:tc>
        <w:tc>
          <w:tcPr>
            <w:tcW w:w="356" w:type="pct"/>
            <w:tcBorders>
              <w:tl2br w:val="nil"/>
              <w:tr2bl w:val="nil"/>
            </w:tcBorders>
            <w:vAlign w:val="center"/>
          </w:tcPr>
          <w:p w14:paraId="61A688BF">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w:t>
            </w:r>
          </w:p>
        </w:tc>
        <w:tc>
          <w:tcPr>
            <w:tcW w:w="336" w:type="pct"/>
            <w:tcBorders>
              <w:tl2br w:val="nil"/>
              <w:tr2bl w:val="nil"/>
            </w:tcBorders>
            <w:vAlign w:val="center"/>
          </w:tcPr>
          <w:p w14:paraId="3FD32925">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w:t>
            </w:r>
          </w:p>
        </w:tc>
        <w:tc>
          <w:tcPr>
            <w:tcW w:w="337" w:type="pct"/>
            <w:tcBorders>
              <w:tl2br w:val="nil"/>
              <w:tr2bl w:val="nil"/>
            </w:tcBorders>
            <w:vAlign w:val="bottom"/>
          </w:tcPr>
          <w:p w14:paraId="76381D5C">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w:t>
            </w:r>
          </w:p>
        </w:tc>
        <w:tc>
          <w:tcPr>
            <w:tcW w:w="336" w:type="pct"/>
            <w:tcBorders>
              <w:tl2br w:val="nil"/>
              <w:tr2bl w:val="nil"/>
            </w:tcBorders>
            <w:vAlign w:val="center"/>
          </w:tcPr>
          <w:p w14:paraId="115C8602">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w:t>
            </w:r>
          </w:p>
        </w:tc>
        <w:tc>
          <w:tcPr>
            <w:tcW w:w="334" w:type="pct"/>
            <w:tcBorders>
              <w:tl2br w:val="nil"/>
              <w:tr2bl w:val="nil"/>
            </w:tcBorders>
            <w:vAlign w:val="center"/>
          </w:tcPr>
          <w:p w14:paraId="022E8905">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w:t>
            </w:r>
          </w:p>
        </w:tc>
      </w:tr>
      <w:tr w14:paraId="556F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tcBorders>
              <w:tl2br w:val="nil"/>
              <w:tr2bl w:val="nil"/>
            </w:tcBorders>
            <w:vAlign w:val="center"/>
          </w:tcPr>
          <w:p w14:paraId="5163AC32">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117</w:t>
            </w:r>
          </w:p>
        </w:tc>
        <w:tc>
          <w:tcPr>
            <w:tcW w:w="903" w:type="dxa"/>
            <w:tcBorders>
              <w:tl2br w:val="nil"/>
              <w:tr2bl w:val="nil"/>
            </w:tcBorders>
            <w:vAlign w:val="center"/>
          </w:tcPr>
          <w:p w14:paraId="1050F09A">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themeColor="text1"/>
                <w:sz w:val="18"/>
                <w:szCs w:val="18"/>
                <w14:textFill>
                  <w14:solidFill>
                    <w14:schemeClr w14:val="tx1"/>
                  </w14:solidFill>
                </w14:textFill>
              </w:rPr>
              <w:t>周伟健</w:t>
            </w:r>
          </w:p>
        </w:tc>
        <w:tc>
          <w:tcPr>
            <w:tcW w:w="692" w:type="dxa"/>
            <w:tcBorders>
              <w:tl2br w:val="nil"/>
              <w:tr2bl w:val="nil"/>
            </w:tcBorders>
            <w:vAlign w:val="bottom"/>
          </w:tcPr>
          <w:p w14:paraId="47970AA1">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22 </w:t>
            </w:r>
          </w:p>
        </w:tc>
        <w:tc>
          <w:tcPr>
            <w:tcW w:w="785" w:type="dxa"/>
            <w:tcBorders>
              <w:tl2br w:val="nil"/>
              <w:tr2bl w:val="nil"/>
            </w:tcBorders>
            <w:vAlign w:val="bottom"/>
          </w:tcPr>
          <w:p w14:paraId="59E1402F">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24 </w:t>
            </w:r>
          </w:p>
        </w:tc>
        <w:tc>
          <w:tcPr>
            <w:tcW w:w="820" w:type="dxa"/>
            <w:tcBorders>
              <w:tl2br w:val="nil"/>
              <w:tr2bl w:val="nil"/>
            </w:tcBorders>
            <w:vAlign w:val="center"/>
          </w:tcPr>
          <w:p w14:paraId="5D1557C3">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15</w:t>
            </w:r>
          </w:p>
        </w:tc>
        <w:tc>
          <w:tcPr>
            <w:tcW w:w="661" w:type="dxa"/>
            <w:tcBorders>
              <w:tl2br w:val="nil"/>
              <w:tr2bl w:val="nil"/>
            </w:tcBorders>
            <w:vAlign w:val="bottom"/>
          </w:tcPr>
          <w:p w14:paraId="7CCD5D67">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66 </w:t>
            </w:r>
          </w:p>
        </w:tc>
        <w:tc>
          <w:tcPr>
            <w:tcW w:w="659" w:type="dxa"/>
            <w:tcBorders>
              <w:tl2br w:val="nil"/>
              <w:tr2bl w:val="nil"/>
            </w:tcBorders>
            <w:vAlign w:val="bottom"/>
          </w:tcPr>
          <w:p w14:paraId="15179812">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72 </w:t>
            </w:r>
          </w:p>
        </w:tc>
        <w:tc>
          <w:tcPr>
            <w:tcW w:w="659" w:type="dxa"/>
            <w:tcBorders>
              <w:tl2br w:val="nil"/>
              <w:tr2bl w:val="nil"/>
            </w:tcBorders>
            <w:vAlign w:val="bottom"/>
          </w:tcPr>
          <w:p w14:paraId="291BD3B1">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50 </w:t>
            </w:r>
          </w:p>
        </w:tc>
        <w:tc>
          <w:tcPr>
            <w:tcW w:w="677" w:type="dxa"/>
            <w:tcBorders>
              <w:tl2br w:val="nil"/>
              <w:tr2bl w:val="nil"/>
            </w:tcBorders>
            <w:vAlign w:val="bottom"/>
          </w:tcPr>
          <w:p w14:paraId="46F8867B">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17</w:t>
            </w:r>
          </w:p>
        </w:tc>
        <w:tc>
          <w:tcPr>
            <w:tcW w:w="700" w:type="dxa"/>
            <w:tcBorders>
              <w:tl2br w:val="nil"/>
              <w:tr2bl w:val="nil"/>
            </w:tcBorders>
            <w:vAlign w:val="bottom"/>
          </w:tcPr>
          <w:p w14:paraId="66CC9F68">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50 </w:t>
            </w:r>
          </w:p>
        </w:tc>
        <w:tc>
          <w:tcPr>
            <w:tcW w:w="661" w:type="dxa"/>
            <w:tcBorders>
              <w:tl2br w:val="nil"/>
              <w:tr2bl w:val="nil"/>
            </w:tcBorders>
            <w:vAlign w:val="bottom"/>
          </w:tcPr>
          <w:p w14:paraId="4FFC3F32">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46 </w:t>
            </w:r>
          </w:p>
        </w:tc>
        <w:tc>
          <w:tcPr>
            <w:tcW w:w="663" w:type="dxa"/>
            <w:tcBorders>
              <w:tl2br w:val="nil"/>
              <w:tr2bl w:val="nil"/>
            </w:tcBorders>
            <w:vAlign w:val="bottom"/>
          </w:tcPr>
          <w:p w14:paraId="550797BA">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46</w:t>
            </w:r>
          </w:p>
        </w:tc>
        <w:tc>
          <w:tcPr>
            <w:tcW w:w="661" w:type="dxa"/>
            <w:tcBorders>
              <w:tl2br w:val="nil"/>
              <w:tr2bl w:val="nil"/>
            </w:tcBorders>
            <w:vAlign w:val="bottom"/>
          </w:tcPr>
          <w:p w14:paraId="26C59B20">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23 </w:t>
            </w:r>
          </w:p>
        </w:tc>
        <w:tc>
          <w:tcPr>
            <w:tcW w:w="657" w:type="dxa"/>
            <w:tcBorders>
              <w:tl2br w:val="nil"/>
              <w:tr2bl w:val="nil"/>
            </w:tcBorders>
            <w:vAlign w:val="bottom"/>
          </w:tcPr>
          <w:p w14:paraId="7BEA5D6F">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2</w:t>
            </w:r>
          </w:p>
        </w:tc>
      </w:tr>
      <w:tr w14:paraId="0486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tcBorders>
              <w:tl2br w:val="nil"/>
              <w:tr2bl w:val="nil"/>
            </w:tcBorders>
            <w:vAlign w:val="center"/>
          </w:tcPr>
          <w:p w14:paraId="0B67EE40">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118</w:t>
            </w:r>
          </w:p>
        </w:tc>
        <w:tc>
          <w:tcPr>
            <w:tcW w:w="903" w:type="dxa"/>
            <w:tcBorders>
              <w:tl2br w:val="nil"/>
              <w:tr2bl w:val="nil"/>
            </w:tcBorders>
            <w:vAlign w:val="center"/>
          </w:tcPr>
          <w:p w14:paraId="42560C11">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朱国良</w:t>
            </w:r>
          </w:p>
        </w:tc>
        <w:tc>
          <w:tcPr>
            <w:tcW w:w="692" w:type="dxa"/>
            <w:tcBorders>
              <w:tl2br w:val="nil"/>
              <w:tr2bl w:val="nil"/>
            </w:tcBorders>
            <w:vAlign w:val="bottom"/>
          </w:tcPr>
          <w:p w14:paraId="1BBC2637">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21 </w:t>
            </w:r>
          </w:p>
        </w:tc>
        <w:tc>
          <w:tcPr>
            <w:tcW w:w="785" w:type="dxa"/>
            <w:tcBorders>
              <w:tl2br w:val="nil"/>
              <w:tr2bl w:val="nil"/>
            </w:tcBorders>
            <w:vAlign w:val="bottom"/>
          </w:tcPr>
          <w:p w14:paraId="2BEFBAD3">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24 </w:t>
            </w:r>
          </w:p>
        </w:tc>
        <w:tc>
          <w:tcPr>
            <w:tcW w:w="820" w:type="dxa"/>
            <w:tcBorders>
              <w:tl2br w:val="nil"/>
              <w:tr2bl w:val="nil"/>
            </w:tcBorders>
            <w:vAlign w:val="center"/>
          </w:tcPr>
          <w:p w14:paraId="544D8CA0">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15</w:t>
            </w:r>
          </w:p>
        </w:tc>
        <w:tc>
          <w:tcPr>
            <w:tcW w:w="661" w:type="dxa"/>
            <w:tcBorders>
              <w:tl2br w:val="nil"/>
              <w:tr2bl w:val="nil"/>
            </w:tcBorders>
            <w:vAlign w:val="bottom"/>
          </w:tcPr>
          <w:p w14:paraId="377FA10A">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63 </w:t>
            </w:r>
          </w:p>
        </w:tc>
        <w:tc>
          <w:tcPr>
            <w:tcW w:w="659" w:type="dxa"/>
            <w:tcBorders>
              <w:tl2br w:val="nil"/>
              <w:tr2bl w:val="nil"/>
            </w:tcBorders>
            <w:vAlign w:val="bottom"/>
          </w:tcPr>
          <w:p w14:paraId="353C0093">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71 </w:t>
            </w:r>
          </w:p>
        </w:tc>
        <w:tc>
          <w:tcPr>
            <w:tcW w:w="659" w:type="dxa"/>
            <w:tcBorders>
              <w:tl2br w:val="nil"/>
              <w:tr2bl w:val="nil"/>
            </w:tcBorders>
            <w:vAlign w:val="bottom"/>
          </w:tcPr>
          <w:p w14:paraId="56113FD2">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37 </w:t>
            </w:r>
          </w:p>
        </w:tc>
        <w:tc>
          <w:tcPr>
            <w:tcW w:w="677" w:type="dxa"/>
            <w:tcBorders>
              <w:tl2br w:val="nil"/>
              <w:tr2bl w:val="nil"/>
            </w:tcBorders>
            <w:vAlign w:val="bottom"/>
          </w:tcPr>
          <w:p w14:paraId="6753C465">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17</w:t>
            </w:r>
          </w:p>
        </w:tc>
        <w:tc>
          <w:tcPr>
            <w:tcW w:w="700" w:type="dxa"/>
            <w:tcBorders>
              <w:tl2br w:val="nil"/>
              <w:tr2bl w:val="nil"/>
            </w:tcBorders>
            <w:vAlign w:val="bottom"/>
          </w:tcPr>
          <w:p w14:paraId="40C06EE0">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49 </w:t>
            </w:r>
          </w:p>
        </w:tc>
        <w:tc>
          <w:tcPr>
            <w:tcW w:w="661" w:type="dxa"/>
            <w:tcBorders>
              <w:tl2br w:val="nil"/>
              <w:tr2bl w:val="nil"/>
            </w:tcBorders>
            <w:vAlign w:val="bottom"/>
          </w:tcPr>
          <w:p w14:paraId="36F9C402">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33 </w:t>
            </w:r>
          </w:p>
        </w:tc>
        <w:tc>
          <w:tcPr>
            <w:tcW w:w="663" w:type="dxa"/>
            <w:tcBorders>
              <w:tl2br w:val="nil"/>
              <w:tr2bl w:val="nil"/>
            </w:tcBorders>
            <w:vAlign w:val="bottom"/>
          </w:tcPr>
          <w:p w14:paraId="3C1E450F">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36</w:t>
            </w:r>
          </w:p>
        </w:tc>
        <w:tc>
          <w:tcPr>
            <w:tcW w:w="661" w:type="dxa"/>
            <w:tcBorders>
              <w:tl2br w:val="nil"/>
              <w:tr2bl w:val="nil"/>
            </w:tcBorders>
            <w:vAlign w:val="bottom"/>
          </w:tcPr>
          <w:p w14:paraId="0C7C5F5D">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22 </w:t>
            </w:r>
          </w:p>
        </w:tc>
        <w:tc>
          <w:tcPr>
            <w:tcW w:w="657" w:type="dxa"/>
            <w:tcBorders>
              <w:tl2br w:val="nil"/>
              <w:tr2bl w:val="nil"/>
            </w:tcBorders>
            <w:vAlign w:val="bottom"/>
          </w:tcPr>
          <w:p w14:paraId="0FBF446D">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0</w:t>
            </w:r>
          </w:p>
        </w:tc>
      </w:tr>
      <w:tr w14:paraId="313D2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tcBorders>
              <w:tl2br w:val="nil"/>
              <w:tr2bl w:val="nil"/>
            </w:tcBorders>
            <w:vAlign w:val="center"/>
          </w:tcPr>
          <w:p w14:paraId="67AA26F2">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119</w:t>
            </w:r>
          </w:p>
        </w:tc>
        <w:tc>
          <w:tcPr>
            <w:tcW w:w="903" w:type="dxa"/>
            <w:tcBorders>
              <w:tl2br w:val="nil"/>
              <w:tr2bl w:val="nil"/>
            </w:tcBorders>
            <w:vAlign w:val="center"/>
          </w:tcPr>
          <w:p w14:paraId="57AD431F">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朱旭</w:t>
            </w:r>
          </w:p>
        </w:tc>
        <w:tc>
          <w:tcPr>
            <w:tcW w:w="692" w:type="dxa"/>
            <w:tcBorders>
              <w:tl2br w:val="nil"/>
              <w:tr2bl w:val="nil"/>
            </w:tcBorders>
            <w:vAlign w:val="bottom"/>
          </w:tcPr>
          <w:p w14:paraId="5921C3AC">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21 </w:t>
            </w:r>
          </w:p>
        </w:tc>
        <w:tc>
          <w:tcPr>
            <w:tcW w:w="785" w:type="dxa"/>
            <w:tcBorders>
              <w:tl2br w:val="nil"/>
              <w:tr2bl w:val="nil"/>
            </w:tcBorders>
            <w:vAlign w:val="bottom"/>
          </w:tcPr>
          <w:p w14:paraId="50031D19">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16 </w:t>
            </w:r>
          </w:p>
        </w:tc>
        <w:tc>
          <w:tcPr>
            <w:tcW w:w="820" w:type="dxa"/>
            <w:tcBorders>
              <w:tl2br w:val="nil"/>
              <w:tr2bl w:val="nil"/>
            </w:tcBorders>
            <w:vAlign w:val="center"/>
          </w:tcPr>
          <w:p w14:paraId="75156643">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12</w:t>
            </w:r>
          </w:p>
        </w:tc>
        <w:tc>
          <w:tcPr>
            <w:tcW w:w="661" w:type="dxa"/>
            <w:tcBorders>
              <w:tl2br w:val="nil"/>
              <w:tr2bl w:val="nil"/>
            </w:tcBorders>
            <w:vAlign w:val="bottom"/>
          </w:tcPr>
          <w:p w14:paraId="52AC434D">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63 </w:t>
            </w:r>
          </w:p>
        </w:tc>
        <w:tc>
          <w:tcPr>
            <w:tcW w:w="659" w:type="dxa"/>
            <w:tcBorders>
              <w:tl2br w:val="nil"/>
              <w:tr2bl w:val="nil"/>
            </w:tcBorders>
            <w:vAlign w:val="bottom"/>
          </w:tcPr>
          <w:p w14:paraId="73F56C5E">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49 </w:t>
            </w:r>
          </w:p>
        </w:tc>
        <w:tc>
          <w:tcPr>
            <w:tcW w:w="659" w:type="dxa"/>
            <w:tcBorders>
              <w:tl2br w:val="nil"/>
              <w:tr2bl w:val="nil"/>
            </w:tcBorders>
            <w:vAlign w:val="bottom"/>
          </w:tcPr>
          <w:p w14:paraId="5B16E0AA">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40 </w:t>
            </w:r>
          </w:p>
        </w:tc>
        <w:tc>
          <w:tcPr>
            <w:tcW w:w="677" w:type="dxa"/>
            <w:tcBorders>
              <w:tl2br w:val="nil"/>
              <w:tr2bl w:val="nil"/>
            </w:tcBorders>
            <w:vAlign w:val="bottom"/>
          </w:tcPr>
          <w:p w14:paraId="4AD841F4">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7</w:t>
            </w:r>
          </w:p>
        </w:tc>
        <w:tc>
          <w:tcPr>
            <w:tcW w:w="700" w:type="dxa"/>
            <w:tcBorders>
              <w:tl2br w:val="nil"/>
              <w:tr2bl w:val="nil"/>
            </w:tcBorders>
            <w:vAlign w:val="bottom"/>
          </w:tcPr>
          <w:p w14:paraId="5316B6C7">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33 </w:t>
            </w:r>
          </w:p>
        </w:tc>
        <w:tc>
          <w:tcPr>
            <w:tcW w:w="661" w:type="dxa"/>
            <w:tcBorders>
              <w:tl2br w:val="nil"/>
              <w:tr2bl w:val="nil"/>
            </w:tcBorders>
            <w:vAlign w:val="bottom"/>
          </w:tcPr>
          <w:p w14:paraId="18B6F9E1">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36 </w:t>
            </w:r>
          </w:p>
        </w:tc>
        <w:tc>
          <w:tcPr>
            <w:tcW w:w="663" w:type="dxa"/>
            <w:tcBorders>
              <w:tl2br w:val="nil"/>
              <w:tr2bl w:val="nil"/>
            </w:tcBorders>
            <w:vAlign w:val="bottom"/>
          </w:tcPr>
          <w:p w14:paraId="7539A50C">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24</w:t>
            </w:r>
          </w:p>
        </w:tc>
        <w:tc>
          <w:tcPr>
            <w:tcW w:w="661" w:type="dxa"/>
            <w:tcBorders>
              <w:tl2br w:val="nil"/>
              <w:tr2bl w:val="nil"/>
            </w:tcBorders>
            <w:vAlign w:val="bottom"/>
          </w:tcPr>
          <w:p w14:paraId="3D88D178">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16 </w:t>
            </w:r>
          </w:p>
        </w:tc>
        <w:tc>
          <w:tcPr>
            <w:tcW w:w="657" w:type="dxa"/>
            <w:tcBorders>
              <w:tl2br w:val="nil"/>
              <w:tr2bl w:val="nil"/>
            </w:tcBorders>
            <w:vAlign w:val="bottom"/>
          </w:tcPr>
          <w:p w14:paraId="70752357">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0</w:t>
            </w:r>
          </w:p>
        </w:tc>
      </w:tr>
      <w:tr w14:paraId="52081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tcBorders>
              <w:tl2br w:val="nil"/>
              <w:tr2bl w:val="nil"/>
            </w:tcBorders>
            <w:vAlign w:val="center"/>
          </w:tcPr>
          <w:p w14:paraId="31AABEE2">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120</w:t>
            </w:r>
          </w:p>
        </w:tc>
        <w:tc>
          <w:tcPr>
            <w:tcW w:w="903" w:type="dxa"/>
            <w:tcBorders>
              <w:tl2br w:val="nil"/>
              <w:tr2bl w:val="nil"/>
            </w:tcBorders>
            <w:vAlign w:val="center"/>
          </w:tcPr>
          <w:p w14:paraId="70E5F242">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狄成立</w:t>
            </w:r>
          </w:p>
        </w:tc>
        <w:tc>
          <w:tcPr>
            <w:tcW w:w="692" w:type="dxa"/>
            <w:tcBorders>
              <w:tl2br w:val="nil"/>
              <w:tr2bl w:val="nil"/>
            </w:tcBorders>
            <w:vAlign w:val="bottom"/>
          </w:tcPr>
          <w:p w14:paraId="145D5122">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21 </w:t>
            </w:r>
          </w:p>
        </w:tc>
        <w:tc>
          <w:tcPr>
            <w:tcW w:w="785" w:type="dxa"/>
            <w:tcBorders>
              <w:tl2br w:val="nil"/>
              <w:tr2bl w:val="nil"/>
            </w:tcBorders>
            <w:vAlign w:val="bottom"/>
          </w:tcPr>
          <w:p w14:paraId="5D9E0673">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24 </w:t>
            </w:r>
          </w:p>
        </w:tc>
        <w:tc>
          <w:tcPr>
            <w:tcW w:w="820" w:type="dxa"/>
            <w:tcBorders>
              <w:tl2br w:val="nil"/>
              <w:tr2bl w:val="nil"/>
            </w:tcBorders>
            <w:vAlign w:val="center"/>
          </w:tcPr>
          <w:p w14:paraId="14FBC143">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13</w:t>
            </w:r>
          </w:p>
        </w:tc>
        <w:tc>
          <w:tcPr>
            <w:tcW w:w="661" w:type="dxa"/>
            <w:tcBorders>
              <w:tl2br w:val="nil"/>
              <w:tr2bl w:val="nil"/>
            </w:tcBorders>
            <w:vAlign w:val="bottom"/>
          </w:tcPr>
          <w:p w14:paraId="6C3010D8">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63 </w:t>
            </w:r>
          </w:p>
        </w:tc>
        <w:tc>
          <w:tcPr>
            <w:tcW w:w="659" w:type="dxa"/>
            <w:tcBorders>
              <w:tl2br w:val="nil"/>
              <w:tr2bl w:val="nil"/>
            </w:tcBorders>
            <w:vAlign w:val="bottom"/>
          </w:tcPr>
          <w:p w14:paraId="6D8EAF76">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72 </w:t>
            </w:r>
          </w:p>
        </w:tc>
        <w:tc>
          <w:tcPr>
            <w:tcW w:w="659" w:type="dxa"/>
            <w:tcBorders>
              <w:tl2br w:val="nil"/>
              <w:tr2bl w:val="nil"/>
            </w:tcBorders>
            <w:vAlign w:val="bottom"/>
          </w:tcPr>
          <w:p w14:paraId="078E9790">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45 </w:t>
            </w:r>
          </w:p>
        </w:tc>
        <w:tc>
          <w:tcPr>
            <w:tcW w:w="677" w:type="dxa"/>
            <w:tcBorders>
              <w:tl2br w:val="nil"/>
              <w:tr2bl w:val="nil"/>
            </w:tcBorders>
            <w:vAlign w:val="bottom"/>
          </w:tcPr>
          <w:p w14:paraId="5321419A">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14</w:t>
            </w:r>
          </w:p>
        </w:tc>
        <w:tc>
          <w:tcPr>
            <w:tcW w:w="700" w:type="dxa"/>
            <w:tcBorders>
              <w:tl2br w:val="nil"/>
              <w:tr2bl w:val="nil"/>
            </w:tcBorders>
            <w:vAlign w:val="bottom"/>
          </w:tcPr>
          <w:p w14:paraId="31A754B3">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50 </w:t>
            </w:r>
          </w:p>
        </w:tc>
        <w:tc>
          <w:tcPr>
            <w:tcW w:w="661" w:type="dxa"/>
            <w:tcBorders>
              <w:tl2br w:val="nil"/>
              <w:tr2bl w:val="nil"/>
            </w:tcBorders>
            <w:vAlign w:val="bottom"/>
          </w:tcPr>
          <w:p w14:paraId="03579F7D">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41 </w:t>
            </w:r>
          </w:p>
        </w:tc>
        <w:tc>
          <w:tcPr>
            <w:tcW w:w="663" w:type="dxa"/>
            <w:tcBorders>
              <w:tl2br w:val="nil"/>
              <w:tr2bl w:val="nil"/>
            </w:tcBorders>
            <w:vAlign w:val="bottom"/>
          </w:tcPr>
          <w:p w14:paraId="2767B873">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55</w:t>
            </w:r>
          </w:p>
        </w:tc>
        <w:tc>
          <w:tcPr>
            <w:tcW w:w="661" w:type="dxa"/>
            <w:tcBorders>
              <w:tl2br w:val="nil"/>
              <w:tr2bl w:val="nil"/>
            </w:tcBorders>
            <w:vAlign w:val="bottom"/>
          </w:tcPr>
          <w:p w14:paraId="59ECEF4F">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23 </w:t>
            </w:r>
          </w:p>
        </w:tc>
        <w:tc>
          <w:tcPr>
            <w:tcW w:w="657" w:type="dxa"/>
            <w:tcBorders>
              <w:tl2br w:val="nil"/>
              <w:tr2bl w:val="nil"/>
            </w:tcBorders>
            <w:vAlign w:val="bottom"/>
          </w:tcPr>
          <w:p w14:paraId="0E2D12F9">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4</w:t>
            </w:r>
          </w:p>
        </w:tc>
      </w:tr>
      <w:tr w14:paraId="6A57C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tcBorders>
              <w:tl2br w:val="nil"/>
              <w:tr2bl w:val="nil"/>
            </w:tcBorders>
            <w:vAlign w:val="center"/>
          </w:tcPr>
          <w:p w14:paraId="4B371849">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121</w:t>
            </w:r>
          </w:p>
        </w:tc>
        <w:tc>
          <w:tcPr>
            <w:tcW w:w="903" w:type="dxa"/>
            <w:tcBorders>
              <w:tl2br w:val="nil"/>
              <w:tr2bl w:val="nil"/>
            </w:tcBorders>
            <w:vAlign w:val="center"/>
          </w:tcPr>
          <w:p w14:paraId="13A98A28">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周潇峰</w:t>
            </w:r>
          </w:p>
        </w:tc>
        <w:tc>
          <w:tcPr>
            <w:tcW w:w="692" w:type="dxa"/>
            <w:tcBorders>
              <w:tl2br w:val="nil"/>
              <w:tr2bl w:val="nil"/>
            </w:tcBorders>
            <w:vAlign w:val="bottom"/>
          </w:tcPr>
          <w:p w14:paraId="1628DB15">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21 </w:t>
            </w:r>
          </w:p>
        </w:tc>
        <w:tc>
          <w:tcPr>
            <w:tcW w:w="785" w:type="dxa"/>
            <w:tcBorders>
              <w:tl2br w:val="nil"/>
              <w:tr2bl w:val="nil"/>
            </w:tcBorders>
            <w:vAlign w:val="bottom"/>
          </w:tcPr>
          <w:p w14:paraId="53C7DE0D">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21 </w:t>
            </w:r>
          </w:p>
        </w:tc>
        <w:tc>
          <w:tcPr>
            <w:tcW w:w="820" w:type="dxa"/>
            <w:tcBorders>
              <w:tl2br w:val="nil"/>
              <w:tr2bl w:val="nil"/>
            </w:tcBorders>
            <w:vAlign w:val="center"/>
          </w:tcPr>
          <w:p w14:paraId="1BCEF7FD">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11</w:t>
            </w:r>
          </w:p>
        </w:tc>
        <w:tc>
          <w:tcPr>
            <w:tcW w:w="661" w:type="dxa"/>
            <w:tcBorders>
              <w:tl2br w:val="nil"/>
              <w:tr2bl w:val="nil"/>
            </w:tcBorders>
            <w:vAlign w:val="bottom"/>
          </w:tcPr>
          <w:p w14:paraId="316A6CE6">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64 </w:t>
            </w:r>
          </w:p>
        </w:tc>
        <w:tc>
          <w:tcPr>
            <w:tcW w:w="659" w:type="dxa"/>
            <w:tcBorders>
              <w:tl2br w:val="nil"/>
              <w:tr2bl w:val="nil"/>
            </w:tcBorders>
            <w:vAlign w:val="bottom"/>
          </w:tcPr>
          <w:p w14:paraId="7D8F803E">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64 </w:t>
            </w:r>
          </w:p>
        </w:tc>
        <w:tc>
          <w:tcPr>
            <w:tcW w:w="659" w:type="dxa"/>
            <w:tcBorders>
              <w:tl2br w:val="nil"/>
              <w:tr2bl w:val="nil"/>
            </w:tcBorders>
            <w:vAlign w:val="bottom"/>
          </w:tcPr>
          <w:p w14:paraId="6F79AD5D">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0 </w:t>
            </w:r>
          </w:p>
        </w:tc>
        <w:tc>
          <w:tcPr>
            <w:tcW w:w="677" w:type="dxa"/>
            <w:tcBorders>
              <w:tl2br w:val="nil"/>
              <w:tr2bl w:val="nil"/>
            </w:tcBorders>
            <w:vAlign w:val="bottom"/>
          </w:tcPr>
          <w:p w14:paraId="19EA4602">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13</w:t>
            </w:r>
          </w:p>
        </w:tc>
        <w:tc>
          <w:tcPr>
            <w:tcW w:w="700" w:type="dxa"/>
            <w:tcBorders>
              <w:tl2br w:val="nil"/>
              <w:tr2bl w:val="nil"/>
            </w:tcBorders>
            <w:vAlign w:val="bottom"/>
          </w:tcPr>
          <w:p w14:paraId="083D86B0">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0 </w:t>
            </w:r>
          </w:p>
        </w:tc>
        <w:tc>
          <w:tcPr>
            <w:tcW w:w="661" w:type="dxa"/>
            <w:tcBorders>
              <w:tl2br w:val="nil"/>
              <w:tr2bl w:val="nil"/>
            </w:tcBorders>
            <w:vAlign w:val="bottom"/>
          </w:tcPr>
          <w:p w14:paraId="1137B390">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0 </w:t>
            </w:r>
          </w:p>
        </w:tc>
        <w:tc>
          <w:tcPr>
            <w:tcW w:w="663" w:type="dxa"/>
            <w:tcBorders>
              <w:tl2br w:val="nil"/>
              <w:tr2bl w:val="nil"/>
            </w:tcBorders>
            <w:vAlign w:val="bottom"/>
          </w:tcPr>
          <w:p w14:paraId="6931353C">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26</w:t>
            </w:r>
          </w:p>
        </w:tc>
        <w:tc>
          <w:tcPr>
            <w:tcW w:w="661" w:type="dxa"/>
            <w:tcBorders>
              <w:tl2br w:val="nil"/>
              <w:tr2bl w:val="nil"/>
            </w:tcBorders>
            <w:vAlign w:val="bottom"/>
          </w:tcPr>
          <w:p w14:paraId="4E091380">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 xml:space="preserve">0 </w:t>
            </w:r>
          </w:p>
        </w:tc>
        <w:tc>
          <w:tcPr>
            <w:tcW w:w="657" w:type="dxa"/>
            <w:tcBorders>
              <w:tl2br w:val="nil"/>
              <w:tr2bl w:val="nil"/>
            </w:tcBorders>
            <w:vAlign w:val="bottom"/>
          </w:tcPr>
          <w:p w14:paraId="049F52D5">
            <w:pPr>
              <w:jc w:val="center"/>
              <w:rPr>
                <w:rFonts w:ascii="Times New Roman" w:hAnsi="Times New Roman" w:eastAsia="宋体" w:cs="Times New Roman"/>
                <w:color w:val="000000"/>
                <w:sz w:val="18"/>
                <w:szCs w:val="18"/>
              </w:rPr>
            </w:pPr>
            <w:r>
              <w:rPr>
                <w:rFonts w:ascii="Times New Roman" w:hAnsi="Times New Roman" w:eastAsia="宋体" w:cs="Times New Roman"/>
                <w:color w:val="000000" w:themeColor="text1"/>
                <w:sz w:val="18"/>
                <w:szCs w:val="18"/>
                <w14:textFill>
                  <w14:solidFill>
                    <w14:schemeClr w14:val="tx1"/>
                  </w14:solidFill>
                </w14:textFill>
              </w:rPr>
              <w:t>2</w:t>
            </w:r>
          </w:p>
        </w:tc>
      </w:tr>
      <w:tr w14:paraId="4ED16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pct"/>
            <w:gridSpan w:val="2"/>
            <w:tcBorders>
              <w:tl2br w:val="nil"/>
              <w:tr2bl w:val="nil"/>
            </w:tcBorders>
            <w:vAlign w:val="center"/>
          </w:tcPr>
          <w:p w14:paraId="2090C732">
            <w:pPr>
              <w:jc w:val="center"/>
              <w:rPr>
                <w:rFonts w:ascii="Times New Roman" w:hAnsi="Times New Roman" w:eastAsia="宋体" w:cs="Times New Roman"/>
                <w:b w:val="0"/>
                <w:bCs/>
                <w:color w:val="000000" w:themeColor="text1"/>
                <w:sz w:val="18"/>
                <w:szCs w:val="18"/>
                <w14:textFill>
                  <w14:solidFill>
                    <w14:schemeClr w14:val="tx1"/>
                  </w14:solidFill>
                </w14:textFill>
              </w:rPr>
            </w:pPr>
            <w:r>
              <w:rPr>
                <w:rFonts w:ascii="Times New Roman" w:hAnsi="Times New Roman" w:eastAsia="宋体" w:cs="Times New Roman"/>
                <w:b w:val="0"/>
                <w:bCs/>
                <w:color w:val="000000" w:themeColor="text1"/>
                <w:sz w:val="18"/>
                <w:szCs w:val="18"/>
                <w14:textFill>
                  <w14:solidFill>
                    <w14:schemeClr w14:val="tx1"/>
                  </w14:solidFill>
                </w14:textFill>
              </w:rPr>
              <w:t>平均得分</w:t>
            </w:r>
          </w:p>
        </w:tc>
        <w:tc>
          <w:tcPr>
            <w:tcW w:w="692" w:type="dxa"/>
            <w:tcBorders>
              <w:tl2br w:val="nil"/>
              <w:tr2bl w:val="nil"/>
            </w:tcBorders>
            <w:vAlign w:val="bottom"/>
          </w:tcPr>
          <w:p w14:paraId="5317DDBB">
            <w:pPr>
              <w:keepNext w:val="0"/>
              <w:keepLines w:val="0"/>
              <w:widowControl/>
              <w:suppressLineNumbers w:val="0"/>
              <w:jc w:val="center"/>
              <w:textAlignment w:val="bottom"/>
              <w:rPr>
                <w:rFonts w:ascii="Times New Roman" w:hAnsi="Times New Roman" w:eastAsia="宋体" w:cs="Times New Roman"/>
                <w:b w:val="0"/>
                <w:bCs/>
                <w:color w:val="000000" w:themeColor="text1"/>
                <w:sz w:val="18"/>
                <w:szCs w:val="18"/>
                <w14:textFill>
                  <w14:solidFill>
                    <w14:schemeClr w14:val="tx1"/>
                  </w14:solidFill>
                </w14:textFill>
              </w:rPr>
            </w:pPr>
            <w:r>
              <w:rPr>
                <w:rFonts w:hint="default" w:ascii="Times New Roman" w:hAnsi="Times New Roman" w:eastAsia="宋体" w:cs="Times New Roman"/>
                <w:i w:val="0"/>
                <w:iCs w:val="0"/>
                <w:color w:val="auto"/>
                <w:kern w:val="0"/>
                <w:sz w:val="18"/>
                <w:szCs w:val="18"/>
                <w:u w:val="none"/>
                <w:lang w:val="en-US" w:eastAsia="zh-CN" w:bidi="ar"/>
              </w:rPr>
              <w:t>22.2</w:t>
            </w:r>
          </w:p>
        </w:tc>
        <w:tc>
          <w:tcPr>
            <w:tcW w:w="785" w:type="dxa"/>
            <w:tcBorders>
              <w:tl2br w:val="nil"/>
              <w:tr2bl w:val="nil"/>
            </w:tcBorders>
            <w:vAlign w:val="bottom"/>
          </w:tcPr>
          <w:p w14:paraId="536A2831">
            <w:pPr>
              <w:keepNext w:val="0"/>
              <w:keepLines w:val="0"/>
              <w:widowControl/>
              <w:suppressLineNumbers w:val="0"/>
              <w:jc w:val="center"/>
              <w:textAlignment w:val="bottom"/>
              <w:rPr>
                <w:rFonts w:ascii="Times New Roman" w:hAnsi="Times New Roman" w:eastAsia="宋体" w:cs="Times New Roman"/>
                <w:b w:val="0"/>
                <w:bCs/>
                <w:color w:val="000000" w:themeColor="text1"/>
                <w:sz w:val="18"/>
                <w:szCs w:val="18"/>
                <w14:textFill>
                  <w14:solidFill>
                    <w14:schemeClr w14:val="tx1"/>
                  </w14:solidFill>
                </w14:textFill>
              </w:rPr>
            </w:pPr>
            <w:r>
              <w:rPr>
                <w:rFonts w:hint="default" w:ascii="Times New Roman" w:hAnsi="Times New Roman" w:eastAsia="宋体" w:cs="Times New Roman"/>
                <w:i w:val="0"/>
                <w:iCs w:val="0"/>
                <w:color w:val="auto"/>
                <w:kern w:val="0"/>
                <w:sz w:val="18"/>
                <w:szCs w:val="18"/>
                <w:u w:val="none"/>
                <w:lang w:val="en-US" w:eastAsia="zh-CN" w:bidi="ar"/>
              </w:rPr>
              <w:t>23.5</w:t>
            </w:r>
          </w:p>
        </w:tc>
        <w:tc>
          <w:tcPr>
            <w:tcW w:w="820" w:type="dxa"/>
            <w:tcBorders>
              <w:tl2br w:val="nil"/>
              <w:tr2bl w:val="nil"/>
            </w:tcBorders>
            <w:vAlign w:val="bottom"/>
          </w:tcPr>
          <w:p w14:paraId="3399397C">
            <w:pPr>
              <w:keepNext w:val="0"/>
              <w:keepLines w:val="0"/>
              <w:widowControl/>
              <w:suppressLineNumbers w:val="0"/>
              <w:jc w:val="center"/>
              <w:textAlignment w:val="bottom"/>
              <w:rPr>
                <w:rFonts w:ascii="Times New Roman" w:hAnsi="Times New Roman" w:eastAsia="宋体" w:cs="Times New Roman"/>
                <w:b w:val="0"/>
                <w:bCs/>
                <w:color w:val="000000" w:themeColor="text1"/>
                <w:sz w:val="18"/>
                <w:szCs w:val="18"/>
                <w14:textFill>
                  <w14:solidFill>
                    <w14:schemeClr w14:val="tx1"/>
                  </w14:solidFill>
                </w14:textFill>
              </w:rPr>
            </w:pPr>
            <w:r>
              <w:rPr>
                <w:rFonts w:hint="default" w:ascii="Times New Roman" w:hAnsi="Times New Roman" w:eastAsia="宋体" w:cs="Times New Roman"/>
                <w:i w:val="0"/>
                <w:iCs w:val="0"/>
                <w:color w:val="auto"/>
                <w:kern w:val="0"/>
                <w:sz w:val="18"/>
                <w:szCs w:val="18"/>
                <w:u w:val="none"/>
                <w:lang w:val="en-US" w:eastAsia="zh-CN" w:bidi="ar"/>
              </w:rPr>
              <w:t>12.6</w:t>
            </w:r>
          </w:p>
        </w:tc>
        <w:tc>
          <w:tcPr>
            <w:tcW w:w="661" w:type="dxa"/>
            <w:tcBorders>
              <w:tl2br w:val="nil"/>
              <w:tr2bl w:val="nil"/>
            </w:tcBorders>
            <w:vAlign w:val="bottom"/>
          </w:tcPr>
          <w:p w14:paraId="6D76FF95">
            <w:pPr>
              <w:keepNext w:val="0"/>
              <w:keepLines w:val="0"/>
              <w:widowControl/>
              <w:suppressLineNumbers w:val="0"/>
              <w:jc w:val="center"/>
              <w:textAlignment w:val="bottom"/>
              <w:rPr>
                <w:rFonts w:ascii="Times New Roman" w:hAnsi="Times New Roman" w:eastAsia="宋体" w:cs="Times New Roman"/>
                <w:b w:val="0"/>
                <w:bCs/>
                <w:color w:val="000000" w:themeColor="text1"/>
                <w:sz w:val="18"/>
                <w:szCs w:val="18"/>
                <w14:textFill>
                  <w14:solidFill>
                    <w14:schemeClr w14:val="tx1"/>
                  </w14:solidFill>
                </w14:textFill>
              </w:rPr>
            </w:pPr>
            <w:r>
              <w:rPr>
                <w:rFonts w:hint="default" w:ascii="Times New Roman" w:hAnsi="Times New Roman" w:eastAsia="宋体" w:cs="Times New Roman"/>
                <w:i w:val="0"/>
                <w:iCs w:val="0"/>
                <w:color w:val="auto"/>
                <w:kern w:val="0"/>
                <w:sz w:val="18"/>
                <w:szCs w:val="18"/>
                <w:u w:val="none"/>
                <w:lang w:val="en-US" w:eastAsia="zh-CN" w:bidi="ar"/>
              </w:rPr>
              <w:t>66.6</w:t>
            </w:r>
          </w:p>
        </w:tc>
        <w:tc>
          <w:tcPr>
            <w:tcW w:w="659" w:type="dxa"/>
            <w:tcBorders>
              <w:tl2br w:val="nil"/>
              <w:tr2bl w:val="nil"/>
            </w:tcBorders>
            <w:vAlign w:val="bottom"/>
          </w:tcPr>
          <w:p w14:paraId="706EB44C">
            <w:pPr>
              <w:keepNext w:val="0"/>
              <w:keepLines w:val="0"/>
              <w:widowControl/>
              <w:suppressLineNumbers w:val="0"/>
              <w:jc w:val="center"/>
              <w:textAlignment w:val="bottom"/>
              <w:rPr>
                <w:rFonts w:ascii="Times New Roman" w:hAnsi="Times New Roman" w:eastAsia="宋体" w:cs="Times New Roman"/>
                <w:b w:val="0"/>
                <w:bCs/>
                <w:color w:val="000000" w:themeColor="text1"/>
                <w:sz w:val="18"/>
                <w:szCs w:val="18"/>
                <w14:textFill>
                  <w14:solidFill>
                    <w14:schemeClr w14:val="tx1"/>
                  </w14:solidFill>
                </w14:textFill>
              </w:rPr>
            </w:pPr>
            <w:r>
              <w:rPr>
                <w:rFonts w:hint="default" w:ascii="Times New Roman" w:hAnsi="Times New Roman" w:eastAsia="宋体" w:cs="Times New Roman"/>
                <w:i w:val="0"/>
                <w:iCs w:val="0"/>
                <w:color w:val="auto"/>
                <w:kern w:val="0"/>
                <w:sz w:val="18"/>
                <w:szCs w:val="18"/>
                <w:u w:val="none"/>
                <w:lang w:val="en-US" w:eastAsia="zh-CN" w:bidi="ar"/>
              </w:rPr>
              <w:t>68.8</w:t>
            </w:r>
          </w:p>
        </w:tc>
        <w:tc>
          <w:tcPr>
            <w:tcW w:w="659" w:type="dxa"/>
            <w:tcBorders>
              <w:tl2br w:val="nil"/>
              <w:tr2bl w:val="nil"/>
            </w:tcBorders>
            <w:vAlign w:val="bottom"/>
          </w:tcPr>
          <w:p w14:paraId="7F53DAAE">
            <w:pPr>
              <w:keepNext w:val="0"/>
              <w:keepLines w:val="0"/>
              <w:widowControl/>
              <w:suppressLineNumbers w:val="0"/>
              <w:jc w:val="center"/>
              <w:textAlignment w:val="bottom"/>
              <w:rPr>
                <w:rFonts w:ascii="Times New Roman" w:hAnsi="Times New Roman" w:eastAsia="宋体" w:cs="Times New Roman"/>
                <w:b w:val="0"/>
                <w:bCs/>
                <w:color w:val="000000" w:themeColor="text1"/>
                <w:sz w:val="18"/>
                <w:szCs w:val="18"/>
                <w14:textFill>
                  <w14:solidFill>
                    <w14:schemeClr w14:val="tx1"/>
                  </w14:solidFill>
                </w14:textFill>
              </w:rPr>
            </w:pPr>
            <w:r>
              <w:rPr>
                <w:rFonts w:hint="default" w:ascii="Times New Roman" w:hAnsi="Times New Roman" w:eastAsia="宋体" w:cs="Times New Roman"/>
                <w:i w:val="0"/>
                <w:iCs w:val="0"/>
                <w:color w:val="auto"/>
                <w:kern w:val="0"/>
                <w:sz w:val="18"/>
                <w:szCs w:val="18"/>
                <w:u w:val="none"/>
                <w:lang w:val="en-US" w:eastAsia="zh-CN" w:bidi="ar"/>
              </w:rPr>
              <w:t>43.5</w:t>
            </w:r>
          </w:p>
        </w:tc>
        <w:tc>
          <w:tcPr>
            <w:tcW w:w="677" w:type="dxa"/>
            <w:tcBorders>
              <w:tl2br w:val="nil"/>
              <w:tr2bl w:val="nil"/>
            </w:tcBorders>
            <w:vAlign w:val="bottom"/>
          </w:tcPr>
          <w:p w14:paraId="1F753F7C">
            <w:pPr>
              <w:keepNext w:val="0"/>
              <w:keepLines w:val="0"/>
              <w:widowControl/>
              <w:suppressLineNumbers w:val="0"/>
              <w:jc w:val="center"/>
              <w:textAlignment w:val="bottom"/>
              <w:rPr>
                <w:rFonts w:ascii="Times New Roman" w:hAnsi="Times New Roman" w:eastAsia="宋体" w:cs="Times New Roman"/>
                <w:b w:val="0"/>
                <w:bCs/>
                <w:color w:val="000000" w:themeColor="text1"/>
                <w:sz w:val="18"/>
                <w:szCs w:val="18"/>
                <w14:textFill>
                  <w14:solidFill>
                    <w14:schemeClr w14:val="tx1"/>
                  </w14:solidFill>
                </w14:textFill>
              </w:rPr>
            </w:pPr>
            <w:r>
              <w:rPr>
                <w:rFonts w:hint="default" w:ascii="Times New Roman" w:hAnsi="Times New Roman" w:eastAsia="宋体" w:cs="Times New Roman"/>
                <w:i w:val="0"/>
                <w:iCs w:val="0"/>
                <w:color w:val="auto"/>
                <w:kern w:val="0"/>
                <w:sz w:val="18"/>
                <w:szCs w:val="18"/>
                <w:u w:val="none"/>
                <w:lang w:val="en-US" w:eastAsia="zh-CN" w:bidi="ar"/>
              </w:rPr>
              <w:t>14.1</w:t>
            </w:r>
          </w:p>
        </w:tc>
        <w:tc>
          <w:tcPr>
            <w:tcW w:w="700" w:type="dxa"/>
            <w:tcBorders>
              <w:tl2br w:val="nil"/>
              <w:tr2bl w:val="nil"/>
            </w:tcBorders>
            <w:vAlign w:val="bottom"/>
          </w:tcPr>
          <w:p w14:paraId="3096A462">
            <w:pPr>
              <w:keepNext w:val="0"/>
              <w:keepLines w:val="0"/>
              <w:widowControl/>
              <w:suppressLineNumbers w:val="0"/>
              <w:jc w:val="center"/>
              <w:textAlignment w:val="bottom"/>
              <w:rPr>
                <w:rFonts w:ascii="Times New Roman" w:hAnsi="Times New Roman" w:eastAsia="宋体" w:cs="Times New Roman"/>
                <w:b w:val="0"/>
                <w:bCs/>
                <w:color w:val="000000" w:themeColor="text1"/>
                <w:sz w:val="18"/>
                <w:szCs w:val="18"/>
                <w14:textFill>
                  <w14:solidFill>
                    <w14:schemeClr w14:val="tx1"/>
                  </w14:solidFill>
                </w14:textFill>
              </w:rPr>
            </w:pPr>
            <w:r>
              <w:rPr>
                <w:rFonts w:hint="default" w:ascii="Times New Roman" w:hAnsi="Times New Roman" w:eastAsia="宋体" w:cs="Times New Roman"/>
                <w:i w:val="0"/>
                <w:iCs w:val="0"/>
                <w:color w:val="auto"/>
                <w:kern w:val="0"/>
                <w:sz w:val="18"/>
                <w:szCs w:val="18"/>
                <w:u w:val="none"/>
                <w:lang w:val="en-US" w:eastAsia="zh-CN" w:bidi="ar"/>
              </w:rPr>
              <w:t>53.2</w:t>
            </w:r>
          </w:p>
        </w:tc>
        <w:tc>
          <w:tcPr>
            <w:tcW w:w="661" w:type="dxa"/>
            <w:tcBorders>
              <w:tl2br w:val="nil"/>
              <w:tr2bl w:val="nil"/>
            </w:tcBorders>
            <w:vAlign w:val="bottom"/>
          </w:tcPr>
          <w:p w14:paraId="06EBD718">
            <w:pPr>
              <w:keepNext w:val="0"/>
              <w:keepLines w:val="0"/>
              <w:widowControl/>
              <w:suppressLineNumbers w:val="0"/>
              <w:jc w:val="center"/>
              <w:textAlignment w:val="bottom"/>
              <w:rPr>
                <w:rFonts w:ascii="Times New Roman" w:hAnsi="Times New Roman" w:eastAsia="宋体" w:cs="Times New Roman"/>
                <w:b w:val="0"/>
                <w:bCs/>
                <w:color w:val="000000" w:themeColor="text1"/>
                <w:sz w:val="18"/>
                <w:szCs w:val="18"/>
                <w14:textFill>
                  <w14:solidFill>
                    <w14:schemeClr w14:val="tx1"/>
                  </w14:solidFill>
                </w14:textFill>
              </w:rPr>
            </w:pPr>
            <w:r>
              <w:rPr>
                <w:rFonts w:hint="default" w:ascii="Times New Roman" w:hAnsi="Times New Roman" w:eastAsia="宋体" w:cs="Times New Roman"/>
                <w:i w:val="0"/>
                <w:iCs w:val="0"/>
                <w:color w:val="auto"/>
                <w:kern w:val="0"/>
                <w:sz w:val="18"/>
                <w:szCs w:val="18"/>
                <w:u w:val="none"/>
                <w:lang w:val="en-US" w:eastAsia="zh-CN" w:bidi="ar"/>
              </w:rPr>
              <w:t>41.1</w:t>
            </w:r>
          </w:p>
        </w:tc>
        <w:tc>
          <w:tcPr>
            <w:tcW w:w="663" w:type="dxa"/>
            <w:tcBorders>
              <w:tl2br w:val="nil"/>
              <w:tr2bl w:val="nil"/>
            </w:tcBorders>
            <w:vAlign w:val="bottom"/>
          </w:tcPr>
          <w:p w14:paraId="285F99E0">
            <w:pPr>
              <w:keepNext w:val="0"/>
              <w:keepLines w:val="0"/>
              <w:widowControl/>
              <w:suppressLineNumbers w:val="0"/>
              <w:jc w:val="center"/>
              <w:textAlignment w:val="bottom"/>
              <w:rPr>
                <w:rFonts w:ascii="Times New Roman" w:hAnsi="Times New Roman" w:eastAsia="宋体" w:cs="Times New Roman"/>
                <w:b w:val="0"/>
                <w:bCs/>
                <w:color w:val="000000" w:themeColor="text1"/>
                <w:sz w:val="18"/>
                <w:szCs w:val="18"/>
                <w14:textFill>
                  <w14:solidFill>
                    <w14:schemeClr w14:val="tx1"/>
                  </w14:solidFill>
                </w14:textFill>
              </w:rPr>
            </w:pPr>
            <w:r>
              <w:rPr>
                <w:rFonts w:hint="default" w:ascii="Times New Roman" w:hAnsi="Times New Roman" w:eastAsia="宋体" w:cs="Times New Roman"/>
                <w:i w:val="0"/>
                <w:iCs w:val="0"/>
                <w:color w:val="auto"/>
                <w:kern w:val="0"/>
                <w:sz w:val="18"/>
                <w:szCs w:val="18"/>
                <w:u w:val="none"/>
                <w:lang w:val="en-US" w:eastAsia="zh-CN" w:bidi="ar"/>
              </w:rPr>
              <w:t>39.9</w:t>
            </w:r>
          </w:p>
        </w:tc>
        <w:tc>
          <w:tcPr>
            <w:tcW w:w="661" w:type="dxa"/>
            <w:tcBorders>
              <w:tl2br w:val="nil"/>
              <w:tr2bl w:val="nil"/>
            </w:tcBorders>
            <w:vAlign w:val="bottom"/>
          </w:tcPr>
          <w:p w14:paraId="4F9F4A5B">
            <w:pPr>
              <w:keepNext w:val="0"/>
              <w:keepLines w:val="0"/>
              <w:widowControl/>
              <w:suppressLineNumbers w:val="0"/>
              <w:jc w:val="center"/>
              <w:textAlignment w:val="bottom"/>
              <w:rPr>
                <w:rFonts w:ascii="Times New Roman" w:hAnsi="Times New Roman" w:eastAsia="宋体" w:cs="Times New Roman"/>
                <w:b w:val="0"/>
                <w:bCs/>
                <w:color w:val="000000" w:themeColor="text1"/>
                <w:sz w:val="18"/>
                <w:szCs w:val="18"/>
                <w14:textFill>
                  <w14:solidFill>
                    <w14:schemeClr w14:val="tx1"/>
                  </w14:solidFill>
                </w14:textFill>
              </w:rPr>
            </w:pPr>
            <w:r>
              <w:rPr>
                <w:rFonts w:hint="default" w:ascii="Times New Roman" w:hAnsi="Times New Roman" w:eastAsia="宋体" w:cs="Times New Roman"/>
                <w:i w:val="0"/>
                <w:iCs w:val="0"/>
                <w:color w:val="auto"/>
                <w:kern w:val="0"/>
                <w:sz w:val="18"/>
                <w:szCs w:val="18"/>
                <w:u w:val="none"/>
                <w:lang w:val="en-US" w:eastAsia="zh-CN" w:bidi="ar"/>
              </w:rPr>
              <w:t>23.8</w:t>
            </w:r>
          </w:p>
        </w:tc>
        <w:tc>
          <w:tcPr>
            <w:tcW w:w="657" w:type="dxa"/>
            <w:tcBorders>
              <w:tl2br w:val="nil"/>
              <w:tr2bl w:val="nil"/>
            </w:tcBorders>
            <w:vAlign w:val="bottom"/>
          </w:tcPr>
          <w:p w14:paraId="05BB742D">
            <w:pPr>
              <w:keepNext w:val="0"/>
              <w:keepLines w:val="0"/>
              <w:widowControl/>
              <w:suppressLineNumbers w:val="0"/>
              <w:jc w:val="center"/>
              <w:textAlignment w:val="bottom"/>
              <w:rPr>
                <w:rFonts w:ascii="Times New Roman" w:hAnsi="Times New Roman" w:eastAsia="宋体" w:cs="Times New Roman"/>
                <w:b w:val="0"/>
                <w:bCs/>
                <w:color w:val="000000" w:themeColor="text1"/>
                <w:sz w:val="18"/>
                <w:szCs w:val="18"/>
                <w14:textFill>
                  <w14:solidFill>
                    <w14:schemeClr w14:val="tx1"/>
                  </w14:solidFill>
                </w14:textFill>
              </w:rPr>
            </w:pPr>
            <w:r>
              <w:rPr>
                <w:rFonts w:hint="default" w:ascii="Times New Roman" w:hAnsi="Times New Roman" w:eastAsia="宋体" w:cs="Times New Roman"/>
                <w:i w:val="0"/>
                <w:iCs w:val="0"/>
                <w:color w:val="auto"/>
                <w:kern w:val="0"/>
                <w:sz w:val="18"/>
                <w:szCs w:val="18"/>
                <w:u w:val="none"/>
                <w:lang w:val="en-US" w:eastAsia="zh-CN" w:bidi="ar"/>
              </w:rPr>
              <w:t>2.4</w:t>
            </w:r>
          </w:p>
        </w:tc>
      </w:tr>
    </w:tbl>
    <w:p w14:paraId="06F0DD89">
      <w:pPr>
        <w:pStyle w:val="19"/>
        <w:spacing w:line="38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（2）课程目标达成情况计算</w:t>
      </w:r>
    </w:p>
    <w:p w14:paraId="0861FE32">
      <w:pPr>
        <w:pStyle w:val="19"/>
        <w:spacing w:line="38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依据《安徽科技学院机械工程学院课程目标达成情况评价与实施办法（试行）》，对课程目标达成情况进行计算，结果如表</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5</w:t>
      </w:r>
      <w:r>
        <w:rPr>
          <w:rFonts w:ascii="Times New Roman" w:hAnsi="Times New Roman" w:eastAsia="宋体" w:cs="Times New Roman"/>
          <w:color w:val="000000" w:themeColor="text1"/>
          <w:sz w:val="24"/>
          <w:szCs w:val="24"/>
          <w14:textFill>
            <w14:solidFill>
              <w14:schemeClr w14:val="tx1"/>
            </w14:solidFill>
          </w14:textFill>
        </w:rPr>
        <w:t>所示。</w:t>
      </w:r>
    </w:p>
    <w:p w14:paraId="59636722">
      <w:pPr>
        <w:pStyle w:val="33"/>
        <w:spacing w:line="360" w:lineRule="exact"/>
        <w:ind w:firstLine="0" w:firstLineChars="0"/>
        <w:jc w:val="center"/>
        <w:rPr>
          <w:color w:val="auto"/>
          <w:sz w:val="21"/>
          <w:szCs w:val="21"/>
        </w:rPr>
      </w:pPr>
      <w:r>
        <w:rPr>
          <w:b/>
          <w:bCs/>
          <w:color w:val="auto"/>
          <w:sz w:val="21"/>
          <w:szCs w:val="21"/>
        </w:rPr>
        <w:t>表</w:t>
      </w:r>
      <w:r>
        <w:rPr>
          <w:rFonts w:hint="eastAsia"/>
          <w:b/>
          <w:bCs/>
          <w:color w:val="auto"/>
          <w:sz w:val="21"/>
          <w:szCs w:val="21"/>
        </w:rPr>
        <w:t>5</w:t>
      </w:r>
      <w:r>
        <w:rPr>
          <w:b/>
          <w:bCs/>
          <w:color w:val="auto"/>
          <w:sz w:val="21"/>
          <w:szCs w:val="21"/>
        </w:rPr>
        <w:t xml:space="preserve">  202</w:t>
      </w:r>
      <w:r>
        <w:rPr>
          <w:rFonts w:hint="eastAsia"/>
          <w:b/>
          <w:bCs/>
          <w:color w:val="auto"/>
          <w:sz w:val="21"/>
          <w:szCs w:val="21"/>
          <w:lang w:val="en-US" w:eastAsia="zh-CN"/>
        </w:rPr>
        <w:t>2</w:t>
      </w:r>
      <w:r>
        <w:rPr>
          <w:b/>
          <w:bCs/>
          <w:color w:val="auto"/>
          <w:sz w:val="21"/>
          <w:szCs w:val="21"/>
        </w:rPr>
        <w:t>级《机械设计》课程目标达成情况计算表（考核成绩分析法）</w:t>
      </w:r>
    </w:p>
    <w:tbl>
      <w:tblPr>
        <w:tblStyle w:val="11"/>
        <w:tblW w:w="47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1"/>
        <w:gridCol w:w="1245"/>
        <w:gridCol w:w="1306"/>
        <w:gridCol w:w="881"/>
        <w:gridCol w:w="1050"/>
        <w:gridCol w:w="1127"/>
        <w:gridCol w:w="1505"/>
      </w:tblGrid>
      <w:tr w14:paraId="52ECA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2" w:hRule="atLeast"/>
          <w:jc w:val="center"/>
        </w:trPr>
        <w:tc>
          <w:tcPr>
            <w:tcW w:w="511" w:type="pct"/>
            <w:tcBorders>
              <w:right w:val="single" w:color="000000" w:sz="4" w:space="0"/>
            </w:tcBorders>
            <w:vAlign w:val="center"/>
          </w:tcPr>
          <w:p w14:paraId="45EDBCFB">
            <w:pPr>
              <w:pStyle w:val="33"/>
              <w:spacing w:line="240" w:lineRule="auto"/>
              <w:ind w:firstLine="0" w:firstLineChars="0"/>
              <w:jc w:val="center"/>
              <w:rPr>
                <w:color w:val="auto"/>
                <w:sz w:val="21"/>
                <w:szCs w:val="21"/>
              </w:rPr>
            </w:pPr>
            <w:r>
              <w:rPr>
                <w:color w:val="auto"/>
                <w:sz w:val="21"/>
                <w:szCs w:val="21"/>
              </w:rPr>
              <w:t>课程</w:t>
            </w:r>
          </w:p>
          <w:p w14:paraId="6E87257B">
            <w:pPr>
              <w:pStyle w:val="33"/>
              <w:spacing w:line="240" w:lineRule="auto"/>
              <w:ind w:firstLine="0" w:firstLineChars="0"/>
              <w:jc w:val="center"/>
              <w:rPr>
                <w:color w:val="auto"/>
                <w:sz w:val="21"/>
                <w:szCs w:val="21"/>
              </w:rPr>
            </w:pPr>
            <w:r>
              <w:rPr>
                <w:color w:val="auto"/>
                <w:sz w:val="21"/>
                <w:szCs w:val="21"/>
              </w:rPr>
              <w:t>目标</w:t>
            </w:r>
          </w:p>
        </w:tc>
        <w:tc>
          <w:tcPr>
            <w:tcW w:w="785" w:type="pct"/>
            <w:tcBorders>
              <w:left w:val="single" w:color="000000" w:sz="4" w:space="0"/>
            </w:tcBorders>
            <w:vAlign w:val="center"/>
          </w:tcPr>
          <w:p w14:paraId="0699E716">
            <w:pPr>
              <w:pStyle w:val="33"/>
              <w:spacing w:line="240" w:lineRule="auto"/>
              <w:ind w:firstLine="0" w:firstLineChars="0"/>
              <w:jc w:val="center"/>
              <w:rPr>
                <w:color w:val="auto"/>
                <w:sz w:val="21"/>
                <w:szCs w:val="21"/>
              </w:rPr>
            </w:pPr>
            <w:r>
              <w:rPr>
                <w:color w:val="auto"/>
                <w:sz w:val="21"/>
                <w:szCs w:val="21"/>
              </w:rPr>
              <w:t>评价方式</w:t>
            </w:r>
          </w:p>
        </w:tc>
        <w:tc>
          <w:tcPr>
            <w:tcW w:w="824" w:type="pct"/>
            <w:tcBorders>
              <w:left w:val="single" w:color="000000" w:sz="4" w:space="0"/>
            </w:tcBorders>
            <w:vAlign w:val="center"/>
          </w:tcPr>
          <w:p w14:paraId="169CBCAB">
            <w:pPr>
              <w:pStyle w:val="33"/>
              <w:spacing w:line="240" w:lineRule="auto"/>
              <w:ind w:firstLine="0" w:firstLineChars="0"/>
              <w:jc w:val="center"/>
              <w:rPr>
                <w:color w:val="auto"/>
                <w:sz w:val="21"/>
                <w:szCs w:val="21"/>
              </w:rPr>
            </w:pPr>
            <w:r>
              <w:rPr>
                <w:color w:val="auto"/>
                <w:sz w:val="21"/>
                <w:szCs w:val="21"/>
              </w:rPr>
              <w:t>评价方式权重</w:t>
            </w:r>
          </w:p>
          <w:p w14:paraId="091A05AD">
            <w:pPr>
              <w:pStyle w:val="33"/>
              <w:spacing w:line="240" w:lineRule="auto"/>
              <w:ind w:firstLine="0" w:firstLineChars="0"/>
              <w:jc w:val="center"/>
              <w:rPr>
                <w:color w:val="auto"/>
                <w:sz w:val="21"/>
                <w:szCs w:val="21"/>
              </w:rPr>
            </w:pPr>
            <w:r>
              <w:rPr>
                <w:color w:val="auto"/>
                <w:position w:val="-14"/>
                <w:sz w:val="21"/>
                <w:szCs w:val="21"/>
              </w:rPr>
              <w:object>
                <v:shape id="_x0000_i1025" o:spt="75" type="#_x0000_t75" style="height:19.15pt;width:15.95pt;" o:ole="t"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5" r:id="rId5">
                  <o:LockedField>false</o:LockedField>
                </o:OLEObject>
              </w:object>
            </w:r>
          </w:p>
        </w:tc>
        <w:tc>
          <w:tcPr>
            <w:tcW w:w="555" w:type="pct"/>
            <w:tcBorders>
              <w:right w:val="single" w:color="000000" w:sz="4" w:space="0"/>
            </w:tcBorders>
            <w:vAlign w:val="center"/>
          </w:tcPr>
          <w:p w14:paraId="028F4B93">
            <w:pPr>
              <w:pStyle w:val="33"/>
              <w:spacing w:line="240" w:lineRule="auto"/>
              <w:ind w:firstLine="0" w:firstLineChars="0"/>
              <w:jc w:val="center"/>
              <w:rPr>
                <w:color w:val="auto"/>
                <w:sz w:val="21"/>
                <w:szCs w:val="21"/>
              </w:rPr>
            </w:pPr>
            <w:r>
              <w:rPr>
                <w:color w:val="auto"/>
                <w:sz w:val="21"/>
                <w:szCs w:val="21"/>
              </w:rPr>
              <w:t>满分值</w:t>
            </w:r>
          </w:p>
        </w:tc>
        <w:tc>
          <w:tcPr>
            <w:tcW w:w="662" w:type="pct"/>
            <w:tcBorders>
              <w:left w:val="single" w:color="000000" w:sz="4" w:space="0"/>
            </w:tcBorders>
            <w:vAlign w:val="center"/>
          </w:tcPr>
          <w:p w14:paraId="5FD2759D">
            <w:pPr>
              <w:pStyle w:val="33"/>
              <w:spacing w:line="240" w:lineRule="auto"/>
              <w:ind w:firstLine="0" w:firstLineChars="0"/>
              <w:jc w:val="center"/>
              <w:rPr>
                <w:color w:val="auto"/>
                <w:sz w:val="21"/>
                <w:szCs w:val="21"/>
              </w:rPr>
            </w:pPr>
            <w:r>
              <w:rPr>
                <w:color w:val="auto"/>
                <w:sz w:val="21"/>
                <w:szCs w:val="21"/>
              </w:rPr>
              <w:t>学生平均</w:t>
            </w:r>
          </w:p>
          <w:p w14:paraId="4A23595C">
            <w:pPr>
              <w:pStyle w:val="33"/>
              <w:spacing w:line="240" w:lineRule="auto"/>
              <w:ind w:firstLine="0" w:firstLineChars="0"/>
              <w:jc w:val="center"/>
              <w:rPr>
                <w:color w:val="auto"/>
                <w:sz w:val="21"/>
                <w:szCs w:val="21"/>
              </w:rPr>
            </w:pPr>
            <w:r>
              <w:rPr>
                <w:color w:val="auto"/>
                <w:sz w:val="21"/>
                <w:szCs w:val="21"/>
              </w:rPr>
              <w:t>得分</w:t>
            </w:r>
          </w:p>
        </w:tc>
        <w:tc>
          <w:tcPr>
            <w:tcW w:w="711" w:type="pct"/>
            <w:tcBorders>
              <w:right w:val="single" w:color="000000" w:sz="4" w:space="0"/>
            </w:tcBorders>
            <w:vAlign w:val="center"/>
          </w:tcPr>
          <w:p w14:paraId="52C35923">
            <w:pPr>
              <w:pStyle w:val="33"/>
              <w:spacing w:line="240" w:lineRule="auto"/>
              <w:ind w:firstLine="0" w:firstLineChars="0"/>
              <w:jc w:val="center"/>
              <w:rPr>
                <w:color w:val="auto"/>
                <w:sz w:val="21"/>
                <w:szCs w:val="21"/>
              </w:rPr>
            </w:pPr>
            <w:r>
              <w:rPr>
                <w:color w:val="auto"/>
                <w:sz w:val="21"/>
                <w:szCs w:val="21"/>
              </w:rPr>
              <w:t>得分率</w:t>
            </w:r>
            <w:r>
              <w:rPr>
                <w:color w:val="auto"/>
                <w:position w:val="-14"/>
                <w:sz w:val="21"/>
                <w:szCs w:val="21"/>
              </w:rPr>
              <w:object>
                <v:shape id="_x0000_i1026" o:spt="75" type="#_x0000_t75" style="height:19.15pt;width:15.95pt;" o:ole="t" filled="f" o:preferrelative="t" stroked="f" coordsize="21600,21600">
                  <v:path/>
                  <v:fill on="f" focussize="0,0"/>
                  <v:stroke on="f" joinstyle="miter"/>
                  <v:imagedata r:id="rId8" o:title=""/>
                  <o:lock v:ext="edit" aspectratio="t"/>
                  <w10:wrap type="none"/>
                  <w10:anchorlock/>
                </v:shape>
                <o:OLEObject Type="Embed" ProgID="Equation.3" ShapeID="_x0000_i1026" DrawAspect="Content" ObjectID="_1468075726" r:id="rId7">
                  <o:LockedField>false</o:LockedField>
                </o:OLEObject>
              </w:object>
            </w:r>
          </w:p>
        </w:tc>
        <w:tc>
          <w:tcPr>
            <w:tcW w:w="949" w:type="pct"/>
            <w:tcBorders>
              <w:left w:val="single" w:color="000000" w:sz="4" w:space="0"/>
            </w:tcBorders>
            <w:vAlign w:val="center"/>
          </w:tcPr>
          <w:p w14:paraId="7DF3A2AD">
            <w:pPr>
              <w:pStyle w:val="33"/>
              <w:spacing w:line="240" w:lineRule="auto"/>
              <w:ind w:firstLine="0" w:firstLineChars="0"/>
              <w:jc w:val="center"/>
              <w:rPr>
                <w:color w:val="auto"/>
                <w:sz w:val="21"/>
                <w:szCs w:val="21"/>
              </w:rPr>
            </w:pPr>
            <w:r>
              <w:rPr>
                <w:color w:val="auto"/>
                <w:sz w:val="21"/>
                <w:szCs w:val="21"/>
              </w:rPr>
              <w:t>评价值</w:t>
            </w:r>
          </w:p>
          <w:p w14:paraId="73D26193">
            <w:pPr>
              <w:pStyle w:val="33"/>
              <w:spacing w:line="240" w:lineRule="auto"/>
              <w:ind w:firstLine="0" w:firstLineChars="0"/>
              <w:jc w:val="center"/>
              <w:rPr>
                <w:color w:val="auto"/>
                <w:sz w:val="21"/>
                <w:szCs w:val="21"/>
              </w:rPr>
            </w:pPr>
            <w:r>
              <w:rPr>
                <w:color w:val="auto"/>
                <w:position w:val="-14"/>
                <w:sz w:val="21"/>
                <w:szCs w:val="21"/>
              </w:rPr>
              <w:object>
                <v:shape id="_x0000_i1027" o:spt="75" type="#_x0000_t75" style="height:20.05pt;width:67pt;" o:ole="t" filled="f" o:preferrelative="t" stroked="f" coordsize="21600,21600">
                  <v:path/>
                  <v:fill on="f" focussize="0,0"/>
                  <v:stroke on="f" joinstyle="miter"/>
                  <v:imagedata r:id="rId10" o:title=""/>
                  <o:lock v:ext="edit" aspectratio="t"/>
                  <w10:wrap type="none"/>
                  <w10:anchorlock/>
                </v:shape>
                <o:OLEObject Type="Embed" ProgID="Equation.3" ShapeID="_x0000_i1027" DrawAspect="Content" ObjectID="_1468075727" r:id="rId9">
                  <o:LockedField>false</o:LockedField>
                </o:OLEObject>
              </w:object>
            </w:r>
          </w:p>
        </w:tc>
      </w:tr>
      <w:tr w14:paraId="34AD9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exact"/>
          <w:jc w:val="center"/>
        </w:trPr>
        <w:tc>
          <w:tcPr>
            <w:tcW w:w="511" w:type="pct"/>
            <w:vMerge w:val="restart"/>
            <w:tcBorders>
              <w:right w:val="single" w:color="000000" w:sz="4" w:space="0"/>
            </w:tcBorders>
            <w:vAlign w:val="center"/>
          </w:tcPr>
          <w:p w14:paraId="2A58E476">
            <w:pPr>
              <w:pStyle w:val="33"/>
              <w:spacing w:line="240" w:lineRule="auto"/>
              <w:ind w:firstLine="0" w:firstLineChars="0"/>
              <w:jc w:val="center"/>
              <w:rPr>
                <w:color w:val="auto"/>
                <w:sz w:val="21"/>
                <w:szCs w:val="21"/>
              </w:rPr>
            </w:pPr>
            <w:r>
              <w:rPr>
                <w:color w:val="auto"/>
                <w:sz w:val="21"/>
                <w:szCs w:val="21"/>
              </w:rPr>
              <w:t>1</w:t>
            </w:r>
          </w:p>
        </w:tc>
        <w:tc>
          <w:tcPr>
            <w:tcW w:w="785" w:type="pct"/>
            <w:tcBorders>
              <w:left w:val="single" w:color="000000" w:sz="4" w:space="0"/>
            </w:tcBorders>
            <w:vAlign w:val="center"/>
          </w:tcPr>
          <w:p w14:paraId="19DE172E">
            <w:pPr>
              <w:pStyle w:val="33"/>
              <w:spacing w:line="240" w:lineRule="auto"/>
              <w:ind w:firstLine="0" w:firstLineChars="0"/>
              <w:jc w:val="center"/>
              <w:rPr>
                <w:color w:val="auto"/>
                <w:sz w:val="21"/>
                <w:szCs w:val="21"/>
              </w:rPr>
            </w:pPr>
            <w:r>
              <w:rPr>
                <w:bCs/>
                <w:color w:val="auto"/>
                <w:sz w:val="21"/>
                <w:szCs w:val="21"/>
              </w:rPr>
              <w:t>作业</w:t>
            </w:r>
          </w:p>
        </w:tc>
        <w:tc>
          <w:tcPr>
            <w:tcW w:w="1512" w:type="dxa"/>
            <w:tcBorders>
              <w:left w:val="single" w:color="000000" w:sz="4" w:space="0"/>
            </w:tcBorders>
            <w:vAlign w:val="center"/>
          </w:tcPr>
          <w:p w14:paraId="7B80FDDB">
            <w:pPr>
              <w:snapToGrid w:val="0"/>
              <w:spacing w:line="288" w:lineRule="auto"/>
              <w:jc w:val="center"/>
              <w:rPr>
                <w:color w:val="auto"/>
                <w:sz w:val="21"/>
                <w:szCs w:val="21"/>
              </w:rPr>
            </w:pPr>
            <w:r>
              <w:rPr>
                <w:rFonts w:ascii="Times New Roman" w:hAnsi="Times New Roman" w:eastAsia="宋体" w:cs="Times New Roman"/>
                <w:color w:val="auto"/>
                <w:sz w:val="21"/>
                <w:szCs w:val="21"/>
              </w:rPr>
              <w:t>2.5/14</w:t>
            </w:r>
          </w:p>
        </w:tc>
        <w:tc>
          <w:tcPr>
            <w:tcW w:w="1019" w:type="dxa"/>
            <w:tcBorders>
              <w:right w:val="single" w:color="000000" w:sz="4" w:space="0"/>
            </w:tcBorders>
            <w:vAlign w:val="center"/>
          </w:tcPr>
          <w:p w14:paraId="032188E5">
            <w:pPr>
              <w:jc w:val="center"/>
              <w:rPr>
                <w:color w:val="auto"/>
                <w:sz w:val="21"/>
                <w:szCs w:val="21"/>
              </w:rPr>
            </w:pPr>
            <w:r>
              <w:rPr>
                <w:rFonts w:ascii="Times New Roman" w:hAnsi="Times New Roman" w:eastAsia="宋体" w:cs="Times New Roman"/>
                <w:color w:val="auto"/>
                <w:sz w:val="21"/>
                <w:szCs w:val="21"/>
              </w:rPr>
              <w:t>25</w:t>
            </w:r>
          </w:p>
        </w:tc>
        <w:tc>
          <w:tcPr>
            <w:tcW w:w="1215" w:type="dxa"/>
            <w:tcBorders>
              <w:left w:val="single" w:color="000000" w:sz="4" w:space="0"/>
            </w:tcBorders>
            <w:vAlign w:val="center"/>
          </w:tcPr>
          <w:p w14:paraId="230177D6">
            <w:pPr>
              <w:jc w:val="center"/>
              <w:rPr>
                <w:color w:val="auto"/>
                <w:sz w:val="21"/>
                <w:szCs w:val="21"/>
              </w:rPr>
            </w:pPr>
            <w:r>
              <w:rPr>
                <w:rFonts w:hint="eastAsia" w:ascii="Times New Roman" w:hAnsi="Times New Roman" w:eastAsia="宋体" w:cs="Times New Roman"/>
                <w:color w:val="auto"/>
                <w:sz w:val="21"/>
                <w:szCs w:val="21"/>
              </w:rPr>
              <w:t>2</w:t>
            </w:r>
            <w:r>
              <w:rPr>
                <w:rFonts w:ascii="Times New Roman" w:hAnsi="Times New Roman" w:eastAsia="宋体" w:cs="Times New Roman"/>
                <w:color w:val="auto"/>
                <w:sz w:val="21"/>
                <w:szCs w:val="21"/>
              </w:rPr>
              <w:t>2</w:t>
            </w:r>
            <w:r>
              <w:rPr>
                <w:rFonts w:hint="eastAsia" w:ascii="Times New Roman" w:hAnsi="Times New Roman" w:eastAsia="宋体" w:cs="Times New Roman"/>
                <w:color w:val="auto"/>
                <w:sz w:val="21"/>
                <w:szCs w:val="21"/>
                <w:lang w:val="en-US" w:eastAsia="zh-CN"/>
              </w:rPr>
              <w:t>.2</w:t>
            </w:r>
          </w:p>
        </w:tc>
        <w:tc>
          <w:tcPr>
            <w:tcW w:w="1304" w:type="dxa"/>
            <w:tcBorders>
              <w:right w:val="single" w:color="000000" w:sz="4" w:space="0"/>
            </w:tcBorders>
            <w:vAlign w:val="center"/>
          </w:tcPr>
          <w:p w14:paraId="37899E5D">
            <w:pPr>
              <w:jc w:val="center"/>
              <w:rPr>
                <w:color w:val="auto"/>
                <w:sz w:val="21"/>
                <w:szCs w:val="21"/>
              </w:rPr>
            </w:pPr>
            <w:r>
              <w:rPr>
                <w:rFonts w:hint="eastAsia" w:ascii="Times New Roman" w:hAnsi="Times New Roman" w:eastAsia="宋体" w:cs="Times New Roman"/>
                <w:color w:val="auto"/>
                <w:sz w:val="21"/>
                <w:szCs w:val="21"/>
                <w:lang w:val="en-US" w:eastAsia="zh-CN"/>
              </w:rPr>
              <w:t>0.89</w:t>
            </w:r>
          </w:p>
        </w:tc>
        <w:tc>
          <w:tcPr>
            <w:tcW w:w="1742" w:type="dxa"/>
            <w:vMerge w:val="restart"/>
            <w:tcBorders>
              <w:left w:val="single" w:color="000000" w:sz="4" w:space="0"/>
            </w:tcBorders>
            <w:vAlign w:val="center"/>
          </w:tcPr>
          <w:p w14:paraId="2C053B01">
            <w:pPr>
              <w:spacing w:line="360" w:lineRule="auto"/>
              <w:jc w:val="center"/>
              <w:rPr>
                <w:bCs/>
                <w:color w:val="auto"/>
                <w:sz w:val="21"/>
                <w:szCs w:val="21"/>
              </w:rPr>
            </w:pPr>
            <w:r>
              <w:rPr>
                <w:rFonts w:hint="eastAsia" w:ascii="Times New Roman" w:hAnsi="Times New Roman" w:eastAsia="宋体" w:cs="Times New Roman"/>
                <w:color w:val="auto"/>
                <w:sz w:val="21"/>
                <w:szCs w:val="21"/>
              </w:rPr>
              <w:t>0</w:t>
            </w:r>
            <w:r>
              <w:rPr>
                <w:rFonts w:ascii="Times New Roman" w:hAnsi="Times New Roman" w:eastAsia="宋体" w:cs="Times New Roman"/>
                <w:color w:val="auto"/>
                <w:sz w:val="21"/>
                <w:szCs w:val="21"/>
              </w:rPr>
              <w:t>.87</w:t>
            </w:r>
          </w:p>
        </w:tc>
      </w:tr>
      <w:tr w14:paraId="7E95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exact"/>
          <w:jc w:val="center"/>
        </w:trPr>
        <w:tc>
          <w:tcPr>
            <w:tcW w:w="511" w:type="pct"/>
            <w:vMerge w:val="continue"/>
            <w:tcBorders>
              <w:right w:val="single" w:color="000000" w:sz="4" w:space="0"/>
            </w:tcBorders>
            <w:vAlign w:val="center"/>
          </w:tcPr>
          <w:p w14:paraId="6EAA982B">
            <w:pPr>
              <w:pStyle w:val="33"/>
              <w:spacing w:line="240" w:lineRule="auto"/>
              <w:ind w:firstLine="420"/>
              <w:jc w:val="center"/>
              <w:rPr>
                <w:color w:val="auto"/>
                <w:sz w:val="21"/>
                <w:szCs w:val="21"/>
              </w:rPr>
            </w:pPr>
          </w:p>
        </w:tc>
        <w:tc>
          <w:tcPr>
            <w:tcW w:w="785" w:type="pct"/>
            <w:tcBorders>
              <w:left w:val="single" w:color="000000" w:sz="4" w:space="0"/>
            </w:tcBorders>
            <w:vAlign w:val="center"/>
          </w:tcPr>
          <w:p w14:paraId="2A8A9D50">
            <w:pPr>
              <w:pStyle w:val="33"/>
              <w:spacing w:line="240" w:lineRule="auto"/>
              <w:ind w:firstLine="0" w:firstLineChars="0"/>
              <w:jc w:val="center"/>
              <w:rPr>
                <w:color w:val="auto"/>
                <w:sz w:val="21"/>
                <w:szCs w:val="21"/>
              </w:rPr>
            </w:pPr>
            <w:r>
              <w:rPr>
                <w:color w:val="auto"/>
                <w:sz w:val="21"/>
                <w:szCs w:val="21"/>
              </w:rPr>
              <w:t>在线测试</w:t>
            </w:r>
          </w:p>
        </w:tc>
        <w:tc>
          <w:tcPr>
            <w:tcW w:w="1512" w:type="dxa"/>
            <w:tcBorders>
              <w:left w:val="single" w:color="000000" w:sz="4" w:space="0"/>
            </w:tcBorders>
            <w:vAlign w:val="center"/>
          </w:tcPr>
          <w:p w14:paraId="66A13A36">
            <w:pPr>
              <w:jc w:val="center"/>
              <w:rPr>
                <w:color w:val="auto"/>
                <w:sz w:val="21"/>
                <w:szCs w:val="21"/>
              </w:rPr>
            </w:pPr>
            <w:r>
              <w:rPr>
                <w:rFonts w:ascii="Times New Roman" w:hAnsi="Times New Roman" w:eastAsia="宋体" w:cs="Times New Roman"/>
                <w:color w:val="auto"/>
                <w:sz w:val="21"/>
                <w:szCs w:val="21"/>
              </w:rPr>
              <w:t>2.5/14</w:t>
            </w:r>
          </w:p>
        </w:tc>
        <w:tc>
          <w:tcPr>
            <w:tcW w:w="1019" w:type="dxa"/>
            <w:tcBorders>
              <w:right w:val="single" w:color="000000" w:sz="4" w:space="0"/>
            </w:tcBorders>
            <w:vAlign w:val="center"/>
          </w:tcPr>
          <w:p w14:paraId="27154EB7">
            <w:pPr>
              <w:snapToGrid w:val="0"/>
              <w:spacing w:line="288" w:lineRule="auto"/>
              <w:jc w:val="center"/>
              <w:rPr>
                <w:color w:val="auto"/>
                <w:sz w:val="21"/>
                <w:szCs w:val="21"/>
              </w:rPr>
            </w:pPr>
            <w:r>
              <w:rPr>
                <w:rFonts w:ascii="Times New Roman" w:hAnsi="Times New Roman" w:eastAsia="宋体" w:cs="Times New Roman"/>
                <w:color w:val="auto"/>
                <w:sz w:val="21"/>
                <w:szCs w:val="21"/>
              </w:rPr>
              <w:t>25</w:t>
            </w:r>
          </w:p>
        </w:tc>
        <w:tc>
          <w:tcPr>
            <w:tcW w:w="1215" w:type="dxa"/>
            <w:tcBorders>
              <w:left w:val="single" w:color="000000" w:sz="4" w:space="0"/>
            </w:tcBorders>
            <w:vAlign w:val="center"/>
          </w:tcPr>
          <w:p w14:paraId="1AB1DD26">
            <w:pPr>
              <w:jc w:val="center"/>
              <w:rPr>
                <w:color w:val="auto"/>
                <w:sz w:val="21"/>
                <w:szCs w:val="21"/>
              </w:rPr>
            </w:pPr>
            <w:r>
              <w:rPr>
                <w:rFonts w:hint="eastAsia" w:ascii="Times New Roman" w:hAnsi="Times New Roman" w:eastAsia="宋体" w:cs="Times New Roman"/>
                <w:color w:val="auto"/>
                <w:sz w:val="21"/>
                <w:szCs w:val="21"/>
              </w:rPr>
              <w:t>2</w:t>
            </w:r>
            <w:r>
              <w:rPr>
                <w:rFonts w:ascii="Times New Roman" w:hAnsi="Times New Roman" w:eastAsia="宋体" w:cs="Times New Roman"/>
                <w:color w:val="auto"/>
                <w:sz w:val="21"/>
                <w:szCs w:val="21"/>
              </w:rPr>
              <w:t>3</w:t>
            </w:r>
            <w:r>
              <w:rPr>
                <w:rFonts w:hint="eastAsia" w:ascii="Times New Roman" w:hAnsi="Times New Roman" w:eastAsia="宋体" w:cs="Times New Roman"/>
                <w:color w:val="auto"/>
                <w:sz w:val="21"/>
                <w:szCs w:val="21"/>
                <w:lang w:val="en-US" w:eastAsia="zh-CN"/>
              </w:rPr>
              <w:t>.5</w:t>
            </w:r>
          </w:p>
        </w:tc>
        <w:tc>
          <w:tcPr>
            <w:tcW w:w="1304" w:type="dxa"/>
            <w:tcBorders>
              <w:right w:val="single" w:color="000000" w:sz="4" w:space="0"/>
            </w:tcBorders>
            <w:vAlign w:val="center"/>
          </w:tcPr>
          <w:p w14:paraId="28A53299">
            <w:pPr>
              <w:jc w:val="center"/>
              <w:rPr>
                <w:color w:val="auto"/>
                <w:sz w:val="21"/>
                <w:szCs w:val="21"/>
              </w:rPr>
            </w:pPr>
            <w:r>
              <w:rPr>
                <w:rFonts w:hint="eastAsia" w:ascii="Times New Roman" w:hAnsi="Times New Roman" w:eastAsia="宋体" w:cs="Times New Roman"/>
                <w:color w:val="auto"/>
                <w:sz w:val="21"/>
                <w:szCs w:val="21"/>
                <w:lang w:val="en-US" w:eastAsia="zh-CN"/>
              </w:rPr>
              <w:t>0.94</w:t>
            </w:r>
          </w:p>
        </w:tc>
        <w:tc>
          <w:tcPr>
            <w:tcW w:w="949" w:type="pct"/>
            <w:vMerge w:val="continue"/>
            <w:tcBorders>
              <w:left w:val="single" w:color="000000" w:sz="4" w:space="0"/>
            </w:tcBorders>
            <w:vAlign w:val="center"/>
          </w:tcPr>
          <w:p w14:paraId="79BD9F41">
            <w:pPr>
              <w:pStyle w:val="33"/>
              <w:spacing w:line="240" w:lineRule="auto"/>
              <w:ind w:firstLine="420"/>
              <w:jc w:val="center"/>
              <w:rPr>
                <w:bCs/>
                <w:color w:val="auto"/>
                <w:sz w:val="21"/>
                <w:szCs w:val="21"/>
              </w:rPr>
            </w:pPr>
          </w:p>
        </w:tc>
      </w:tr>
      <w:tr w14:paraId="60F41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exact"/>
          <w:jc w:val="center"/>
        </w:trPr>
        <w:tc>
          <w:tcPr>
            <w:tcW w:w="511" w:type="pct"/>
            <w:vMerge w:val="continue"/>
            <w:tcBorders>
              <w:right w:val="single" w:color="000000" w:sz="4" w:space="0"/>
            </w:tcBorders>
            <w:vAlign w:val="center"/>
          </w:tcPr>
          <w:p w14:paraId="4817647D">
            <w:pPr>
              <w:pStyle w:val="33"/>
              <w:spacing w:line="240" w:lineRule="auto"/>
              <w:ind w:firstLine="420"/>
              <w:jc w:val="center"/>
              <w:rPr>
                <w:color w:val="auto"/>
                <w:sz w:val="21"/>
                <w:szCs w:val="21"/>
              </w:rPr>
            </w:pPr>
          </w:p>
        </w:tc>
        <w:tc>
          <w:tcPr>
            <w:tcW w:w="785" w:type="pct"/>
            <w:tcBorders>
              <w:left w:val="single" w:color="000000" w:sz="4" w:space="0"/>
            </w:tcBorders>
            <w:vAlign w:val="center"/>
          </w:tcPr>
          <w:p w14:paraId="28EE2D0A">
            <w:pPr>
              <w:pStyle w:val="33"/>
              <w:spacing w:line="240" w:lineRule="auto"/>
              <w:ind w:firstLine="0" w:firstLineChars="0"/>
              <w:jc w:val="center"/>
              <w:rPr>
                <w:color w:val="auto"/>
                <w:sz w:val="21"/>
                <w:szCs w:val="21"/>
              </w:rPr>
            </w:pPr>
            <w:r>
              <w:rPr>
                <w:color w:val="auto"/>
                <w:sz w:val="21"/>
                <w:szCs w:val="21"/>
              </w:rPr>
              <w:t>期末考试</w:t>
            </w:r>
          </w:p>
        </w:tc>
        <w:tc>
          <w:tcPr>
            <w:tcW w:w="1512" w:type="dxa"/>
            <w:tcBorders>
              <w:left w:val="single" w:color="000000" w:sz="4" w:space="0"/>
            </w:tcBorders>
            <w:vAlign w:val="center"/>
          </w:tcPr>
          <w:p w14:paraId="1E0E4CAF">
            <w:pPr>
              <w:jc w:val="center"/>
              <w:rPr>
                <w:color w:val="auto"/>
                <w:sz w:val="21"/>
                <w:szCs w:val="21"/>
              </w:rPr>
            </w:pPr>
            <w:r>
              <w:rPr>
                <w:rFonts w:ascii="Times New Roman" w:hAnsi="Times New Roman" w:eastAsia="宋体" w:cs="Times New Roman"/>
                <w:color w:val="auto"/>
                <w:sz w:val="21"/>
                <w:szCs w:val="21"/>
              </w:rPr>
              <w:t>9/14</w:t>
            </w:r>
          </w:p>
        </w:tc>
        <w:tc>
          <w:tcPr>
            <w:tcW w:w="1019" w:type="dxa"/>
            <w:tcBorders>
              <w:right w:val="single" w:color="000000" w:sz="4" w:space="0"/>
            </w:tcBorders>
            <w:vAlign w:val="center"/>
          </w:tcPr>
          <w:p w14:paraId="3D964F8A">
            <w:pPr>
              <w:snapToGrid w:val="0"/>
              <w:spacing w:line="288" w:lineRule="auto"/>
              <w:jc w:val="center"/>
              <w:rPr>
                <w:color w:val="auto"/>
                <w:sz w:val="21"/>
                <w:szCs w:val="21"/>
              </w:rPr>
            </w:pPr>
            <w:r>
              <w:rPr>
                <w:rFonts w:ascii="Times New Roman" w:hAnsi="Times New Roman" w:eastAsia="宋体" w:cs="Times New Roman"/>
                <w:color w:val="auto"/>
                <w:sz w:val="21"/>
                <w:szCs w:val="21"/>
              </w:rPr>
              <w:t>15</w:t>
            </w:r>
          </w:p>
        </w:tc>
        <w:tc>
          <w:tcPr>
            <w:tcW w:w="1215" w:type="dxa"/>
            <w:tcBorders>
              <w:left w:val="single" w:color="000000" w:sz="4" w:space="0"/>
            </w:tcBorders>
            <w:vAlign w:val="center"/>
          </w:tcPr>
          <w:p w14:paraId="5034B37D">
            <w:pPr>
              <w:jc w:val="center"/>
              <w:rPr>
                <w:color w:val="auto"/>
                <w:sz w:val="21"/>
                <w:szCs w:val="21"/>
              </w:rPr>
            </w:pPr>
            <w:r>
              <w:rPr>
                <w:rFonts w:hint="eastAsia" w:ascii="Times New Roman" w:hAnsi="Times New Roman" w:eastAsia="宋体" w:cs="Times New Roman"/>
                <w:color w:val="auto"/>
                <w:sz w:val="21"/>
                <w:szCs w:val="21"/>
              </w:rPr>
              <w:t>1</w:t>
            </w:r>
            <w:r>
              <w:rPr>
                <w:rFonts w:ascii="Times New Roman" w:hAnsi="Times New Roman" w:eastAsia="宋体" w:cs="Times New Roman"/>
                <w:color w:val="auto"/>
                <w:sz w:val="21"/>
                <w:szCs w:val="21"/>
              </w:rPr>
              <w:t>2.6</w:t>
            </w:r>
          </w:p>
        </w:tc>
        <w:tc>
          <w:tcPr>
            <w:tcW w:w="1304" w:type="dxa"/>
            <w:tcBorders>
              <w:right w:val="single" w:color="000000" w:sz="4" w:space="0"/>
            </w:tcBorders>
            <w:vAlign w:val="center"/>
          </w:tcPr>
          <w:p w14:paraId="5F1EB84E">
            <w:pPr>
              <w:jc w:val="center"/>
              <w:rPr>
                <w:color w:val="auto"/>
                <w:sz w:val="21"/>
                <w:szCs w:val="21"/>
              </w:rPr>
            </w:pPr>
            <w:r>
              <w:rPr>
                <w:rFonts w:hint="eastAsia" w:ascii="Times New Roman" w:hAnsi="Times New Roman" w:eastAsia="宋体" w:cs="Times New Roman"/>
                <w:color w:val="auto"/>
                <w:sz w:val="21"/>
                <w:szCs w:val="21"/>
                <w:lang w:val="en-US" w:eastAsia="zh-CN"/>
              </w:rPr>
              <w:t>0.84</w:t>
            </w:r>
          </w:p>
        </w:tc>
        <w:tc>
          <w:tcPr>
            <w:tcW w:w="949" w:type="pct"/>
            <w:vMerge w:val="continue"/>
            <w:tcBorders>
              <w:left w:val="single" w:color="000000" w:sz="4" w:space="0"/>
            </w:tcBorders>
            <w:vAlign w:val="center"/>
          </w:tcPr>
          <w:p w14:paraId="242F935C">
            <w:pPr>
              <w:pStyle w:val="33"/>
              <w:spacing w:line="240" w:lineRule="auto"/>
              <w:ind w:firstLine="420"/>
              <w:jc w:val="center"/>
              <w:rPr>
                <w:bCs/>
                <w:color w:val="auto"/>
                <w:sz w:val="21"/>
                <w:szCs w:val="21"/>
              </w:rPr>
            </w:pPr>
          </w:p>
        </w:tc>
      </w:tr>
      <w:tr w14:paraId="315B5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exact"/>
          <w:jc w:val="center"/>
        </w:trPr>
        <w:tc>
          <w:tcPr>
            <w:tcW w:w="511" w:type="pct"/>
            <w:vMerge w:val="restart"/>
            <w:tcBorders>
              <w:right w:val="single" w:color="000000" w:sz="4" w:space="0"/>
            </w:tcBorders>
            <w:vAlign w:val="center"/>
          </w:tcPr>
          <w:p w14:paraId="70145A75">
            <w:pPr>
              <w:pStyle w:val="33"/>
              <w:spacing w:line="240" w:lineRule="auto"/>
              <w:ind w:firstLine="0" w:firstLineChars="0"/>
              <w:jc w:val="center"/>
              <w:rPr>
                <w:color w:val="auto"/>
                <w:sz w:val="21"/>
                <w:szCs w:val="21"/>
              </w:rPr>
            </w:pPr>
            <w:r>
              <w:rPr>
                <w:color w:val="auto"/>
                <w:sz w:val="21"/>
                <w:szCs w:val="21"/>
              </w:rPr>
              <w:t>2</w:t>
            </w:r>
          </w:p>
        </w:tc>
        <w:tc>
          <w:tcPr>
            <w:tcW w:w="785" w:type="pct"/>
            <w:tcBorders>
              <w:left w:val="single" w:color="000000" w:sz="4" w:space="0"/>
            </w:tcBorders>
            <w:vAlign w:val="center"/>
          </w:tcPr>
          <w:p w14:paraId="6E370644">
            <w:pPr>
              <w:pStyle w:val="33"/>
              <w:spacing w:line="240" w:lineRule="auto"/>
              <w:ind w:firstLine="0" w:firstLineChars="0"/>
              <w:jc w:val="center"/>
              <w:rPr>
                <w:color w:val="auto"/>
                <w:sz w:val="21"/>
                <w:szCs w:val="21"/>
              </w:rPr>
            </w:pPr>
            <w:r>
              <w:rPr>
                <w:bCs/>
                <w:color w:val="auto"/>
                <w:sz w:val="21"/>
                <w:szCs w:val="21"/>
              </w:rPr>
              <w:t>作业</w:t>
            </w:r>
          </w:p>
        </w:tc>
        <w:tc>
          <w:tcPr>
            <w:tcW w:w="1512" w:type="dxa"/>
            <w:tcBorders>
              <w:left w:val="single" w:color="000000" w:sz="4" w:space="0"/>
            </w:tcBorders>
            <w:vAlign w:val="center"/>
          </w:tcPr>
          <w:p w14:paraId="666D7346">
            <w:pPr>
              <w:snapToGrid w:val="0"/>
              <w:spacing w:line="288" w:lineRule="auto"/>
              <w:jc w:val="center"/>
              <w:rPr>
                <w:color w:val="auto"/>
                <w:sz w:val="21"/>
                <w:szCs w:val="21"/>
              </w:rPr>
            </w:pPr>
            <w:r>
              <w:rPr>
                <w:rFonts w:ascii="Times New Roman" w:hAnsi="Times New Roman" w:eastAsia="宋体" w:cs="Times New Roman"/>
                <w:color w:val="auto"/>
                <w:sz w:val="21"/>
                <w:szCs w:val="21"/>
              </w:rPr>
              <w:t>7.5/35</w:t>
            </w:r>
          </w:p>
        </w:tc>
        <w:tc>
          <w:tcPr>
            <w:tcW w:w="1019" w:type="dxa"/>
            <w:tcBorders>
              <w:right w:val="single" w:color="000000" w:sz="4" w:space="0"/>
            </w:tcBorders>
            <w:vAlign w:val="center"/>
          </w:tcPr>
          <w:p w14:paraId="78501699">
            <w:pPr>
              <w:jc w:val="center"/>
              <w:rPr>
                <w:color w:val="auto"/>
                <w:sz w:val="21"/>
                <w:szCs w:val="21"/>
              </w:rPr>
            </w:pPr>
            <w:r>
              <w:rPr>
                <w:rFonts w:ascii="Times New Roman" w:hAnsi="Times New Roman" w:eastAsia="宋体" w:cs="Times New Roman"/>
                <w:color w:val="auto"/>
                <w:sz w:val="21"/>
                <w:szCs w:val="21"/>
              </w:rPr>
              <w:t>75</w:t>
            </w:r>
          </w:p>
        </w:tc>
        <w:tc>
          <w:tcPr>
            <w:tcW w:w="1215" w:type="dxa"/>
            <w:tcBorders>
              <w:left w:val="single" w:color="000000" w:sz="4" w:space="0"/>
            </w:tcBorders>
            <w:vAlign w:val="center"/>
          </w:tcPr>
          <w:p w14:paraId="34881433">
            <w:pPr>
              <w:jc w:val="center"/>
              <w:rPr>
                <w:color w:val="auto"/>
                <w:sz w:val="21"/>
                <w:szCs w:val="21"/>
              </w:rPr>
            </w:pPr>
            <w:r>
              <w:rPr>
                <w:rFonts w:hint="eastAsia" w:ascii="Times New Roman" w:hAnsi="Times New Roman" w:eastAsia="宋体" w:cs="Times New Roman"/>
                <w:color w:val="auto"/>
                <w:sz w:val="21"/>
                <w:szCs w:val="21"/>
              </w:rPr>
              <w:t>6</w:t>
            </w:r>
            <w:r>
              <w:rPr>
                <w:rFonts w:hint="eastAsia" w:ascii="Times New Roman" w:hAnsi="Times New Roman" w:eastAsia="宋体" w:cs="Times New Roman"/>
                <w:color w:val="auto"/>
                <w:sz w:val="21"/>
                <w:szCs w:val="21"/>
                <w:lang w:val="en-US" w:eastAsia="zh-CN"/>
              </w:rPr>
              <w:t>6.6</w:t>
            </w:r>
          </w:p>
        </w:tc>
        <w:tc>
          <w:tcPr>
            <w:tcW w:w="1304" w:type="dxa"/>
            <w:tcBorders>
              <w:right w:val="single" w:color="000000" w:sz="4" w:space="0"/>
            </w:tcBorders>
            <w:vAlign w:val="center"/>
          </w:tcPr>
          <w:p w14:paraId="0266E1A1">
            <w:pPr>
              <w:jc w:val="center"/>
              <w:rPr>
                <w:color w:val="auto"/>
                <w:sz w:val="21"/>
                <w:szCs w:val="21"/>
              </w:rPr>
            </w:pPr>
            <w:r>
              <w:rPr>
                <w:rFonts w:hint="eastAsia" w:ascii="Times New Roman" w:hAnsi="Times New Roman" w:eastAsia="宋体" w:cs="Times New Roman"/>
                <w:color w:val="auto"/>
                <w:sz w:val="21"/>
                <w:szCs w:val="21"/>
                <w:lang w:val="en-US" w:eastAsia="zh-CN"/>
              </w:rPr>
              <w:t>0.89</w:t>
            </w:r>
          </w:p>
        </w:tc>
        <w:tc>
          <w:tcPr>
            <w:tcW w:w="1742" w:type="dxa"/>
            <w:vMerge w:val="restart"/>
            <w:tcBorders>
              <w:left w:val="single" w:color="000000" w:sz="4" w:space="0"/>
            </w:tcBorders>
            <w:vAlign w:val="center"/>
          </w:tcPr>
          <w:p w14:paraId="1046DD02">
            <w:pPr>
              <w:jc w:val="center"/>
              <w:rPr>
                <w:bCs/>
                <w:color w:val="auto"/>
                <w:sz w:val="21"/>
                <w:szCs w:val="21"/>
              </w:rPr>
            </w:pPr>
            <w:r>
              <w:rPr>
                <w:rFonts w:hint="eastAsia" w:ascii="Times New Roman" w:hAnsi="Times New Roman" w:eastAsia="宋体" w:cs="Times New Roman"/>
                <w:color w:val="auto"/>
                <w:sz w:val="21"/>
                <w:szCs w:val="21"/>
              </w:rPr>
              <w:t>0</w:t>
            </w:r>
            <w:r>
              <w:rPr>
                <w:rFonts w:ascii="Times New Roman" w:hAnsi="Times New Roman" w:eastAsia="宋体" w:cs="Times New Roman"/>
                <w:color w:val="auto"/>
                <w:sz w:val="21"/>
                <w:szCs w:val="21"/>
              </w:rPr>
              <w:t>.75</w:t>
            </w:r>
          </w:p>
        </w:tc>
      </w:tr>
      <w:tr w14:paraId="39991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exact"/>
          <w:jc w:val="center"/>
        </w:trPr>
        <w:tc>
          <w:tcPr>
            <w:tcW w:w="511" w:type="pct"/>
            <w:vMerge w:val="continue"/>
            <w:tcBorders>
              <w:right w:val="single" w:color="000000" w:sz="4" w:space="0"/>
            </w:tcBorders>
            <w:vAlign w:val="center"/>
          </w:tcPr>
          <w:p w14:paraId="33D7A701">
            <w:pPr>
              <w:pStyle w:val="33"/>
              <w:spacing w:line="240" w:lineRule="auto"/>
              <w:ind w:firstLine="420"/>
              <w:jc w:val="center"/>
              <w:rPr>
                <w:color w:val="auto"/>
                <w:sz w:val="21"/>
                <w:szCs w:val="21"/>
              </w:rPr>
            </w:pPr>
          </w:p>
        </w:tc>
        <w:tc>
          <w:tcPr>
            <w:tcW w:w="785" w:type="pct"/>
            <w:tcBorders>
              <w:left w:val="single" w:color="000000" w:sz="4" w:space="0"/>
            </w:tcBorders>
            <w:vAlign w:val="center"/>
          </w:tcPr>
          <w:p w14:paraId="76AD7C87">
            <w:pPr>
              <w:pStyle w:val="33"/>
              <w:spacing w:line="240" w:lineRule="auto"/>
              <w:ind w:firstLine="0" w:firstLineChars="0"/>
              <w:jc w:val="center"/>
              <w:rPr>
                <w:color w:val="auto"/>
                <w:sz w:val="21"/>
                <w:szCs w:val="21"/>
              </w:rPr>
            </w:pPr>
            <w:r>
              <w:rPr>
                <w:color w:val="auto"/>
                <w:sz w:val="21"/>
                <w:szCs w:val="21"/>
              </w:rPr>
              <w:t>在线测试</w:t>
            </w:r>
          </w:p>
        </w:tc>
        <w:tc>
          <w:tcPr>
            <w:tcW w:w="1512" w:type="dxa"/>
            <w:tcBorders>
              <w:left w:val="single" w:color="000000" w:sz="4" w:space="0"/>
            </w:tcBorders>
            <w:vAlign w:val="center"/>
          </w:tcPr>
          <w:p w14:paraId="4B46D37C">
            <w:pPr>
              <w:jc w:val="center"/>
              <w:rPr>
                <w:color w:val="auto"/>
                <w:sz w:val="21"/>
                <w:szCs w:val="21"/>
              </w:rPr>
            </w:pPr>
            <w:r>
              <w:rPr>
                <w:rFonts w:ascii="Times New Roman" w:hAnsi="Times New Roman" w:eastAsia="宋体" w:cs="Times New Roman"/>
                <w:color w:val="auto"/>
                <w:sz w:val="21"/>
                <w:szCs w:val="21"/>
              </w:rPr>
              <w:t>7.5/35</w:t>
            </w:r>
          </w:p>
        </w:tc>
        <w:tc>
          <w:tcPr>
            <w:tcW w:w="1019" w:type="dxa"/>
            <w:tcBorders>
              <w:right w:val="single" w:color="000000" w:sz="4" w:space="0"/>
            </w:tcBorders>
            <w:vAlign w:val="center"/>
          </w:tcPr>
          <w:p w14:paraId="0763899A">
            <w:pPr>
              <w:snapToGrid w:val="0"/>
              <w:spacing w:line="288" w:lineRule="auto"/>
              <w:jc w:val="center"/>
              <w:rPr>
                <w:color w:val="auto"/>
                <w:sz w:val="21"/>
                <w:szCs w:val="21"/>
              </w:rPr>
            </w:pPr>
            <w:r>
              <w:rPr>
                <w:rFonts w:ascii="Times New Roman" w:hAnsi="Times New Roman" w:eastAsia="宋体" w:cs="Times New Roman"/>
                <w:color w:val="auto"/>
                <w:sz w:val="21"/>
                <w:szCs w:val="21"/>
              </w:rPr>
              <w:t>75</w:t>
            </w:r>
          </w:p>
        </w:tc>
        <w:tc>
          <w:tcPr>
            <w:tcW w:w="1215" w:type="dxa"/>
            <w:tcBorders>
              <w:left w:val="single" w:color="000000" w:sz="4" w:space="0"/>
            </w:tcBorders>
            <w:vAlign w:val="center"/>
          </w:tcPr>
          <w:p w14:paraId="0D0A8654">
            <w:pPr>
              <w:jc w:val="center"/>
              <w:rPr>
                <w:color w:val="auto"/>
                <w:sz w:val="21"/>
                <w:szCs w:val="21"/>
              </w:rPr>
            </w:pPr>
            <w:r>
              <w:rPr>
                <w:rFonts w:hint="eastAsia" w:ascii="Times New Roman" w:hAnsi="Times New Roman" w:eastAsia="宋体" w:cs="Times New Roman"/>
                <w:color w:val="auto"/>
                <w:sz w:val="21"/>
                <w:szCs w:val="21"/>
                <w:lang w:val="en-US" w:eastAsia="zh-CN"/>
              </w:rPr>
              <w:t>68.8</w:t>
            </w:r>
          </w:p>
        </w:tc>
        <w:tc>
          <w:tcPr>
            <w:tcW w:w="1304" w:type="dxa"/>
            <w:tcBorders>
              <w:right w:val="single" w:color="000000" w:sz="4" w:space="0"/>
            </w:tcBorders>
            <w:vAlign w:val="center"/>
          </w:tcPr>
          <w:p w14:paraId="678210B3">
            <w:pPr>
              <w:jc w:val="center"/>
              <w:rPr>
                <w:color w:val="auto"/>
                <w:sz w:val="21"/>
                <w:szCs w:val="21"/>
              </w:rPr>
            </w:pPr>
            <w:r>
              <w:rPr>
                <w:rFonts w:hint="eastAsia" w:ascii="Times New Roman" w:hAnsi="Times New Roman" w:eastAsia="宋体" w:cs="Times New Roman"/>
                <w:color w:val="auto"/>
                <w:sz w:val="21"/>
                <w:szCs w:val="21"/>
                <w:lang w:val="en-US" w:eastAsia="zh-CN"/>
              </w:rPr>
              <w:t>0.92</w:t>
            </w:r>
          </w:p>
        </w:tc>
        <w:tc>
          <w:tcPr>
            <w:tcW w:w="949" w:type="pct"/>
            <w:vMerge w:val="continue"/>
            <w:tcBorders>
              <w:left w:val="single" w:color="000000" w:sz="4" w:space="0"/>
            </w:tcBorders>
            <w:vAlign w:val="center"/>
          </w:tcPr>
          <w:p w14:paraId="372A297A">
            <w:pPr>
              <w:pStyle w:val="33"/>
              <w:spacing w:line="240" w:lineRule="auto"/>
              <w:ind w:firstLine="420"/>
              <w:jc w:val="center"/>
              <w:rPr>
                <w:bCs/>
                <w:color w:val="auto"/>
                <w:sz w:val="21"/>
                <w:szCs w:val="21"/>
              </w:rPr>
            </w:pPr>
          </w:p>
        </w:tc>
      </w:tr>
      <w:tr w14:paraId="13C6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exact"/>
          <w:jc w:val="center"/>
        </w:trPr>
        <w:tc>
          <w:tcPr>
            <w:tcW w:w="511" w:type="pct"/>
            <w:vMerge w:val="continue"/>
            <w:tcBorders>
              <w:right w:val="single" w:color="000000" w:sz="4" w:space="0"/>
            </w:tcBorders>
            <w:vAlign w:val="center"/>
          </w:tcPr>
          <w:p w14:paraId="6B91888C">
            <w:pPr>
              <w:pStyle w:val="33"/>
              <w:spacing w:line="240" w:lineRule="auto"/>
              <w:ind w:firstLine="420"/>
              <w:jc w:val="center"/>
              <w:rPr>
                <w:color w:val="auto"/>
                <w:sz w:val="21"/>
                <w:szCs w:val="21"/>
              </w:rPr>
            </w:pPr>
          </w:p>
        </w:tc>
        <w:tc>
          <w:tcPr>
            <w:tcW w:w="785" w:type="pct"/>
            <w:tcBorders>
              <w:left w:val="single" w:color="000000" w:sz="4" w:space="0"/>
            </w:tcBorders>
            <w:vAlign w:val="center"/>
          </w:tcPr>
          <w:p w14:paraId="1BA72C13">
            <w:pPr>
              <w:pStyle w:val="33"/>
              <w:spacing w:line="240" w:lineRule="auto"/>
              <w:ind w:firstLine="0" w:firstLineChars="0"/>
              <w:jc w:val="center"/>
              <w:rPr>
                <w:color w:val="auto"/>
                <w:sz w:val="21"/>
                <w:szCs w:val="21"/>
              </w:rPr>
            </w:pPr>
            <w:r>
              <w:rPr>
                <w:color w:val="auto"/>
                <w:sz w:val="21"/>
                <w:szCs w:val="21"/>
              </w:rPr>
              <w:t>实验</w:t>
            </w:r>
          </w:p>
        </w:tc>
        <w:tc>
          <w:tcPr>
            <w:tcW w:w="1512" w:type="dxa"/>
            <w:tcBorders>
              <w:left w:val="single" w:color="000000" w:sz="4" w:space="0"/>
            </w:tcBorders>
            <w:vAlign w:val="center"/>
          </w:tcPr>
          <w:p w14:paraId="67F04029">
            <w:pPr>
              <w:jc w:val="center"/>
              <w:rPr>
                <w:color w:val="auto"/>
                <w:sz w:val="21"/>
                <w:szCs w:val="21"/>
              </w:rPr>
            </w:pPr>
            <w:r>
              <w:rPr>
                <w:rFonts w:ascii="Times New Roman" w:hAnsi="Times New Roman" w:eastAsia="宋体" w:cs="Times New Roman"/>
                <w:color w:val="auto"/>
                <w:sz w:val="21"/>
                <w:szCs w:val="21"/>
              </w:rPr>
              <w:t>5/35</w:t>
            </w:r>
          </w:p>
        </w:tc>
        <w:tc>
          <w:tcPr>
            <w:tcW w:w="1019" w:type="dxa"/>
            <w:tcBorders>
              <w:right w:val="single" w:color="000000" w:sz="4" w:space="0"/>
            </w:tcBorders>
            <w:vAlign w:val="center"/>
          </w:tcPr>
          <w:p w14:paraId="68E25D06">
            <w:pPr>
              <w:snapToGrid w:val="0"/>
              <w:spacing w:line="288" w:lineRule="auto"/>
              <w:jc w:val="center"/>
              <w:rPr>
                <w:color w:val="auto"/>
                <w:sz w:val="21"/>
                <w:szCs w:val="21"/>
              </w:rPr>
            </w:pPr>
            <w:r>
              <w:rPr>
                <w:rFonts w:ascii="Times New Roman" w:hAnsi="Times New Roman" w:eastAsia="宋体" w:cs="Times New Roman"/>
                <w:color w:val="auto"/>
                <w:sz w:val="21"/>
                <w:szCs w:val="21"/>
              </w:rPr>
              <w:t>50</w:t>
            </w:r>
          </w:p>
        </w:tc>
        <w:tc>
          <w:tcPr>
            <w:tcW w:w="1215" w:type="dxa"/>
            <w:tcBorders>
              <w:left w:val="single" w:color="000000" w:sz="4" w:space="0"/>
            </w:tcBorders>
            <w:vAlign w:val="center"/>
          </w:tcPr>
          <w:p w14:paraId="637F9A84">
            <w:pPr>
              <w:widowControl/>
              <w:jc w:val="center"/>
              <w:textAlignment w:val="center"/>
              <w:rPr>
                <w:color w:val="auto"/>
                <w:sz w:val="21"/>
                <w:szCs w:val="21"/>
              </w:rPr>
            </w:pPr>
            <w:r>
              <w:rPr>
                <w:rFonts w:hint="eastAsia" w:ascii="Times New Roman" w:hAnsi="Times New Roman" w:eastAsia="宋体" w:cs="Times New Roman"/>
                <w:color w:val="auto"/>
                <w:sz w:val="21"/>
                <w:szCs w:val="21"/>
              </w:rPr>
              <w:t>4</w:t>
            </w:r>
            <w:r>
              <w:rPr>
                <w:rFonts w:ascii="Times New Roman" w:hAnsi="Times New Roman" w:eastAsia="宋体" w:cs="Times New Roman"/>
                <w:color w:val="auto"/>
                <w:sz w:val="21"/>
                <w:szCs w:val="21"/>
              </w:rPr>
              <w:t>3</w:t>
            </w:r>
            <w:r>
              <w:rPr>
                <w:rFonts w:hint="eastAsia" w:ascii="Times New Roman" w:hAnsi="Times New Roman" w:eastAsia="宋体" w:cs="Times New Roman"/>
                <w:color w:val="auto"/>
                <w:sz w:val="21"/>
                <w:szCs w:val="21"/>
                <w:lang w:val="en-US" w:eastAsia="zh-CN"/>
              </w:rPr>
              <w:t>.5</w:t>
            </w:r>
          </w:p>
        </w:tc>
        <w:tc>
          <w:tcPr>
            <w:tcW w:w="1304" w:type="dxa"/>
            <w:tcBorders>
              <w:right w:val="single" w:color="000000" w:sz="4" w:space="0"/>
            </w:tcBorders>
            <w:vAlign w:val="center"/>
          </w:tcPr>
          <w:p w14:paraId="02A8F6DC">
            <w:pPr>
              <w:jc w:val="center"/>
              <w:rPr>
                <w:color w:val="auto"/>
                <w:sz w:val="21"/>
                <w:szCs w:val="21"/>
              </w:rPr>
            </w:pPr>
            <w:r>
              <w:rPr>
                <w:rFonts w:hint="eastAsia" w:ascii="Times New Roman" w:hAnsi="Times New Roman" w:eastAsia="宋体" w:cs="Times New Roman"/>
                <w:color w:val="auto"/>
                <w:sz w:val="21"/>
                <w:szCs w:val="21"/>
                <w:lang w:val="en-US" w:eastAsia="zh-CN"/>
              </w:rPr>
              <w:t>0.87</w:t>
            </w:r>
          </w:p>
        </w:tc>
        <w:tc>
          <w:tcPr>
            <w:tcW w:w="949" w:type="pct"/>
            <w:vMerge w:val="continue"/>
            <w:tcBorders>
              <w:left w:val="single" w:color="000000" w:sz="4" w:space="0"/>
            </w:tcBorders>
            <w:vAlign w:val="center"/>
          </w:tcPr>
          <w:p w14:paraId="3994A9CA">
            <w:pPr>
              <w:pStyle w:val="33"/>
              <w:spacing w:line="240" w:lineRule="auto"/>
              <w:ind w:firstLine="420"/>
              <w:jc w:val="center"/>
              <w:rPr>
                <w:bCs/>
                <w:color w:val="auto"/>
                <w:sz w:val="21"/>
                <w:szCs w:val="21"/>
              </w:rPr>
            </w:pPr>
          </w:p>
        </w:tc>
      </w:tr>
      <w:tr w14:paraId="18F8B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exact"/>
          <w:jc w:val="center"/>
        </w:trPr>
        <w:tc>
          <w:tcPr>
            <w:tcW w:w="511" w:type="pct"/>
            <w:vMerge w:val="continue"/>
            <w:tcBorders>
              <w:right w:val="single" w:color="000000" w:sz="4" w:space="0"/>
            </w:tcBorders>
            <w:vAlign w:val="center"/>
          </w:tcPr>
          <w:p w14:paraId="453824DA">
            <w:pPr>
              <w:pStyle w:val="33"/>
              <w:spacing w:line="240" w:lineRule="auto"/>
              <w:ind w:firstLine="420"/>
              <w:jc w:val="center"/>
              <w:rPr>
                <w:color w:val="auto"/>
                <w:sz w:val="21"/>
                <w:szCs w:val="21"/>
              </w:rPr>
            </w:pPr>
          </w:p>
        </w:tc>
        <w:tc>
          <w:tcPr>
            <w:tcW w:w="785" w:type="pct"/>
            <w:tcBorders>
              <w:left w:val="single" w:color="000000" w:sz="4" w:space="0"/>
            </w:tcBorders>
            <w:vAlign w:val="center"/>
          </w:tcPr>
          <w:p w14:paraId="479D353D">
            <w:pPr>
              <w:pStyle w:val="33"/>
              <w:spacing w:line="240" w:lineRule="auto"/>
              <w:ind w:firstLine="0" w:firstLineChars="0"/>
              <w:jc w:val="center"/>
              <w:rPr>
                <w:color w:val="auto"/>
                <w:sz w:val="21"/>
                <w:szCs w:val="21"/>
              </w:rPr>
            </w:pPr>
            <w:r>
              <w:rPr>
                <w:color w:val="auto"/>
                <w:sz w:val="21"/>
                <w:szCs w:val="21"/>
              </w:rPr>
              <w:t>期末考试</w:t>
            </w:r>
          </w:p>
        </w:tc>
        <w:tc>
          <w:tcPr>
            <w:tcW w:w="1512" w:type="dxa"/>
            <w:tcBorders>
              <w:left w:val="single" w:color="000000" w:sz="4" w:space="0"/>
            </w:tcBorders>
            <w:vAlign w:val="center"/>
          </w:tcPr>
          <w:p w14:paraId="07E66228">
            <w:pPr>
              <w:jc w:val="center"/>
              <w:rPr>
                <w:color w:val="auto"/>
                <w:sz w:val="21"/>
                <w:szCs w:val="21"/>
              </w:rPr>
            </w:pPr>
            <w:r>
              <w:rPr>
                <w:rFonts w:ascii="Times New Roman" w:hAnsi="Times New Roman" w:eastAsia="宋体" w:cs="Times New Roman"/>
                <w:color w:val="auto"/>
                <w:sz w:val="21"/>
                <w:szCs w:val="21"/>
              </w:rPr>
              <w:t>15/35</w:t>
            </w:r>
          </w:p>
        </w:tc>
        <w:tc>
          <w:tcPr>
            <w:tcW w:w="1019" w:type="dxa"/>
            <w:tcBorders>
              <w:right w:val="single" w:color="000000" w:sz="4" w:space="0"/>
            </w:tcBorders>
            <w:vAlign w:val="center"/>
          </w:tcPr>
          <w:p w14:paraId="26CF7272">
            <w:pPr>
              <w:snapToGrid w:val="0"/>
              <w:spacing w:line="288" w:lineRule="auto"/>
              <w:jc w:val="center"/>
              <w:rPr>
                <w:color w:val="auto"/>
                <w:sz w:val="21"/>
                <w:szCs w:val="21"/>
              </w:rPr>
            </w:pPr>
            <w:r>
              <w:rPr>
                <w:rFonts w:ascii="Times New Roman" w:hAnsi="Times New Roman" w:eastAsia="宋体" w:cs="Times New Roman"/>
                <w:color w:val="auto"/>
                <w:sz w:val="21"/>
                <w:szCs w:val="21"/>
              </w:rPr>
              <w:t>25</w:t>
            </w:r>
          </w:p>
        </w:tc>
        <w:tc>
          <w:tcPr>
            <w:tcW w:w="1215" w:type="dxa"/>
            <w:tcBorders>
              <w:left w:val="single" w:color="000000" w:sz="4" w:space="0"/>
            </w:tcBorders>
            <w:vAlign w:val="center"/>
          </w:tcPr>
          <w:p w14:paraId="0A2E0DCD">
            <w:pPr>
              <w:widowControl/>
              <w:jc w:val="center"/>
              <w:textAlignment w:val="center"/>
              <w:rPr>
                <w:color w:val="auto"/>
                <w:sz w:val="21"/>
                <w:szCs w:val="21"/>
              </w:rPr>
            </w:pPr>
            <w:r>
              <w:rPr>
                <w:rFonts w:hint="eastAsia" w:ascii="Times New Roman" w:hAnsi="Times New Roman" w:eastAsia="宋体" w:cs="Times New Roman"/>
                <w:color w:val="auto"/>
                <w:sz w:val="21"/>
                <w:szCs w:val="21"/>
              </w:rPr>
              <w:t>1</w:t>
            </w:r>
            <w:r>
              <w:rPr>
                <w:rFonts w:ascii="Times New Roman" w:hAnsi="Times New Roman" w:eastAsia="宋体" w:cs="Times New Roman"/>
                <w:color w:val="auto"/>
                <w:sz w:val="21"/>
                <w:szCs w:val="21"/>
              </w:rPr>
              <w:t>4.</w:t>
            </w:r>
            <w:r>
              <w:rPr>
                <w:rFonts w:hint="eastAsia" w:ascii="Times New Roman" w:hAnsi="Times New Roman" w:eastAsia="宋体" w:cs="Times New Roman"/>
                <w:color w:val="auto"/>
                <w:sz w:val="21"/>
                <w:szCs w:val="21"/>
                <w:lang w:val="en-US" w:eastAsia="zh-CN"/>
              </w:rPr>
              <w:t>1</w:t>
            </w:r>
          </w:p>
        </w:tc>
        <w:tc>
          <w:tcPr>
            <w:tcW w:w="1304" w:type="dxa"/>
            <w:tcBorders>
              <w:right w:val="single" w:color="000000" w:sz="4" w:space="0"/>
            </w:tcBorders>
            <w:vAlign w:val="center"/>
          </w:tcPr>
          <w:p w14:paraId="12350663">
            <w:pPr>
              <w:jc w:val="center"/>
              <w:rPr>
                <w:color w:val="auto"/>
                <w:sz w:val="21"/>
                <w:szCs w:val="21"/>
              </w:rPr>
            </w:pPr>
            <w:r>
              <w:rPr>
                <w:rFonts w:hint="eastAsia" w:ascii="Times New Roman" w:hAnsi="Times New Roman" w:eastAsia="宋体" w:cs="Times New Roman"/>
                <w:color w:val="auto"/>
                <w:sz w:val="21"/>
                <w:szCs w:val="21"/>
                <w:lang w:val="en-US" w:eastAsia="zh-CN"/>
              </w:rPr>
              <w:t>0.56</w:t>
            </w:r>
          </w:p>
        </w:tc>
        <w:tc>
          <w:tcPr>
            <w:tcW w:w="949" w:type="pct"/>
            <w:vMerge w:val="continue"/>
            <w:tcBorders>
              <w:left w:val="single" w:color="000000" w:sz="4" w:space="0"/>
            </w:tcBorders>
            <w:vAlign w:val="center"/>
          </w:tcPr>
          <w:p w14:paraId="2B64F263">
            <w:pPr>
              <w:pStyle w:val="33"/>
              <w:spacing w:line="240" w:lineRule="auto"/>
              <w:ind w:firstLine="420"/>
              <w:jc w:val="center"/>
              <w:rPr>
                <w:bCs/>
                <w:color w:val="auto"/>
                <w:sz w:val="21"/>
                <w:szCs w:val="21"/>
              </w:rPr>
            </w:pPr>
          </w:p>
        </w:tc>
      </w:tr>
      <w:tr w14:paraId="6E85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exact"/>
          <w:jc w:val="center"/>
        </w:trPr>
        <w:tc>
          <w:tcPr>
            <w:tcW w:w="511" w:type="pct"/>
            <w:vMerge w:val="restart"/>
            <w:tcBorders>
              <w:right w:val="single" w:color="000000" w:sz="4" w:space="0"/>
            </w:tcBorders>
            <w:vAlign w:val="center"/>
          </w:tcPr>
          <w:p w14:paraId="4DA44606">
            <w:pPr>
              <w:pStyle w:val="33"/>
              <w:spacing w:line="240" w:lineRule="auto"/>
              <w:ind w:firstLine="0" w:firstLineChars="0"/>
              <w:jc w:val="center"/>
              <w:rPr>
                <w:color w:val="auto"/>
                <w:sz w:val="21"/>
                <w:szCs w:val="21"/>
              </w:rPr>
            </w:pPr>
            <w:r>
              <w:rPr>
                <w:color w:val="auto"/>
                <w:sz w:val="21"/>
                <w:szCs w:val="21"/>
              </w:rPr>
              <w:t>3</w:t>
            </w:r>
          </w:p>
        </w:tc>
        <w:tc>
          <w:tcPr>
            <w:tcW w:w="785" w:type="pct"/>
            <w:tcBorders>
              <w:left w:val="single" w:color="000000" w:sz="4" w:space="0"/>
            </w:tcBorders>
            <w:vAlign w:val="center"/>
          </w:tcPr>
          <w:p w14:paraId="1C38CA85">
            <w:pPr>
              <w:pStyle w:val="33"/>
              <w:spacing w:line="240" w:lineRule="auto"/>
              <w:ind w:firstLine="0" w:firstLineChars="0"/>
              <w:jc w:val="center"/>
              <w:rPr>
                <w:color w:val="auto"/>
                <w:sz w:val="21"/>
                <w:szCs w:val="21"/>
              </w:rPr>
            </w:pPr>
            <w:r>
              <w:rPr>
                <w:color w:val="auto"/>
                <w:sz w:val="21"/>
                <w:szCs w:val="21"/>
              </w:rPr>
              <w:t>大作业</w:t>
            </w:r>
          </w:p>
        </w:tc>
        <w:tc>
          <w:tcPr>
            <w:tcW w:w="1512" w:type="dxa"/>
            <w:tcBorders>
              <w:left w:val="single" w:color="000000" w:sz="4" w:space="0"/>
            </w:tcBorders>
            <w:vAlign w:val="center"/>
          </w:tcPr>
          <w:p w14:paraId="192ED85A">
            <w:pPr>
              <w:snapToGrid w:val="0"/>
              <w:spacing w:line="288" w:lineRule="auto"/>
              <w:jc w:val="center"/>
              <w:rPr>
                <w:color w:val="auto"/>
                <w:sz w:val="21"/>
                <w:szCs w:val="21"/>
              </w:rPr>
            </w:pPr>
            <w:r>
              <w:rPr>
                <w:rFonts w:ascii="Times New Roman" w:hAnsi="Times New Roman" w:eastAsia="宋体" w:cs="Times New Roman"/>
                <w:color w:val="auto"/>
                <w:sz w:val="21"/>
                <w:szCs w:val="21"/>
              </w:rPr>
              <w:t>7/45.6</w:t>
            </w:r>
          </w:p>
        </w:tc>
        <w:tc>
          <w:tcPr>
            <w:tcW w:w="1019" w:type="dxa"/>
            <w:tcBorders>
              <w:right w:val="single" w:color="000000" w:sz="4" w:space="0"/>
            </w:tcBorders>
            <w:vAlign w:val="center"/>
          </w:tcPr>
          <w:p w14:paraId="01E77262">
            <w:pPr>
              <w:jc w:val="center"/>
              <w:rPr>
                <w:color w:val="auto"/>
                <w:sz w:val="21"/>
                <w:szCs w:val="21"/>
              </w:rPr>
            </w:pPr>
            <w:r>
              <w:rPr>
                <w:rFonts w:ascii="Times New Roman" w:hAnsi="Times New Roman" w:eastAsia="宋体" w:cs="Times New Roman"/>
                <w:color w:val="auto"/>
                <w:sz w:val="21"/>
                <w:szCs w:val="21"/>
              </w:rPr>
              <w:t>70</w:t>
            </w:r>
          </w:p>
        </w:tc>
        <w:tc>
          <w:tcPr>
            <w:tcW w:w="1215" w:type="dxa"/>
            <w:tcBorders>
              <w:left w:val="single" w:color="000000" w:sz="4" w:space="0"/>
            </w:tcBorders>
            <w:vAlign w:val="center"/>
          </w:tcPr>
          <w:p w14:paraId="2906274F">
            <w:pPr>
              <w:jc w:val="center"/>
              <w:rPr>
                <w:color w:val="auto"/>
                <w:sz w:val="21"/>
                <w:szCs w:val="21"/>
              </w:rPr>
            </w:pPr>
            <w:r>
              <w:rPr>
                <w:rFonts w:hint="eastAsia" w:ascii="Times New Roman" w:hAnsi="Times New Roman" w:eastAsia="宋体" w:cs="Times New Roman"/>
                <w:color w:val="auto"/>
                <w:sz w:val="21"/>
                <w:szCs w:val="21"/>
              </w:rPr>
              <w:t>5</w:t>
            </w:r>
            <w:r>
              <w:rPr>
                <w:rFonts w:ascii="Times New Roman" w:hAnsi="Times New Roman" w:eastAsia="宋体" w:cs="Times New Roman"/>
                <w:color w:val="auto"/>
                <w:sz w:val="21"/>
                <w:szCs w:val="21"/>
              </w:rPr>
              <w:t>3</w:t>
            </w:r>
            <w:r>
              <w:rPr>
                <w:rFonts w:hint="eastAsia" w:ascii="Times New Roman" w:hAnsi="Times New Roman" w:eastAsia="宋体" w:cs="Times New Roman"/>
                <w:color w:val="auto"/>
                <w:sz w:val="21"/>
                <w:szCs w:val="21"/>
                <w:lang w:val="en-US" w:eastAsia="zh-CN"/>
              </w:rPr>
              <w:t>.2</w:t>
            </w:r>
          </w:p>
        </w:tc>
        <w:tc>
          <w:tcPr>
            <w:tcW w:w="1304" w:type="dxa"/>
            <w:tcBorders>
              <w:right w:val="single" w:color="000000" w:sz="4" w:space="0"/>
            </w:tcBorders>
            <w:vAlign w:val="center"/>
          </w:tcPr>
          <w:p w14:paraId="2C0D91F1">
            <w:pPr>
              <w:jc w:val="center"/>
              <w:rPr>
                <w:color w:val="auto"/>
                <w:sz w:val="21"/>
                <w:szCs w:val="21"/>
              </w:rPr>
            </w:pPr>
            <w:r>
              <w:rPr>
                <w:rFonts w:hint="eastAsia" w:ascii="Times New Roman" w:hAnsi="Times New Roman" w:eastAsia="宋体" w:cs="Times New Roman"/>
                <w:color w:val="auto"/>
                <w:sz w:val="21"/>
                <w:szCs w:val="21"/>
                <w:lang w:val="en-US" w:eastAsia="zh-CN"/>
              </w:rPr>
              <w:t>0.76</w:t>
            </w:r>
          </w:p>
        </w:tc>
        <w:tc>
          <w:tcPr>
            <w:tcW w:w="1742" w:type="dxa"/>
            <w:vMerge w:val="restart"/>
            <w:tcBorders>
              <w:left w:val="single" w:color="000000" w:sz="4" w:space="0"/>
            </w:tcBorders>
            <w:vAlign w:val="center"/>
          </w:tcPr>
          <w:p w14:paraId="10F33E11">
            <w:pPr>
              <w:spacing w:line="360" w:lineRule="auto"/>
              <w:jc w:val="center"/>
              <w:rPr>
                <w:bCs/>
                <w:color w:val="auto"/>
                <w:sz w:val="21"/>
                <w:szCs w:val="21"/>
              </w:rPr>
            </w:pPr>
            <w:r>
              <w:rPr>
                <w:rFonts w:hint="eastAsia" w:ascii="Times New Roman" w:hAnsi="Times New Roman" w:eastAsia="宋体" w:cs="Times New Roman"/>
                <w:color w:val="auto"/>
                <w:sz w:val="21"/>
                <w:szCs w:val="21"/>
              </w:rPr>
              <w:t>0</w:t>
            </w:r>
            <w:r>
              <w:rPr>
                <w:rFonts w:ascii="Times New Roman" w:hAnsi="Times New Roman" w:eastAsia="宋体" w:cs="Times New Roman"/>
                <w:color w:val="auto"/>
                <w:sz w:val="21"/>
                <w:szCs w:val="21"/>
              </w:rPr>
              <w:t>.73</w:t>
            </w:r>
          </w:p>
        </w:tc>
      </w:tr>
      <w:tr w14:paraId="4CA2E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exact"/>
          <w:jc w:val="center"/>
        </w:trPr>
        <w:tc>
          <w:tcPr>
            <w:tcW w:w="511" w:type="pct"/>
            <w:vMerge w:val="continue"/>
            <w:tcBorders>
              <w:right w:val="single" w:color="000000" w:sz="4" w:space="0"/>
            </w:tcBorders>
            <w:vAlign w:val="center"/>
          </w:tcPr>
          <w:p w14:paraId="00AF43E2">
            <w:pPr>
              <w:pStyle w:val="33"/>
              <w:spacing w:line="240" w:lineRule="auto"/>
              <w:ind w:firstLine="420"/>
              <w:jc w:val="center"/>
              <w:rPr>
                <w:color w:val="auto"/>
                <w:sz w:val="21"/>
                <w:szCs w:val="21"/>
              </w:rPr>
            </w:pPr>
          </w:p>
        </w:tc>
        <w:tc>
          <w:tcPr>
            <w:tcW w:w="785" w:type="pct"/>
            <w:tcBorders>
              <w:left w:val="single" w:color="000000" w:sz="4" w:space="0"/>
            </w:tcBorders>
            <w:vAlign w:val="center"/>
          </w:tcPr>
          <w:p w14:paraId="3DF2E8E0">
            <w:pPr>
              <w:pStyle w:val="33"/>
              <w:spacing w:line="240" w:lineRule="auto"/>
              <w:ind w:firstLine="0" w:firstLineChars="0"/>
              <w:jc w:val="center"/>
              <w:rPr>
                <w:bCs/>
                <w:color w:val="auto"/>
                <w:sz w:val="21"/>
                <w:szCs w:val="21"/>
              </w:rPr>
            </w:pPr>
            <w:r>
              <w:rPr>
                <w:bCs/>
                <w:color w:val="auto"/>
                <w:sz w:val="21"/>
                <w:szCs w:val="21"/>
              </w:rPr>
              <w:t>实验</w:t>
            </w:r>
          </w:p>
        </w:tc>
        <w:tc>
          <w:tcPr>
            <w:tcW w:w="1512" w:type="dxa"/>
            <w:tcBorders>
              <w:left w:val="single" w:color="000000" w:sz="4" w:space="0"/>
            </w:tcBorders>
            <w:vAlign w:val="center"/>
          </w:tcPr>
          <w:p w14:paraId="7BA6FC80">
            <w:pPr>
              <w:jc w:val="center"/>
              <w:rPr>
                <w:color w:val="auto"/>
                <w:sz w:val="21"/>
                <w:szCs w:val="21"/>
              </w:rPr>
            </w:pPr>
            <w:r>
              <w:rPr>
                <w:rFonts w:hint="eastAsia" w:ascii="Times New Roman" w:hAnsi="Times New Roman" w:eastAsia="宋体" w:cs="Times New Roman"/>
                <w:color w:val="auto"/>
                <w:sz w:val="21"/>
                <w:szCs w:val="21"/>
                <w:lang w:val="en-US" w:eastAsia="zh-CN"/>
              </w:rPr>
              <w:t>5</w:t>
            </w:r>
            <w:r>
              <w:rPr>
                <w:rFonts w:ascii="Times New Roman" w:hAnsi="Times New Roman" w:eastAsia="宋体" w:cs="Times New Roman"/>
                <w:color w:val="auto"/>
                <w:sz w:val="21"/>
                <w:szCs w:val="21"/>
              </w:rPr>
              <w:t>/45.6</w:t>
            </w:r>
          </w:p>
        </w:tc>
        <w:tc>
          <w:tcPr>
            <w:tcW w:w="1019" w:type="dxa"/>
            <w:tcBorders>
              <w:right w:val="single" w:color="000000" w:sz="4" w:space="0"/>
            </w:tcBorders>
            <w:vAlign w:val="center"/>
          </w:tcPr>
          <w:p w14:paraId="5F0314D3">
            <w:pPr>
              <w:jc w:val="center"/>
              <w:rPr>
                <w:color w:val="auto"/>
                <w:sz w:val="21"/>
                <w:szCs w:val="21"/>
              </w:rPr>
            </w:pPr>
            <w:r>
              <w:rPr>
                <w:rFonts w:ascii="Times New Roman" w:hAnsi="Times New Roman" w:eastAsia="宋体" w:cs="Times New Roman"/>
                <w:color w:val="auto"/>
                <w:sz w:val="21"/>
                <w:szCs w:val="21"/>
              </w:rPr>
              <w:t>50</w:t>
            </w:r>
          </w:p>
        </w:tc>
        <w:tc>
          <w:tcPr>
            <w:tcW w:w="1215" w:type="dxa"/>
            <w:tcBorders>
              <w:left w:val="single" w:color="000000" w:sz="4" w:space="0"/>
            </w:tcBorders>
            <w:vAlign w:val="center"/>
          </w:tcPr>
          <w:p w14:paraId="38F1541C">
            <w:pPr>
              <w:jc w:val="center"/>
              <w:rPr>
                <w:color w:val="auto"/>
                <w:sz w:val="21"/>
                <w:szCs w:val="21"/>
              </w:rPr>
            </w:pPr>
            <w:r>
              <w:rPr>
                <w:rFonts w:hint="eastAsia" w:ascii="Times New Roman" w:hAnsi="Times New Roman" w:eastAsia="宋体" w:cs="Times New Roman"/>
                <w:color w:val="auto"/>
                <w:sz w:val="21"/>
                <w:szCs w:val="21"/>
              </w:rPr>
              <w:t>4</w:t>
            </w:r>
            <w:r>
              <w:rPr>
                <w:rFonts w:ascii="Times New Roman" w:hAnsi="Times New Roman" w:eastAsia="宋体" w:cs="Times New Roman"/>
                <w:color w:val="auto"/>
                <w:sz w:val="21"/>
                <w:szCs w:val="21"/>
              </w:rPr>
              <w:t>1</w:t>
            </w:r>
            <w:r>
              <w:rPr>
                <w:rFonts w:hint="eastAsia" w:ascii="Times New Roman" w:hAnsi="Times New Roman" w:eastAsia="宋体" w:cs="Times New Roman"/>
                <w:color w:val="auto"/>
                <w:sz w:val="21"/>
                <w:szCs w:val="21"/>
                <w:lang w:val="en-US" w:eastAsia="zh-CN"/>
              </w:rPr>
              <w:t>.1</w:t>
            </w:r>
          </w:p>
        </w:tc>
        <w:tc>
          <w:tcPr>
            <w:tcW w:w="1304" w:type="dxa"/>
            <w:tcBorders>
              <w:right w:val="single" w:color="000000" w:sz="4" w:space="0"/>
            </w:tcBorders>
            <w:vAlign w:val="center"/>
          </w:tcPr>
          <w:p w14:paraId="77F8C762">
            <w:pPr>
              <w:jc w:val="center"/>
              <w:rPr>
                <w:color w:val="auto"/>
                <w:sz w:val="21"/>
                <w:szCs w:val="21"/>
              </w:rPr>
            </w:pPr>
            <w:r>
              <w:rPr>
                <w:rFonts w:hint="eastAsia" w:ascii="Times New Roman" w:hAnsi="Times New Roman" w:eastAsia="宋体" w:cs="Times New Roman"/>
                <w:color w:val="auto"/>
                <w:sz w:val="21"/>
                <w:szCs w:val="21"/>
                <w:lang w:val="en-US" w:eastAsia="zh-CN"/>
              </w:rPr>
              <w:t>0.82</w:t>
            </w:r>
          </w:p>
        </w:tc>
        <w:tc>
          <w:tcPr>
            <w:tcW w:w="949" w:type="pct"/>
            <w:vMerge w:val="continue"/>
            <w:tcBorders>
              <w:left w:val="single" w:color="000000" w:sz="4" w:space="0"/>
            </w:tcBorders>
            <w:vAlign w:val="center"/>
          </w:tcPr>
          <w:p w14:paraId="74125637">
            <w:pPr>
              <w:pStyle w:val="33"/>
              <w:spacing w:line="240" w:lineRule="auto"/>
              <w:ind w:firstLine="420"/>
              <w:jc w:val="center"/>
              <w:rPr>
                <w:bCs/>
                <w:color w:val="auto"/>
                <w:sz w:val="21"/>
                <w:szCs w:val="21"/>
              </w:rPr>
            </w:pPr>
          </w:p>
        </w:tc>
      </w:tr>
      <w:tr w14:paraId="195F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exact"/>
          <w:jc w:val="center"/>
        </w:trPr>
        <w:tc>
          <w:tcPr>
            <w:tcW w:w="511" w:type="pct"/>
            <w:vMerge w:val="continue"/>
            <w:tcBorders>
              <w:right w:val="single" w:color="000000" w:sz="4" w:space="0"/>
            </w:tcBorders>
            <w:vAlign w:val="center"/>
          </w:tcPr>
          <w:p w14:paraId="4FD9239D">
            <w:pPr>
              <w:pStyle w:val="33"/>
              <w:spacing w:line="240" w:lineRule="auto"/>
              <w:ind w:firstLine="420"/>
              <w:jc w:val="center"/>
              <w:rPr>
                <w:color w:val="auto"/>
                <w:sz w:val="21"/>
                <w:szCs w:val="21"/>
              </w:rPr>
            </w:pPr>
          </w:p>
        </w:tc>
        <w:tc>
          <w:tcPr>
            <w:tcW w:w="785" w:type="pct"/>
            <w:tcBorders>
              <w:left w:val="single" w:color="000000" w:sz="4" w:space="0"/>
            </w:tcBorders>
            <w:vAlign w:val="center"/>
          </w:tcPr>
          <w:p w14:paraId="0F9F3573">
            <w:pPr>
              <w:pStyle w:val="33"/>
              <w:spacing w:line="240" w:lineRule="auto"/>
              <w:ind w:firstLine="0" w:firstLineChars="0"/>
              <w:jc w:val="center"/>
              <w:rPr>
                <w:color w:val="auto"/>
                <w:sz w:val="21"/>
                <w:szCs w:val="21"/>
              </w:rPr>
            </w:pPr>
            <w:r>
              <w:rPr>
                <w:color w:val="auto"/>
                <w:sz w:val="21"/>
                <w:szCs w:val="21"/>
              </w:rPr>
              <w:t>期末考试</w:t>
            </w:r>
          </w:p>
        </w:tc>
        <w:tc>
          <w:tcPr>
            <w:tcW w:w="1512" w:type="dxa"/>
            <w:tcBorders>
              <w:left w:val="single" w:color="000000" w:sz="4" w:space="0"/>
            </w:tcBorders>
            <w:vAlign w:val="center"/>
          </w:tcPr>
          <w:p w14:paraId="10A6C7D7">
            <w:pPr>
              <w:jc w:val="center"/>
              <w:rPr>
                <w:color w:val="auto"/>
                <w:sz w:val="21"/>
                <w:szCs w:val="21"/>
              </w:rPr>
            </w:pPr>
            <w:r>
              <w:rPr>
                <w:rFonts w:hint="eastAsia" w:ascii="Times New Roman" w:hAnsi="Times New Roman" w:eastAsia="宋体" w:cs="Times New Roman"/>
                <w:color w:val="auto"/>
                <w:sz w:val="21"/>
                <w:szCs w:val="21"/>
                <w:lang w:val="en-US" w:eastAsia="zh-CN"/>
              </w:rPr>
              <w:t>33.6</w:t>
            </w:r>
            <w:r>
              <w:rPr>
                <w:rFonts w:ascii="Times New Roman" w:hAnsi="Times New Roman" w:eastAsia="宋体" w:cs="Times New Roman"/>
                <w:color w:val="auto"/>
                <w:sz w:val="21"/>
                <w:szCs w:val="21"/>
              </w:rPr>
              <w:t>/45.6</w:t>
            </w:r>
          </w:p>
        </w:tc>
        <w:tc>
          <w:tcPr>
            <w:tcW w:w="1019" w:type="dxa"/>
            <w:tcBorders>
              <w:right w:val="single" w:color="000000" w:sz="4" w:space="0"/>
            </w:tcBorders>
            <w:vAlign w:val="center"/>
          </w:tcPr>
          <w:p w14:paraId="7C10ABA5">
            <w:pPr>
              <w:jc w:val="center"/>
              <w:rPr>
                <w:color w:val="auto"/>
                <w:sz w:val="21"/>
                <w:szCs w:val="21"/>
              </w:rPr>
            </w:pPr>
            <w:r>
              <w:rPr>
                <w:rFonts w:ascii="Times New Roman" w:hAnsi="Times New Roman" w:eastAsia="宋体" w:cs="Times New Roman"/>
                <w:color w:val="auto"/>
                <w:sz w:val="21"/>
                <w:szCs w:val="21"/>
              </w:rPr>
              <w:t>56</w:t>
            </w:r>
          </w:p>
        </w:tc>
        <w:tc>
          <w:tcPr>
            <w:tcW w:w="1215" w:type="dxa"/>
            <w:tcBorders>
              <w:left w:val="single" w:color="000000" w:sz="4" w:space="0"/>
            </w:tcBorders>
            <w:vAlign w:val="center"/>
          </w:tcPr>
          <w:p w14:paraId="508BCD54">
            <w:pPr>
              <w:jc w:val="center"/>
              <w:rPr>
                <w:color w:val="auto"/>
                <w:sz w:val="21"/>
                <w:szCs w:val="21"/>
              </w:rPr>
            </w:pPr>
            <w:r>
              <w:rPr>
                <w:rFonts w:hint="eastAsia" w:ascii="Times New Roman" w:hAnsi="Times New Roman" w:eastAsia="宋体" w:cs="Times New Roman"/>
                <w:color w:val="auto"/>
                <w:sz w:val="21"/>
                <w:szCs w:val="21"/>
              </w:rPr>
              <w:t>3</w:t>
            </w:r>
            <w:r>
              <w:rPr>
                <w:rFonts w:ascii="Times New Roman" w:hAnsi="Times New Roman" w:eastAsia="宋体" w:cs="Times New Roman"/>
                <w:color w:val="auto"/>
                <w:sz w:val="21"/>
                <w:szCs w:val="21"/>
              </w:rPr>
              <w:t>9.</w:t>
            </w:r>
            <w:r>
              <w:rPr>
                <w:rFonts w:hint="eastAsia" w:ascii="Times New Roman" w:hAnsi="Times New Roman" w:eastAsia="宋体" w:cs="Times New Roman"/>
                <w:color w:val="auto"/>
                <w:sz w:val="21"/>
                <w:szCs w:val="21"/>
                <w:lang w:val="en-US" w:eastAsia="zh-CN"/>
              </w:rPr>
              <w:t>9</w:t>
            </w:r>
          </w:p>
        </w:tc>
        <w:tc>
          <w:tcPr>
            <w:tcW w:w="1304" w:type="dxa"/>
            <w:tcBorders>
              <w:right w:val="single" w:color="000000" w:sz="4" w:space="0"/>
            </w:tcBorders>
            <w:vAlign w:val="center"/>
          </w:tcPr>
          <w:p w14:paraId="67BC3C8E">
            <w:pPr>
              <w:jc w:val="center"/>
              <w:rPr>
                <w:color w:val="auto"/>
                <w:sz w:val="21"/>
                <w:szCs w:val="21"/>
              </w:rPr>
            </w:pPr>
            <w:r>
              <w:rPr>
                <w:rFonts w:hint="eastAsia" w:ascii="Times New Roman" w:hAnsi="Times New Roman" w:eastAsia="宋体" w:cs="Times New Roman"/>
                <w:color w:val="auto"/>
                <w:sz w:val="21"/>
                <w:szCs w:val="21"/>
                <w:lang w:val="en-US" w:eastAsia="zh-CN"/>
              </w:rPr>
              <w:t>0.71</w:t>
            </w:r>
          </w:p>
        </w:tc>
        <w:tc>
          <w:tcPr>
            <w:tcW w:w="949" w:type="pct"/>
            <w:vMerge w:val="continue"/>
            <w:tcBorders>
              <w:left w:val="single" w:color="000000" w:sz="4" w:space="0"/>
            </w:tcBorders>
            <w:vAlign w:val="center"/>
          </w:tcPr>
          <w:p w14:paraId="487F96F5">
            <w:pPr>
              <w:pStyle w:val="33"/>
              <w:spacing w:line="240" w:lineRule="auto"/>
              <w:ind w:firstLine="420"/>
              <w:jc w:val="center"/>
              <w:rPr>
                <w:bCs/>
                <w:color w:val="auto"/>
                <w:sz w:val="21"/>
                <w:szCs w:val="21"/>
              </w:rPr>
            </w:pPr>
          </w:p>
        </w:tc>
      </w:tr>
      <w:tr w14:paraId="1613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exact"/>
          <w:jc w:val="center"/>
        </w:trPr>
        <w:tc>
          <w:tcPr>
            <w:tcW w:w="511" w:type="pct"/>
            <w:vMerge w:val="restart"/>
            <w:tcBorders>
              <w:right w:val="single" w:color="000000" w:sz="4" w:space="0"/>
            </w:tcBorders>
            <w:vAlign w:val="center"/>
          </w:tcPr>
          <w:p w14:paraId="4E1A059D">
            <w:pPr>
              <w:pStyle w:val="33"/>
              <w:spacing w:line="240" w:lineRule="auto"/>
              <w:ind w:firstLine="0" w:firstLineChars="0"/>
              <w:jc w:val="center"/>
              <w:rPr>
                <w:color w:val="auto"/>
                <w:sz w:val="21"/>
                <w:szCs w:val="21"/>
              </w:rPr>
            </w:pPr>
            <w:r>
              <w:rPr>
                <w:color w:val="auto"/>
                <w:sz w:val="21"/>
                <w:szCs w:val="21"/>
              </w:rPr>
              <w:t>4</w:t>
            </w:r>
          </w:p>
        </w:tc>
        <w:tc>
          <w:tcPr>
            <w:tcW w:w="785" w:type="pct"/>
            <w:tcBorders>
              <w:left w:val="single" w:color="000000" w:sz="4" w:space="0"/>
            </w:tcBorders>
            <w:vAlign w:val="center"/>
          </w:tcPr>
          <w:p w14:paraId="17E04270">
            <w:pPr>
              <w:pStyle w:val="33"/>
              <w:spacing w:line="240" w:lineRule="auto"/>
              <w:ind w:firstLine="0" w:firstLineChars="0"/>
              <w:jc w:val="center"/>
              <w:rPr>
                <w:color w:val="auto"/>
                <w:sz w:val="21"/>
                <w:szCs w:val="21"/>
              </w:rPr>
            </w:pPr>
            <w:r>
              <w:rPr>
                <w:color w:val="auto"/>
                <w:sz w:val="21"/>
                <w:szCs w:val="21"/>
              </w:rPr>
              <w:t>大作业</w:t>
            </w:r>
          </w:p>
        </w:tc>
        <w:tc>
          <w:tcPr>
            <w:tcW w:w="1512" w:type="dxa"/>
            <w:tcBorders>
              <w:left w:val="single" w:color="000000" w:sz="4" w:space="0"/>
            </w:tcBorders>
            <w:vAlign w:val="center"/>
          </w:tcPr>
          <w:p w14:paraId="1F287593">
            <w:pPr>
              <w:snapToGrid w:val="0"/>
              <w:spacing w:line="288" w:lineRule="auto"/>
              <w:jc w:val="center"/>
              <w:rPr>
                <w:color w:val="auto"/>
                <w:sz w:val="21"/>
                <w:szCs w:val="21"/>
              </w:rPr>
            </w:pPr>
            <w:r>
              <w:rPr>
                <w:rFonts w:ascii="Times New Roman" w:hAnsi="Times New Roman" w:eastAsia="宋体" w:cs="Times New Roman"/>
                <w:color w:val="auto"/>
                <w:sz w:val="21"/>
                <w:szCs w:val="21"/>
              </w:rPr>
              <w:t>3/5.4</w:t>
            </w:r>
          </w:p>
        </w:tc>
        <w:tc>
          <w:tcPr>
            <w:tcW w:w="1019" w:type="dxa"/>
            <w:tcBorders>
              <w:right w:val="single" w:color="000000" w:sz="4" w:space="0"/>
            </w:tcBorders>
            <w:vAlign w:val="center"/>
          </w:tcPr>
          <w:p w14:paraId="351462B7">
            <w:pPr>
              <w:jc w:val="center"/>
              <w:rPr>
                <w:color w:val="auto"/>
                <w:sz w:val="21"/>
                <w:szCs w:val="21"/>
              </w:rPr>
            </w:pPr>
            <w:r>
              <w:rPr>
                <w:rFonts w:ascii="Times New Roman" w:hAnsi="Times New Roman" w:eastAsia="宋体" w:cs="Times New Roman"/>
                <w:color w:val="auto"/>
                <w:sz w:val="21"/>
                <w:szCs w:val="21"/>
              </w:rPr>
              <w:t>30</w:t>
            </w:r>
          </w:p>
        </w:tc>
        <w:tc>
          <w:tcPr>
            <w:tcW w:w="1215" w:type="dxa"/>
            <w:tcBorders>
              <w:left w:val="single" w:color="000000" w:sz="4" w:space="0"/>
            </w:tcBorders>
            <w:vAlign w:val="center"/>
          </w:tcPr>
          <w:p w14:paraId="330809EE">
            <w:pPr>
              <w:jc w:val="center"/>
              <w:rPr>
                <w:color w:val="auto"/>
                <w:sz w:val="21"/>
                <w:szCs w:val="21"/>
              </w:rPr>
            </w:pPr>
            <w:r>
              <w:rPr>
                <w:rFonts w:hint="eastAsia" w:ascii="Times New Roman" w:hAnsi="Times New Roman" w:eastAsia="宋体" w:cs="Times New Roman"/>
                <w:color w:val="auto"/>
                <w:sz w:val="21"/>
                <w:szCs w:val="21"/>
              </w:rPr>
              <w:t>2</w:t>
            </w:r>
            <w:r>
              <w:rPr>
                <w:rFonts w:hint="eastAsia" w:ascii="Times New Roman" w:hAnsi="Times New Roman" w:eastAsia="宋体" w:cs="Times New Roman"/>
                <w:color w:val="auto"/>
                <w:sz w:val="21"/>
                <w:szCs w:val="21"/>
                <w:lang w:val="en-US" w:eastAsia="zh-CN"/>
              </w:rPr>
              <w:t>3.8</w:t>
            </w:r>
          </w:p>
        </w:tc>
        <w:tc>
          <w:tcPr>
            <w:tcW w:w="1304" w:type="dxa"/>
            <w:tcBorders>
              <w:right w:val="single" w:color="000000" w:sz="4" w:space="0"/>
            </w:tcBorders>
            <w:vAlign w:val="center"/>
          </w:tcPr>
          <w:p w14:paraId="2BE57F6C">
            <w:pPr>
              <w:jc w:val="center"/>
              <w:rPr>
                <w:color w:val="auto"/>
                <w:sz w:val="21"/>
                <w:szCs w:val="21"/>
              </w:rPr>
            </w:pPr>
            <w:r>
              <w:rPr>
                <w:rFonts w:hint="eastAsia" w:ascii="Times New Roman" w:hAnsi="Times New Roman" w:eastAsia="宋体" w:cs="Times New Roman"/>
                <w:color w:val="auto"/>
                <w:sz w:val="21"/>
                <w:szCs w:val="21"/>
                <w:lang w:val="en-US" w:eastAsia="zh-CN"/>
              </w:rPr>
              <w:t>0.79</w:t>
            </w:r>
          </w:p>
        </w:tc>
        <w:tc>
          <w:tcPr>
            <w:tcW w:w="1742" w:type="dxa"/>
            <w:vMerge w:val="restart"/>
            <w:tcBorders>
              <w:left w:val="single" w:color="000000" w:sz="4" w:space="0"/>
            </w:tcBorders>
            <w:vAlign w:val="center"/>
          </w:tcPr>
          <w:p w14:paraId="0A38BC45">
            <w:pPr>
              <w:spacing w:line="360" w:lineRule="auto"/>
              <w:jc w:val="center"/>
              <w:rPr>
                <w:bCs/>
                <w:color w:val="auto"/>
                <w:sz w:val="21"/>
                <w:szCs w:val="21"/>
              </w:rPr>
            </w:pPr>
            <w:r>
              <w:rPr>
                <w:rFonts w:hint="eastAsia" w:ascii="Times New Roman" w:hAnsi="Times New Roman" w:eastAsia="宋体" w:cs="Times New Roman"/>
                <w:color w:val="auto"/>
                <w:sz w:val="21"/>
                <w:szCs w:val="21"/>
              </w:rPr>
              <w:t>0</w:t>
            </w:r>
            <w:r>
              <w:rPr>
                <w:rFonts w:ascii="Times New Roman" w:hAnsi="Times New Roman" w:eastAsia="宋体" w:cs="Times New Roman"/>
                <w:color w:val="auto"/>
                <w:sz w:val="21"/>
                <w:szCs w:val="21"/>
              </w:rPr>
              <w:t>.71</w:t>
            </w:r>
          </w:p>
        </w:tc>
      </w:tr>
      <w:tr w14:paraId="1353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exact"/>
          <w:jc w:val="center"/>
        </w:trPr>
        <w:tc>
          <w:tcPr>
            <w:tcW w:w="511" w:type="pct"/>
            <w:vMerge w:val="continue"/>
            <w:tcBorders>
              <w:right w:val="single" w:color="000000" w:sz="4" w:space="0"/>
            </w:tcBorders>
            <w:vAlign w:val="center"/>
          </w:tcPr>
          <w:p w14:paraId="6AAAB1B8">
            <w:pPr>
              <w:pStyle w:val="33"/>
              <w:spacing w:line="240" w:lineRule="auto"/>
              <w:ind w:firstLine="420"/>
              <w:jc w:val="center"/>
              <w:rPr>
                <w:color w:val="auto"/>
                <w:sz w:val="21"/>
                <w:szCs w:val="21"/>
              </w:rPr>
            </w:pPr>
          </w:p>
        </w:tc>
        <w:tc>
          <w:tcPr>
            <w:tcW w:w="785" w:type="pct"/>
            <w:tcBorders>
              <w:left w:val="single" w:color="000000" w:sz="4" w:space="0"/>
            </w:tcBorders>
            <w:vAlign w:val="center"/>
          </w:tcPr>
          <w:p w14:paraId="5771F08B">
            <w:pPr>
              <w:pStyle w:val="33"/>
              <w:spacing w:line="240" w:lineRule="auto"/>
              <w:ind w:firstLine="0" w:firstLineChars="0"/>
              <w:jc w:val="center"/>
              <w:rPr>
                <w:bCs/>
                <w:color w:val="auto"/>
                <w:sz w:val="21"/>
                <w:szCs w:val="21"/>
              </w:rPr>
            </w:pPr>
            <w:r>
              <w:rPr>
                <w:bCs/>
                <w:color w:val="auto"/>
                <w:sz w:val="21"/>
                <w:szCs w:val="21"/>
              </w:rPr>
              <w:t>期末考试</w:t>
            </w:r>
          </w:p>
        </w:tc>
        <w:tc>
          <w:tcPr>
            <w:tcW w:w="1512" w:type="dxa"/>
            <w:tcBorders>
              <w:left w:val="single" w:color="000000" w:sz="4" w:space="0"/>
            </w:tcBorders>
            <w:vAlign w:val="center"/>
          </w:tcPr>
          <w:p w14:paraId="436CBE80">
            <w:pPr>
              <w:jc w:val="center"/>
              <w:rPr>
                <w:color w:val="auto"/>
                <w:sz w:val="21"/>
                <w:szCs w:val="21"/>
              </w:rPr>
            </w:pPr>
            <w:r>
              <w:rPr>
                <w:rFonts w:ascii="Times New Roman" w:hAnsi="Times New Roman" w:eastAsia="宋体" w:cs="Times New Roman"/>
                <w:color w:val="auto"/>
                <w:sz w:val="21"/>
                <w:szCs w:val="21"/>
              </w:rPr>
              <w:t>2.4/5.4</w:t>
            </w:r>
          </w:p>
        </w:tc>
        <w:tc>
          <w:tcPr>
            <w:tcW w:w="1019" w:type="dxa"/>
            <w:tcBorders>
              <w:right w:val="single" w:color="000000" w:sz="4" w:space="0"/>
            </w:tcBorders>
            <w:vAlign w:val="center"/>
          </w:tcPr>
          <w:p w14:paraId="7BDF6044">
            <w:pPr>
              <w:jc w:val="center"/>
              <w:rPr>
                <w:color w:val="auto"/>
                <w:sz w:val="21"/>
                <w:szCs w:val="21"/>
              </w:rPr>
            </w:pPr>
            <w:r>
              <w:rPr>
                <w:rFonts w:ascii="Times New Roman" w:hAnsi="Times New Roman" w:eastAsia="宋体" w:cs="Times New Roman"/>
                <w:color w:val="auto"/>
                <w:sz w:val="21"/>
                <w:szCs w:val="21"/>
              </w:rPr>
              <w:t>4</w:t>
            </w:r>
          </w:p>
        </w:tc>
        <w:tc>
          <w:tcPr>
            <w:tcW w:w="1215" w:type="dxa"/>
            <w:tcBorders>
              <w:left w:val="single" w:color="000000" w:sz="4" w:space="0"/>
            </w:tcBorders>
            <w:vAlign w:val="center"/>
          </w:tcPr>
          <w:p w14:paraId="70332593">
            <w:pPr>
              <w:jc w:val="center"/>
              <w:rPr>
                <w:color w:val="auto"/>
                <w:sz w:val="21"/>
                <w:szCs w:val="21"/>
              </w:rPr>
            </w:pPr>
            <w:r>
              <w:rPr>
                <w:rFonts w:ascii="Times New Roman" w:hAnsi="Times New Roman" w:eastAsia="宋体" w:cs="Times New Roman"/>
                <w:color w:val="auto"/>
                <w:sz w:val="21"/>
                <w:szCs w:val="21"/>
              </w:rPr>
              <w:t>2</w:t>
            </w:r>
            <w:r>
              <w:rPr>
                <w:rFonts w:hint="eastAsia" w:ascii="Times New Roman" w:hAnsi="Times New Roman" w:eastAsia="宋体" w:cs="Times New Roman"/>
                <w:color w:val="auto"/>
                <w:sz w:val="21"/>
                <w:szCs w:val="21"/>
                <w:lang w:val="en-US" w:eastAsia="zh-CN"/>
              </w:rPr>
              <w:t>.4</w:t>
            </w:r>
          </w:p>
        </w:tc>
        <w:tc>
          <w:tcPr>
            <w:tcW w:w="1304" w:type="dxa"/>
            <w:tcBorders>
              <w:right w:val="single" w:color="000000" w:sz="4" w:space="0"/>
            </w:tcBorders>
            <w:vAlign w:val="center"/>
          </w:tcPr>
          <w:p w14:paraId="1775D119">
            <w:pPr>
              <w:jc w:val="center"/>
              <w:rPr>
                <w:color w:val="auto"/>
                <w:sz w:val="21"/>
                <w:szCs w:val="21"/>
              </w:rPr>
            </w:pPr>
            <w:r>
              <w:rPr>
                <w:rFonts w:hint="eastAsia" w:ascii="Times New Roman" w:hAnsi="Times New Roman" w:eastAsia="宋体" w:cs="Times New Roman"/>
                <w:color w:val="auto"/>
                <w:sz w:val="21"/>
                <w:szCs w:val="21"/>
                <w:lang w:val="en-US" w:eastAsia="zh-CN"/>
              </w:rPr>
              <w:t>0.60</w:t>
            </w:r>
          </w:p>
        </w:tc>
        <w:tc>
          <w:tcPr>
            <w:tcW w:w="949" w:type="pct"/>
            <w:vMerge w:val="continue"/>
            <w:tcBorders>
              <w:left w:val="single" w:color="000000" w:sz="4" w:space="0"/>
            </w:tcBorders>
            <w:vAlign w:val="center"/>
          </w:tcPr>
          <w:p w14:paraId="0C222CA1">
            <w:pPr>
              <w:pStyle w:val="33"/>
              <w:spacing w:line="240" w:lineRule="auto"/>
              <w:ind w:firstLine="420"/>
              <w:jc w:val="center"/>
              <w:rPr>
                <w:color w:val="auto"/>
                <w:sz w:val="21"/>
                <w:szCs w:val="21"/>
              </w:rPr>
            </w:pPr>
          </w:p>
        </w:tc>
      </w:tr>
    </w:tbl>
    <w:p w14:paraId="093B354D">
      <w:pPr>
        <w:spacing w:line="38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（3）课程目标达成情况分析</w:t>
      </w:r>
    </w:p>
    <w:p w14:paraId="2FC2AEF8">
      <w:pPr>
        <w:pStyle w:val="5"/>
        <w:spacing w:line="300" w:lineRule="auto"/>
        <w:ind w:leftChars="0" w:rightChars="0" w:firstLine="496" w:firstLineChars="207"/>
        <w:rPr>
          <w:sz w:val="24"/>
        </w:rPr>
      </w:pPr>
      <w:r>
        <w:rPr>
          <w:sz w:val="24"/>
        </w:rPr>
        <w:t>由图可见，图1为《机械设计》课程目标达成情况柱状图，从达成情况来看，课程目标</w:t>
      </w:r>
      <w:r>
        <w:rPr>
          <w:rFonts w:hint="eastAsia"/>
          <w:sz w:val="24"/>
          <w:lang w:val="en-US" w:eastAsia="zh-CN"/>
        </w:rPr>
        <w:t>1的达成最好，课程目标</w:t>
      </w:r>
      <w:r>
        <w:rPr>
          <w:sz w:val="24"/>
        </w:rPr>
        <w:t>2、3</w:t>
      </w:r>
      <w:r>
        <w:rPr>
          <w:rFonts w:hint="eastAsia"/>
          <w:sz w:val="24"/>
          <w:lang w:val="en-US" w:eastAsia="zh-CN"/>
        </w:rPr>
        <w:t>次之</w:t>
      </w:r>
      <w:r>
        <w:rPr>
          <w:sz w:val="24"/>
        </w:rPr>
        <w:t>，课程目标4的达成度较差，说明学生在轴承的技术标准的应用方面能力相对较差。结合课程不及格率，总体达成情况较为理想。</w:t>
      </w:r>
    </w:p>
    <w:p w14:paraId="47F863B1">
      <w:pPr>
        <w:pStyle w:val="33"/>
        <w:spacing w:line="360" w:lineRule="auto"/>
        <w:ind w:firstLine="0" w:firstLineChars="0"/>
        <w:jc w:val="center"/>
        <w:rPr>
          <w:color w:val="auto"/>
        </w:rPr>
      </w:pPr>
      <w:r>
        <w:rPr>
          <w:color w:val="auto"/>
        </w:rPr>
        <w:drawing>
          <wp:inline distT="0" distB="0" distL="0" distR="0">
            <wp:extent cx="3773170" cy="2242820"/>
            <wp:effectExtent l="0" t="0" r="6350" b="1270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46AC626">
      <w:pPr>
        <w:pStyle w:val="33"/>
        <w:spacing w:line="240" w:lineRule="auto"/>
        <w:ind w:firstLine="0" w:firstLineChars="0"/>
        <w:jc w:val="center"/>
        <w:rPr>
          <w:color w:val="auto"/>
          <w:sz w:val="21"/>
          <w:szCs w:val="21"/>
        </w:rPr>
      </w:pPr>
      <w:r>
        <w:rPr>
          <w:b/>
          <w:bCs/>
          <w:color w:val="auto"/>
          <w:sz w:val="21"/>
          <w:szCs w:val="21"/>
        </w:rPr>
        <w:t>图1 《机械设计》课程目标达成情况</w:t>
      </w:r>
    </w:p>
    <w:p w14:paraId="2FE4F5BA">
      <w:pPr>
        <w:pStyle w:val="6"/>
        <w:widowControl/>
        <w:tabs>
          <w:tab w:val="center" w:pos="4156"/>
        </w:tabs>
        <w:ind w:left="0" w:leftChars="0" w:firstLine="480" w:firstLineChars="200"/>
        <w:rPr>
          <w:kern w:val="2"/>
          <w:sz w:val="24"/>
          <w:szCs w:val="24"/>
        </w:rPr>
      </w:pPr>
      <w:r>
        <w:rPr>
          <w:kern w:val="2"/>
          <w:sz w:val="24"/>
          <w:szCs w:val="24"/>
        </w:rPr>
        <w:t>各课程目标达成情况具体分析如下：</w:t>
      </w:r>
      <w:r>
        <w:rPr>
          <w:kern w:val="2"/>
          <w:sz w:val="24"/>
          <w:szCs w:val="24"/>
        </w:rPr>
        <w:tab/>
      </w:r>
    </w:p>
    <w:p w14:paraId="402F186B">
      <w:pPr>
        <w:pStyle w:val="5"/>
        <w:spacing w:line="300" w:lineRule="auto"/>
        <w:ind w:leftChars="0" w:rightChars="0" w:firstLine="480"/>
        <w:rPr>
          <w:sz w:val="24"/>
        </w:rPr>
      </w:pPr>
      <w:r>
        <w:rPr>
          <w:sz w:val="24"/>
        </w:rPr>
        <w:t>课程目标1是主要考核学生能否</w:t>
      </w:r>
      <w:r>
        <w:rPr>
          <w:kern w:val="0"/>
          <w:sz w:val="24"/>
        </w:rPr>
        <w:t>掌握机械设计中的共性基本理论包括机器及零件设计的基本要求、一般步骤、主要失效形式、设计准则、强度计算及材料选择等。</w:t>
      </w:r>
      <w:r>
        <w:rPr>
          <w:sz w:val="24"/>
        </w:rPr>
        <w:t>主要有作业、在线测试和期末考试等考核方式。以0.65为期望值，平均达成情况是0.87，总体达成期望值。课程目标1期末考试总分15分，学生平均得分12.64分，期望值为9.8分，有6位同学没有达到期望值（如图2所示），占比4.8%。该课程目标学生掌</w:t>
      </w:r>
      <w:r>
        <w:rPr>
          <w:rFonts w:hint="eastAsia"/>
          <w:sz w:val="24"/>
        </w:rPr>
        <w:t>较好</w:t>
      </w:r>
      <w:r>
        <w:rPr>
          <w:sz w:val="24"/>
        </w:rPr>
        <w:t>，从题目得分来看，学生对疲劳强度的理论及作图掌握的相对较好，</w:t>
      </w:r>
      <w:r>
        <w:rPr>
          <w:rFonts w:hint="eastAsia"/>
          <w:sz w:val="24"/>
          <w:lang w:val="en-US" w:eastAsia="zh-CN"/>
        </w:rPr>
        <w:t>但个别学生得分较低，说明这几名学生在课程学习之处，就没有认真学习，下一轮教学中，应该及时的发现这一问题</w:t>
      </w:r>
      <w:r>
        <w:rPr>
          <w:sz w:val="24"/>
        </w:rPr>
        <w:t>。</w:t>
      </w:r>
    </w:p>
    <w:p w14:paraId="1741BA68">
      <w:pPr>
        <w:pStyle w:val="5"/>
        <w:spacing w:line="300" w:lineRule="auto"/>
        <w:ind w:leftChars="0" w:rightChars="0" w:firstLine="480"/>
        <w:rPr>
          <w:sz w:val="24"/>
        </w:rPr>
      </w:pPr>
      <w:r>
        <w:rPr>
          <w:color w:val="000000" w:themeColor="text1"/>
          <w:kern w:val="0"/>
          <w:sz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4548505</wp:posOffset>
                </wp:positionH>
                <wp:positionV relativeFrom="paragraph">
                  <wp:posOffset>786130</wp:posOffset>
                </wp:positionV>
                <wp:extent cx="479425" cy="271145"/>
                <wp:effectExtent l="0" t="0" r="15875" b="14605"/>
                <wp:wrapNone/>
                <wp:docPr id="13" name="Text Box 6"/>
                <wp:cNvGraphicFramePr/>
                <a:graphic xmlns:a="http://schemas.openxmlformats.org/drawingml/2006/main">
                  <a:graphicData uri="http://schemas.microsoft.com/office/word/2010/wordprocessingShape">
                    <wps:wsp>
                      <wps:cNvSpPr txBox="1">
                        <a:spLocks noChangeArrowheads="1"/>
                      </wps:cNvSpPr>
                      <wps:spPr bwMode="auto">
                        <a:xfrm>
                          <a:off x="0" y="0"/>
                          <a:ext cx="479425" cy="271145"/>
                        </a:xfrm>
                        <a:prstGeom prst="rect">
                          <a:avLst/>
                        </a:prstGeom>
                        <a:solidFill>
                          <a:schemeClr val="bg1">
                            <a:lumMod val="100000"/>
                            <a:lumOff val="0"/>
                          </a:schemeClr>
                        </a:solidFill>
                        <a:ln w="9525">
                          <a:solidFill>
                            <a:schemeClr val="bg1">
                              <a:lumMod val="100000"/>
                              <a:lumOff val="0"/>
                            </a:schemeClr>
                          </a:solidFill>
                          <a:miter lim="800000"/>
                        </a:ln>
                      </wps:spPr>
                      <wps:txbx>
                        <w:txbxContent>
                          <w:p w14:paraId="3D472F78">
                            <w:pPr>
                              <w:rPr>
                                <w:rFonts w:ascii="Times New Roman" w:hAnsi="Times New Roman" w:cs="Times New Roman"/>
                              </w:rPr>
                            </w:pPr>
                            <w:r>
                              <w:rPr>
                                <w:rFonts w:hint="eastAsia" w:ascii="Times New Roman" w:hAnsi="Times New Roman" w:cs="Times New Roman"/>
                              </w:rPr>
                              <w:t>0.65</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358.15pt;margin-top:61.9pt;height:21.35pt;width:37.75pt;z-index:251659264;mso-width-relative:page;mso-height-relative:page;" fillcolor="#FFFFFF [3228]" filled="t" stroked="t" coordsize="21600,21600" o:gfxdata="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S3gTB2QAAAAsBAAAPAAAAAAAAAAEAIAAA&#10;ACIAAABkcnMvZG93bnJldi54bWxQSwECFAAUAAAACACHTuJAeSthG0QCAADyBAAADgAAAAAAAAAB&#10;ACAAAAAoAQAAZHJzL2Uyb0RvYy54bWxQSwUGAAAAAAYABgBZAQAA3gUAAAAA&#10;">
                <v:fill on="t" focussize="0,0"/>
                <v:stroke color="#FFFFFF [3228]" miterlimit="8" joinstyle="miter"/>
                <v:imagedata o:title=""/>
                <o:lock v:ext="edit" aspectratio="f"/>
                <v:textbox>
                  <w:txbxContent>
                    <w:p w14:paraId="3D472F78">
                      <w:pPr>
                        <w:rPr>
                          <w:rFonts w:ascii="Times New Roman" w:hAnsi="Times New Roman" w:cs="Times New Roman"/>
                        </w:rPr>
                      </w:pPr>
                      <w:r>
                        <w:rPr>
                          <w:rFonts w:hint="eastAsia" w:ascii="Times New Roman" w:hAnsi="Times New Roman" w:cs="Times New Roman"/>
                        </w:rPr>
                        <w:t>0.65</w:t>
                      </w:r>
                    </w:p>
                  </w:txbxContent>
                </v:textbox>
              </v:shape>
            </w:pict>
          </mc:Fallback>
        </mc:AlternateContent>
      </w:r>
      <w:r>
        <w:drawing>
          <wp:inline distT="0" distB="0" distL="0" distR="0">
            <wp:extent cx="4343400" cy="2466975"/>
            <wp:effectExtent l="0" t="0" r="0"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9C4F066">
      <w:pPr>
        <w:spacing w:line="300" w:lineRule="auto"/>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图2 课程目标1达成情况分布图</w:t>
      </w:r>
    </w:p>
    <w:p w14:paraId="1615F36D">
      <w:pPr>
        <w:pStyle w:val="5"/>
        <w:spacing w:line="300" w:lineRule="auto"/>
        <w:ind w:leftChars="0" w:rightChars="0" w:firstLine="480"/>
        <w:rPr>
          <w:sz w:val="24"/>
        </w:rPr>
      </w:pPr>
      <w:r>
        <w:rPr>
          <w:sz w:val="24"/>
        </w:rPr>
        <w:t>课程目标2是主要考核学生能否掌握静连接、机械传动、轴系及轴承等的类型、性能特点、常用参数范围、适用场合及选用方法，能否认识到工程上机械设计问题有多种解决方案。主要有作业、在线测试、实验和期末考试等考核方式。以0.65为期望值，平均达成情况是0.75，总体达成期望值。课程目标2期末考试总分25分，学生平均得分14分，期望值为16分，有56位同学没有达到期望值（如图3所示），</w:t>
      </w:r>
      <w:r>
        <w:rPr>
          <w:rFonts w:hint="eastAsia"/>
          <w:sz w:val="24"/>
        </w:rPr>
        <w:t>占比</w:t>
      </w:r>
      <w:r>
        <w:rPr>
          <w:sz w:val="24"/>
        </w:rPr>
        <w:t>45.16</w:t>
      </w:r>
      <w:r>
        <w:rPr>
          <w:rFonts w:hint="eastAsia"/>
          <w:sz w:val="24"/>
        </w:rPr>
        <w:t>%</w:t>
      </w:r>
      <w:r>
        <w:rPr>
          <w:sz w:val="24"/>
        </w:rPr>
        <w:t>。从考试情况来看，学生对带传动的性能特性掌握较好，但是对螺栓连接</w:t>
      </w:r>
      <w:r>
        <w:rPr>
          <w:rFonts w:hint="eastAsia"/>
          <w:sz w:val="24"/>
        </w:rPr>
        <w:t>及</w:t>
      </w:r>
      <w:r>
        <w:rPr>
          <w:sz w:val="24"/>
        </w:rPr>
        <w:t>影响轴的结构设计的得分率较低，需要在后续教学加以重视。</w:t>
      </w:r>
    </w:p>
    <w:p w14:paraId="65816382">
      <w:pPr>
        <w:spacing w:line="300" w:lineRule="auto"/>
        <w:ind w:firstLine="720" w:firstLineChars="3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4746625</wp:posOffset>
                </wp:positionH>
                <wp:positionV relativeFrom="paragraph">
                  <wp:posOffset>675005</wp:posOffset>
                </wp:positionV>
                <wp:extent cx="479425" cy="271145"/>
                <wp:effectExtent l="0" t="0" r="15875" b="14605"/>
                <wp:wrapNone/>
                <wp:docPr id="6" name="Text Box 6"/>
                <wp:cNvGraphicFramePr/>
                <a:graphic xmlns:a="http://schemas.openxmlformats.org/drawingml/2006/main">
                  <a:graphicData uri="http://schemas.microsoft.com/office/word/2010/wordprocessingShape">
                    <wps:wsp>
                      <wps:cNvSpPr txBox="1">
                        <a:spLocks noChangeArrowheads="1"/>
                      </wps:cNvSpPr>
                      <wps:spPr bwMode="auto">
                        <a:xfrm>
                          <a:off x="0" y="0"/>
                          <a:ext cx="479425" cy="271145"/>
                        </a:xfrm>
                        <a:prstGeom prst="rect">
                          <a:avLst/>
                        </a:prstGeom>
                        <a:solidFill>
                          <a:schemeClr val="bg1">
                            <a:lumMod val="100000"/>
                            <a:lumOff val="0"/>
                          </a:schemeClr>
                        </a:solidFill>
                        <a:ln w="9525">
                          <a:solidFill>
                            <a:schemeClr val="bg1">
                              <a:lumMod val="100000"/>
                              <a:lumOff val="0"/>
                            </a:schemeClr>
                          </a:solidFill>
                          <a:miter lim="800000"/>
                        </a:ln>
                      </wps:spPr>
                      <wps:txbx>
                        <w:txbxContent>
                          <w:p w14:paraId="4B4D3270">
                            <w:pPr>
                              <w:rPr>
                                <w:rFonts w:ascii="Times New Roman" w:hAnsi="Times New Roman" w:cs="Times New Roman"/>
                              </w:rPr>
                            </w:pPr>
                            <w:r>
                              <w:rPr>
                                <w:rFonts w:hint="eastAsia" w:ascii="Times New Roman" w:hAnsi="Times New Roman" w:cs="Times New Roman"/>
                              </w:rPr>
                              <w:t>0.65</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373.75pt;margin-top:53.15pt;height:21.35pt;width:37.75pt;z-index:251660288;mso-width-relative:page;mso-height-relative:page;" fillcolor="#FFFFFF [3228]" filled="t" stroked="t" coordsize="21600,21600" o:gfxdata="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1EQw72QAAAAsBAAAPAAAAAAAAAAEAIAAA&#10;ACIAAABkcnMvZG93bnJldi54bWxQSwECFAAUAAAACACHTuJAXTReEEQCAADxBAAADgAAAAAAAAAB&#10;ACAAAAAoAQAAZHJzL2Uyb0RvYy54bWxQSwUGAAAAAAYABgBZAQAA3gUAAAAA&#10;">
                <v:fill on="t" focussize="0,0"/>
                <v:stroke color="#FFFFFF [3228]" miterlimit="8" joinstyle="miter"/>
                <v:imagedata o:title=""/>
                <o:lock v:ext="edit" aspectratio="f"/>
                <v:textbox>
                  <w:txbxContent>
                    <w:p w14:paraId="4B4D3270">
                      <w:pPr>
                        <w:rPr>
                          <w:rFonts w:ascii="Times New Roman" w:hAnsi="Times New Roman" w:cs="Times New Roman"/>
                        </w:rPr>
                      </w:pPr>
                      <w:r>
                        <w:rPr>
                          <w:rFonts w:hint="eastAsia" w:ascii="Times New Roman" w:hAnsi="Times New Roman" w:cs="Times New Roman"/>
                        </w:rPr>
                        <w:t>0.65</w:t>
                      </w:r>
                    </w:p>
                  </w:txbxContent>
                </v:textbox>
              </v:shape>
            </w:pict>
          </mc:Fallback>
        </mc:AlternateContent>
      </w:r>
      <w:r>
        <w:rPr>
          <w:rFonts w:ascii="Times New Roman" w:hAnsi="Times New Roman" w:cs="Times New Roman"/>
        </w:rPr>
        <w:drawing>
          <wp:inline distT="0" distB="0" distL="0" distR="0">
            <wp:extent cx="4125595" cy="2216150"/>
            <wp:effectExtent l="0" t="0" r="825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AF80572">
      <w:pPr>
        <w:spacing w:line="300" w:lineRule="auto"/>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图3 课程目标2达成情况分布图</w:t>
      </w:r>
    </w:p>
    <w:p w14:paraId="0053B6DC">
      <w:pPr>
        <w:pStyle w:val="5"/>
        <w:spacing w:line="300" w:lineRule="auto"/>
        <w:ind w:leftChars="0" w:rightChars="0" w:firstLine="480"/>
        <w:rPr>
          <w:sz w:val="24"/>
        </w:rPr>
      </w:pPr>
      <w:r>
        <w:rPr>
          <w:sz w:val="24"/>
        </w:rPr>
        <w:t>课程目标3主要考核学生是否掌握静连接、机械传动、轴系及轴承等的设计方法，能否综合设计目标和影响因素进行机械零部件设计和机械设计方案论证，主要有大作业、实验、实验和期末考试等考核方式。以0.65为期望值，平均达成情况是0.73，总体达成期望值。课程目标3期末考试总分56分，学生平均得分40分，期望值为36分，有34位同学没有达到期望值（如图4所示），占比27</w:t>
      </w:r>
      <w:r>
        <w:rPr>
          <w:rFonts w:hint="eastAsia"/>
          <w:sz w:val="24"/>
        </w:rPr>
        <w:t>.</w:t>
      </w:r>
      <w:r>
        <w:rPr>
          <w:sz w:val="24"/>
        </w:rPr>
        <w:t>4</w:t>
      </w:r>
      <w:r>
        <w:rPr>
          <w:rFonts w:hint="eastAsia"/>
          <w:sz w:val="24"/>
        </w:rPr>
        <w:t>%</w:t>
      </w:r>
      <w:r>
        <w:rPr>
          <w:sz w:val="24"/>
        </w:rPr>
        <w:t>。该课程目标学生掌握较好，从考试来看，学生对</w:t>
      </w:r>
      <w:r>
        <w:rPr>
          <w:rFonts w:hint="eastAsia"/>
          <w:sz w:val="24"/>
        </w:rPr>
        <w:t>螺栓</w:t>
      </w:r>
      <w:r>
        <w:rPr>
          <w:sz w:val="24"/>
        </w:rPr>
        <w:t>连接、轴承的计算掌握较好，根据题目要求能够很好的计算出参数，</w:t>
      </w:r>
      <w:r>
        <w:rPr>
          <w:rFonts w:hint="eastAsia"/>
          <w:sz w:val="24"/>
        </w:rPr>
        <w:t>但是对带传动的计算得分率较低，学生对</w:t>
      </w:r>
      <w:r>
        <w:rPr>
          <w:sz w:val="24"/>
        </w:rPr>
        <w:t>理论掌握不扎实，导致计算结果错误，需要在后续的教学中加强训练。</w:t>
      </w:r>
    </w:p>
    <w:p w14:paraId="582B61F8">
      <w:pPr>
        <w:pStyle w:val="5"/>
        <w:spacing w:line="300" w:lineRule="auto"/>
        <w:ind w:leftChars="0" w:rightChars="0"/>
        <w:rPr>
          <w:sz w:val="24"/>
        </w:rPr>
      </w:pPr>
      <w:r>
        <mc:AlternateContent>
          <mc:Choice Requires="wps">
            <w:drawing>
              <wp:anchor distT="0" distB="0" distL="114300" distR="114300" simplePos="0" relativeHeight="251662336" behindDoc="0" locked="0" layoutInCell="1" allowOverlap="1">
                <wp:simplePos x="0" y="0"/>
                <wp:positionH relativeFrom="column">
                  <wp:posOffset>715010</wp:posOffset>
                </wp:positionH>
                <wp:positionV relativeFrom="paragraph">
                  <wp:posOffset>892175</wp:posOffset>
                </wp:positionV>
                <wp:extent cx="3816350" cy="5715"/>
                <wp:effectExtent l="0" t="0" r="31750" b="32385"/>
                <wp:wrapNone/>
                <wp:docPr id="18" name="直接连接符 1"/>
                <wp:cNvGraphicFramePr/>
                <a:graphic xmlns:a="http://schemas.openxmlformats.org/drawingml/2006/main">
                  <a:graphicData uri="http://schemas.microsoft.com/office/word/2010/wordprocessingShape">
                    <wps:wsp>
                      <wps:cNvCnPr/>
                      <wps:spPr>
                        <a:xfrm>
                          <a:off x="0" y="0"/>
                          <a:ext cx="3816370" cy="5751"/>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 o:spid="_x0000_s1026" o:spt="20" style="position:absolute;left:0pt;margin-left:56.3pt;margin-top:70.25pt;height:0.45pt;width:300.5pt;z-index:251662336;mso-width-relative:page;mso-height-relative:page;" filled="f" stroked="t" coordsize="21600,21600" o:gfxdata="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U&#10;6KgP2AAAAAsBAAAPAAAAAAAAAAEAIAAAACIAAABkcnMvZG93bnJldi54bWxQSwECFAAUAAAACACH&#10;TuJADL21XesBAAC2AwAADgAAAAAAAAABACAAAAAnAQAAZHJzL2Uyb0RvYy54bWxQSwUGAAAAAAYA&#10;BgBZAQAAhAUAAAAA&#10;">
                <v:fill on="f" focussize="0,0"/>
                <v:stroke weight="2pt" color="#FF0000 [3204]" miterlimit="8" joinstyle="miter"/>
                <v:imagedata o:title=""/>
                <o:lock v:ext="edit" aspectratio="f"/>
              </v:line>
            </w:pict>
          </mc:Fallback>
        </mc:AlternateContent>
      </w:r>
      <w:r>
        <w:rPr>
          <w:color w:val="000000" w:themeColor="text1"/>
          <w:kern w:val="0"/>
          <w:sz w:val="2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4595495</wp:posOffset>
                </wp:positionH>
                <wp:positionV relativeFrom="paragraph">
                  <wp:posOffset>779145</wp:posOffset>
                </wp:positionV>
                <wp:extent cx="479425" cy="271145"/>
                <wp:effectExtent l="0" t="0" r="15875" b="14605"/>
                <wp:wrapNone/>
                <wp:docPr id="19" name="Text Box 8"/>
                <wp:cNvGraphicFramePr/>
                <a:graphic xmlns:a="http://schemas.openxmlformats.org/drawingml/2006/main">
                  <a:graphicData uri="http://schemas.microsoft.com/office/word/2010/wordprocessingShape">
                    <wps:wsp>
                      <wps:cNvSpPr txBox="1">
                        <a:spLocks noChangeArrowheads="1"/>
                      </wps:cNvSpPr>
                      <wps:spPr bwMode="auto">
                        <a:xfrm>
                          <a:off x="0" y="0"/>
                          <a:ext cx="479425" cy="271145"/>
                        </a:xfrm>
                        <a:prstGeom prst="rect">
                          <a:avLst/>
                        </a:prstGeom>
                        <a:solidFill>
                          <a:schemeClr val="bg1">
                            <a:lumMod val="100000"/>
                            <a:lumOff val="0"/>
                          </a:schemeClr>
                        </a:solidFill>
                        <a:ln w="9525">
                          <a:solidFill>
                            <a:schemeClr val="bg1">
                              <a:lumMod val="100000"/>
                              <a:lumOff val="0"/>
                            </a:schemeClr>
                          </a:solidFill>
                          <a:miter lim="800000"/>
                        </a:ln>
                      </wps:spPr>
                      <wps:txbx>
                        <w:txbxContent>
                          <w:p w14:paraId="476637ED">
                            <w:pPr>
                              <w:rPr>
                                <w:rFonts w:ascii="Times New Roman" w:hAnsi="Times New Roman" w:cs="Times New Roman"/>
                              </w:rPr>
                            </w:pPr>
                            <w:r>
                              <w:rPr>
                                <w:rFonts w:hint="eastAsia" w:ascii="Times New Roman" w:hAnsi="Times New Roman" w:cs="Times New Roman"/>
                              </w:rPr>
                              <w:t>0.65</w:t>
                            </w:r>
                          </w:p>
                        </w:txbxContent>
                      </wps:txbx>
                      <wps:bodyPr rot="0" vert="horz" wrap="square" lIns="91440" tIns="45720" rIns="91440" bIns="45720" anchor="t" anchorCtr="0" upright="1">
                        <a:noAutofit/>
                      </wps:bodyPr>
                    </wps:wsp>
                  </a:graphicData>
                </a:graphic>
              </wp:anchor>
            </w:drawing>
          </mc:Choice>
          <mc:Fallback>
            <w:pict>
              <v:shape id="Text Box 8" o:spid="_x0000_s1026" o:spt="202" type="#_x0000_t202" style="position:absolute;left:0pt;margin-left:361.85pt;margin-top:61.35pt;height:21.35pt;width:37.75pt;z-index:251662336;mso-width-relative:page;mso-height-relative:page;" fillcolor="#FFFFFF [3228]" filled="t" stroked="t" coordsize="21600,21600" o:gfxdata="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qoAiCdgAAAALAQAADwAAAAAAAAABACAAAAAi&#10;AAAAZHJzL2Rvd25yZXYueG1sUEsBAhQAFAAAAAgAh07iQEnENmZDAgAA8gQAAA4AAAAAAAAAAQAg&#10;AAAAJwEAAGRycy9lMm9Eb2MueG1sUEsFBgAAAAAGAAYAWQEAANwFAAAAAA==&#10;">
                <v:fill on="t" focussize="0,0"/>
                <v:stroke color="#FFFFFF [3228]" miterlimit="8" joinstyle="miter"/>
                <v:imagedata o:title=""/>
                <o:lock v:ext="edit" aspectratio="f"/>
                <v:textbox>
                  <w:txbxContent>
                    <w:p w14:paraId="476637ED">
                      <w:pPr>
                        <w:rPr>
                          <w:rFonts w:ascii="Times New Roman" w:hAnsi="Times New Roman" w:cs="Times New Roman"/>
                        </w:rPr>
                      </w:pPr>
                      <w:r>
                        <w:rPr>
                          <w:rFonts w:hint="eastAsia" w:ascii="Times New Roman" w:hAnsi="Times New Roman" w:cs="Times New Roman"/>
                        </w:rPr>
                        <w:t>0.65</w:t>
                      </w:r>
                    </w:p>
                  </w:txbxContent>
                </v:textbox>
              </v:shape>
            </w:pict>
          </mc:Fallback>
        </mc:AlternateContent>
      </w:r>
      <w:r>
        <w:drawing>
          <wp:inline distT="0" distB="0" distL="0" distR="0">
            <wp:extent cx="4400550" cy="2505075"/>
            <wp:effectExtent l="0" t="0" r="0" b="0"/>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4124034">
      <w:pPr>
        <w:spacing w:line="300" w:lineRule="auto"/>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图4 课程目标3达成情况分布图</w:t>
      </w:r>
    </w:p>
    <w:p w14:paraId="11526A57">
      <w:pPr>
        <w:pStyle w:val="5"/>
        <w:spacing w:line="300" w:lineRule="auto"/>
        <w:ind w:leftChars="0" w:rightChars="0" w:firstLine="480"/>
        <w:rPr>
          <w:sz w:val="24"/>
        </w:rPr>
      </w:pPr>
      <w:r>
        <w:rPr>
          <w:sz w:val="24"/>
        </w:rPr>
        <w:t>课程目标4主要考核学生是否掌握静连接、机械传动、轴系及轴承等的技术标准和产业政策，能否在机械设计中查阅相关的技术标准。主要有大作业和期末考试等考核方式。以0.65为期望值，平均达成情况是0.71，总体达成期望值，但是达成情况相对较差。课程目标4期末考试总分4分，学生平均得分2分，期望值为2.4分，有58位同学没有达到期望值（如图5所示），占比46.8%，而且很多学生得分为零，分析其原因，主要是学生对轴承的代码含义未能熟练的掌握，不能正确分析考试题目的意图，导致大部分学生未能按照要求给出正确的答案，说明学生对关于标准的</w:t>
      </w:r>
      <w:r>
        <w:rPr>
          <w:rFonts w:hint="eastAsia"/>
          <w:sz w:val="24"/>
          <w:lang w:val="en-US" w:eastAsia="zh-CN"/>
        </w:rPr>
        <w:t>基本知识的应用能较差</w:t>
      </w:r>
      <w:r>
        <w:rPr>
          <w:sz w:val="24"/>
        </w:rPr>
        <w:t>，这需要引起授课教师的足够重视，在后续的教学中应加强训练。</w:t>
      </w:r>
    </w:p>
    <w:p w14:paraId="4B3D67AF">
      <w:pPr>
        <w:pStyle w:val="5"/>
        <w:spacing w:line="300" w:lineRule="auto"/>
        <w:ind w:leftChars="0" w:rightChars="0" w:firstLine="480"/>
        <w:rPr>
          <w:sz w:val="24"/>
        </w:rPr>
      </w:pPr>
      <w:r>
        <w:rPr>
          <w:color w:val="000000" w:themeColor="text1"/>
          <w:kern w:val="0"/>
          <w:sz w:val="24"/>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4698365</wp:posOffset>
                </wp:positionH>
                <wp:positionV relativeFrom="paragraph">
                  <wp:posOffset>762000</wp:posOffset>
                </wp:positionV>
                <wp:extent cx="479425" cy="271145"/>
                <wp:effectExtent l="0" t="0" r="15875" b="14605"/>
                <wp:wrapNone/>
                <wp:docPr id="22" name="Text Box 7"/>
                <wp:cNvGraphicFramePr/>
                <a:graphic xmlns:a="http://schemas.openxmlformats.org/drawingml/2006/main">
                  <a:graphicData uri="http://schemas.microsoft.com/office/word/2010/wordprocessingShape">
                    <wps:wsp>
                      <wps:cNvSpPr txBox="1">
                        <a:spLocks noChangeArrowheads="1"/>
                      </wps:cNvSpPr>
                      <wps:spPr bwMode="auto">
                        <a:xfrm>
                          <a:off x="0" y="0"/>
                          <a:ext cx="479425" cy="271145"/>
                        </a:xfrm>
                        <a:prstGeom prst="rect">
                          <a:avLst/>
                        </a:prstGeom>
                        <a:solidFill>
                          <a:schemeClr val="bg1">
                            <a:lumMod val="100000"/>
                            <a:lumOff val="0"/>
                          </a:schemeClr>
                        </a:solidFill>
                        <a:ln w="9525">
                          <a:solidFill>
                            <a:schemeClr val="bg1">
                              <a:lumMod val="100000"/>
                              <a:lumOff val="0"/>
                            </a:schemeClr>
                          </a:solidFill>
                          <a:miter lim="800000"/>
                        </a:ln>
                      </wps:spPr>
                      <wps:txbx>
                        <w:txbxContent>
                          <w:p w14:paraId="2F14E854">
                            <w:pPr>
                              <w:rPr>
                                <w:rFonts w:ascii="Times New Roman" w:hAnsi="Times New Roman" w:cs="Times New Roman"/>
                              </w:rPr>
                            </w:pPr>
                            <w:r>
                              <w:rPr>
                                <w:rFonts w:hint="eastAsia" w:ascii="Times New Roman" w:hAnsi="Times New Roman" w:cs="Times New Roman"/>
                              </w:rPr>
                              <w:t>0.65</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369.95pt;margin-top:60pt;height:21.35pt;width:37.75pt;z-index:251664384;mso-width-relative:page;mso-height-relative:page;" fillcolor="#FFFFFF [3228]" filled="t" stroked="t" coordsize="21600,21600" o:gfxdata="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R9kaXYAAAACwEAAA8AAAAAAAAAAQAgAAAA&#10;IgAAAGRycy9kb3ducmV2LnhtbFBLAQIUABQAAAAIAIdO4kC0+Z0ZRAIAAPIEAAAOAAAAAAAAAAEA&#10;IAAAACcBAABkcnMvZTJvRG9jLnhtbFBLBQYAAAAABgAGAFkBAADdBQAAAAA=&#10;">
                <v:fill on="t" focussize="0,0"/>
                <v:stroke color="#FFFFFF [3228]" miterlimit="8" joinstyle="miter"/>
                <v:imagedata o:title=""/>
                <o:lock v:ext="edit" aspectratio="f"/>
                <v:textbox>
                  <w:txbxContent>
                    <w:p w14:paraId="2F14E854">
                      <w:pPr>
                        <w:rPr>
                          <w:rFonts w:ascii="Times New Roman" w:hAnsi="Times New Roman" w:cs="Times New Roman"/>
                        </w:rPr>
                      </w:pPr>
                      <w:r>
                        <w:rPr>
                          <w:rFonts w:hint="eastAsia" w:ascii="Times New Roman" w:hAnsi="Times New Roman" w:cs="Times New Roman"/>
                        </w:rPr>
                        <w:t>0.65</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770890</wp:posOffset>
                </wp:positionH>
                <wp:positionV relativeFrom="paragraph">
                  <wp:posOffset>881380</wp:posOffset>
                </wp:positionV>
                <wp:extent cx="3884295" cy="6350"/>
                <wp:effectExtent l="0" t="0" r="20955" b="32385"/>
                <wp:wrapNone/>
                <wp:docPr id="21" name="直接连接符 1"/>
                <wp:cNvGraphicFramePr/>
                <a:graphic xmlns:a="http://schemas.openxmlformats.org/drawingml/2006/main">
                  <a:graphicData uri="http://schemas.microsoft.com/office/word/2010/wordprocessingShape">
                    <wps:wsp>
                      <wps:cNvCnPr/>
                      <wps:spPr>
                        <a:xfrm>
                          <a:off x="0" y="0"/>
                          <a:ext cx="3884313" cy="6170"/>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 o:spid="_x0000_s1026" o:spt="20" style="position:absolute;left:0pt;margin-left:60.7pt;margin-top:69.4pt;height:0.5pt;width:305.85pt;z-index:251663360;mso-width-relative:page;mso-height-relative:page;" filled="f" stroked="t" coordsize="21600,21600" o:gfxdata="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hoPXS2QAAAAsBAAAPAAAAAAAAAAEAIAAAACIAAABkcnMvZG93bnJldi54bWxQSwECFAAUAAAA&#10;CACHTuJAplZNUO0BAAC2AwAADgAAAAAAAAABACAAAAAoAQAAZHJzL2Uyb0RvYy54bWxQSwUGAAAA&#10;AAYABgBZAQAAhwUAAAAA&#10;">
                <v:fill on="f" focussize="0,0"/>
                <v:stroke weight="2pt" color="#FF0000 [3204]" miterlimit="8" joinstyle="miter"/>
                <v:imagedata o:title=""/>
                <o:lock v:ext="edit" aspectratio="f"/>
              </v:line>
            </w:pict>
          </mc:Fallback>
        </mc:AlternateContent>
      </w:r>
      <w:r>
        <w:drawing>
          <wp:inline distT="0" distB="0" distL="0" distR="0">
            <wp:extent cx="4301490" cy="2488565"/>
            <wp:effectExtent l="0" t="0" r="3810" b="6985"/>
            <wp:docPr id="20"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801116C">
      <w:pPr>
        <w:spacing w:line="380" w:lineRule="exact"/>
        <w:jc w:val="center"/>
        <w:rPr>
          <w:rFonts w:ascii="Times New Roman" w:hAnsi="Times New Roman" w:eastAsia="宋体" w:cs="Times New Roman"/>
          <w:b/>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图5 课程目标4达成情况分布图</w:t>
      </w:r>
    </w:p>
    <w:p w14:paraId="4228D099">
      <w:pPr>
        <w:pStyle w:val="6"/>
        <w:widowControl/>
        <w:spacing w:line="300" w:lineRule="auto"/>
        <w:ind w:left="0" w:leftChars="0"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图2到图5的散点图为2022级124位同学的课程目标达成情况分布情况，结合表10的计算结果，可以看出课程目标1达成情况最好，课程目标4达成情况最差，课程目标2和3的达成情况尚可。说明学生对机械设计中的技术标准应用掌握较差，特别是对于在复杂工程中的轴承的标准选型及应用的能力不足，后续教学中应当加以改进。</w:t>
      </w:r>
    </w:p>
    <w:p w14:paraId="348EB8C3">
      <w:pPr>
        <w:ind w:firstLine="472" w:firstLineChars="196"/>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2.基于问卷调查的课程目标达成情况计算</w:t>
      </w:r>
    </w:p>
    <w:p w14:paraId="51CA449F">
      <w:pPr>
        <w:pStyle w:val="6"/>
        <w:widowControl/>
        <w:spacing w:line="300" w:lineRule="auto"/>
        <w:ind w:left="0" w:leftChars="0" w:firstLine="480" w:firstLineChars="200"/>
        <w:rPr>
          <w:kern w:val="2"/>
          <w:sz w:val="24"/>
          <w:szCs w:val="24"/>
        </w:rPr>
      </w:pPr>
      <w:r>
        <w:rPr>
          <w:kern w:val="2"/>
          <w:sz w:val="24"/>
          <w:szCs w:val="24"/>
        </w:rPr>
        <w:t>（1）问卷调查成绩统计与计算</w:t>
      </w:r>
    </w:p>
    <w:p w14:paraId="785A92D3">
      <w:pPr>
        <w:pStyle w:val="6"/>
        <w:widowControl/>
        <w:spacing w:line="300" w:lineRule="auto"/>
        <w:ind w:left="0" w:leftChars="0" w:firstLine="480" w:firstLineChars="200"/>
        <w:rPr>
          <w:kern w:val="2"/>
          <w:sz w:val="24"/>
          <w:szCs w:val="24"/>
        </w:rPr>
      </w:pPr>
      <w:r>
        <w:rPr>
          <w:kern w:val="2"/>
          <w:sz w:val="24"/>
          <w:szCs w:val="24"/>
        </w:rPr>
        <w:t>课程目标达成情况间接评价的调查问卷见表</w:t>
      </w:r>
      <w:r>
        <w:rPr>
          <w:rFonts w:hint="eastAsia"/>
          <w:kern w:val="2"/>
          <w:sz w:val="24"/>
          <w:szCs w:val="24"/>
          <w:lang w:val="en-US" w:eastAsia="zh-CN"/>
        </w:rPr>
        <w:t>6</w:t>
      </w:r>
      <w:r>
        <w:rPr>
          <w:kern w:val="2"/>
          <w:sz w:val="24"/>
          <w:szCs w:val="24"/>
        </w:rPr>
        <w:t>。课程结束后，通过学习通</w:t>
      </w:r>
      <w:r>
        <w:rPr>
          <w:color w:val="000000" w:themeColor="text1"/>
          <w:sz w:val="24"/>
          <w:szCs w:val="24"/>
          <w14:textFill>
            <w14:solidFill>
              <w14:schemeClr w14:val="tx1"/>
            </w14:solidFill>
          </w14:textFill>
        </w:rPr>
        <w:t>向2022级所有学生发放调查问卷，共收回</w:t>
      </w:r>
      <w:r>
        <w:rPr>
          <w:kern w:val="2"/>
          <w:sz w:val="24"/>
          <w:szCs w:val="24"/>
        </w:rPr>
        <w:t>有效调查问卷124份。对问卷调查结果进行统计，课程目标达成情况计算结果见表</w:t>
      </w:r>
      <w:r>
        <w:rPr>
          <w:rFonts w:hint="eastAsia"/>
          <w:kern w:val="2"/>
          <w:sz w:val="24"/>
          <w:szCs w:val="24"/>
          <w:lang w:val="en-US" w:eastAsia="zh-CN"/>
        </w:rPr>
        <w:t>7</w:t>
      </w:r>
      <w:r>
        <w:rPr>
          <w:kern w:val="2"/>
          <w:sz w:val="24"/>
          <w:szCs w:val="24"/>
        </w:rPr>
        <w:t>。</w:t>
      </w:r>
    </w:p>
    <w:p w14:paraId="386A88C7">
      <w:pPr>
        <w:pStyle w:val="33"/>
        <w:spacing w:line="360" w:lineRule="exact"/>
        <w:ind w:firstLine="420"/>
        <w:jc w:val="center"/>
        <w:rPr>
          <w:bCs/>
          <w:color w:val="auto"/>
          <w:sz w:val="21"/>
          <w:szCs w:val="21"/>
        </w:rPr>
      </w:pPr>
      <w:r>
        <w:rPr>
          <w:b/>
          <w:bCs w:val="0"/>
          <w:color w:val="auto"/>
          <w:sz w:val="21"/>
          <w:szCs w:val="21"/>
        </w:rPr>
        <w:t>表</w:t>
      </w:r>
      <w:r>
        <w:rPr>
          <w:rFonts w:hint="eastAsia"/>
          <w:b/>
          <w:bCs w:val="0"/>
          <w:color w:val="auto"/>
          <w:sz w:val="21"/>
          <w:szCs w:val="21"/>
          <w:lang w:val="en-US" w:eastAsia="zh-CN"/>
        </w:rPr>
        <w:t>6</w:t>
      </w:r>
      <w:r>
        <w:rPr>
          <w:b/>
          <w:bCs w:val="0"/>
          <w:color w:val="auto"/>
          <w:sz w:val="21"/>
          <w:szCs w:val="21"/>
        </w:rPr>
        <w:t xml:space="preserve"> </w:t>
      </w:r>
      <w:r>
        <w:rPr>
          <w:rFonts w:hint="eastAsia"/>
          <w:b/>
          <w:bCs w:val="0"/>
          <w:color w:val="auto"/>
          <w:sz w:val="21"/>
          <w:szCs w:val="21"/>
          <w:lang w:val="en-US" w:eastAsia="zh-CN"/>
        </w:rPr>
        <w:t xml:space="preserve"> </w:t>
      </w:r>
      <w:r>
        <w:rPr>
          <w:b/>
          <w:bCs w:val="0"/>
          <w:color w:val="auto"/>
          <w:sz w:val="21"/>
          <w:szCs w:val="21"/>
        </w:rPr>
        <w:t>202</w:t>
      </w:r>
      <w:r>
        <w:rPr>
          <w:rFonts w:hint="eastAsia"/>
          <w:b/>
          <w:bCs w:val="0"/>
          <w:color w:val="auto"/>
          <w:sz w:val="21"/>
          <w:szCs w:val="21"/>
          <w:lang w:val="en-US" w:eastAsia="zh-CN"/>
        </w:rPr>
        <w:t>2</w:t>
      </w:r>
      <w:r>
        <w:rPr>
          <w:b/>
          <w:bCs w:val="0"/>
          <w:color w:val="auto"/>
          <w:sz w:val="21"/>
          <w:szCs w:val="21"/>
        </w:rPr>
        <w:t>级《机械设计》课程问卷调查表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4820"/>
        <w:gridCol w:w="2967"/>
      </w:tblGrid>
      <w:tr w14:paraId="7A9CD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02844E27">
            <w:pPr>
              <w:pStyle w:val="33"/>
              <w:spacing w:line="240" w:lineRule="auto"/>
              <w:ind w:firstLine="0" w:firstLineChars="0"/>
              <w:jc w:val="center"/>
              <w:rPr>
                <w:color w:val="auto"/>
                <w:sz w:val="21"/>
                <w:szCs w:val="21"/>
              </w:rPr>
            </w:pPr>
            <w:r>
              <w:rPr>
                <w:color w:val="auto"/>
                <w:sz w:val="21"/>
                <w:szCs w:val="21"/>
              </w:rPr>
              <w:t>序号</w:t>
            </w:r>
          </w:p>
        </w:tc>
        <w:tc>
          <w:tcPr>
            <w:tcW w:w="4820" w:type="dxa"/>
            <w:vAlign w:val="center"/>
          </w:tcPr>
          <w:p w14:paraId="76B00A78">
            <w:pPr>
              <w:pStyle w:val="33"/>
              <w:spacing w:line="240" w:lineRule="auto"/>
              <w:ind w:firstLine="420"/>
              <w:jc w:val="center"/>
              <w:rPr>
                <w:color w:val="auto"/>
                <w:sz w:val="21"/>
                <w:szCs w:val="21"/>
              </w:rPr>
            </w:pPr>
            <w:r>
              <w:rPr>
                <w:rFonts w:hint="eastAsia"/>
                <w:color w:val="auto"/>
                <w:sz w:val="21"/>
                <w:szCs w:val="21"/>
              </w:rPr>
              <w:t>调查</w:t>
            </w:r>
            <w:r>
              <w:rPr>
                <w:color w:val="auto"/>
                <w:sz w:val="21"/>
                <w:szCs w:val="21"/>
              </w:rPr>
              <w:t>问卷内容</w:t>
            </w:r>
          </w:p>
        </w:tc>
        <w:tc>
          <w:tcPr>
            <w:tcW w:w="2967" w:type="dxa"/>
            <w:vAlign w:val="center"/>
          </w:tcPr>
          <w:p w14:paraId="1950AB71">
            <w:pPr>
              <w:pStyle w:val="33"/>
              <w:spacing w:line="240" w:lineRule="auto"/>
              <w:ind w:firstLine="0" w:firstLineChars="0"/>
              <w:jc w:val="center"/>
              <w:rPr>
                <w:color w:val="auto"/>
                <w:sz w:val="21"/>
                <w:szCs w:val="21"/>
              </w:rPr>
            </w:pPr>
            <w:r>
              <w:rPr>
                <w:color w:val="auto"/>
                <w:sz w:val="21"/>
                <w:szCs w:val="21"/>
              </w:rPr>
              <w:t>学生自评</w:t>
            </w:r>
            <w:r>
              <w:rPr>
                <w:rFonts w:hint="eastAsia"/>
                <w:color w:val="auto"/>
                <w:sz w:val="21"/>
                <w:szCs w:val="21"/>
              </w:rPr>
              <w:t>评分</w:t>
            </w:r>
            <w:r>
              <w:rPr>
                <w:color w:val="auto"/>
                <w:sz w:val="21"/>
                <w:szCs w:val="21"/>
              </w:rPr>
              <w:t>（1-5分）</w:t>
            </w:r>
          </w:p>
        </w:tc>
      </w:tr>
      <w:tr w14:paraId="5EF3C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747E417E">
            <w:pPr>
              <w:pStyle w:val="33"/>
              <w:spacing w:line="240" w:lineRule="auto"/>
              <w:ind w:firstLine="0" w:firstLineChars="0"/>
              <w:jc w:val="center"/>
              <w:rPr>
                <w:color w:val="auto"/>
                <w:sz w:val="21"/>
                <w:szCs w:val="21"/>
              </w:rPr>
            </w:pPr>
            <w:r>
              <w:rPr>
                <w:color w:val="auto"/>
                <w:sz w:val="21"/>
                <w:szCs w:val="21"/>
              </w:rPr>
              <w:t>1</w:t>
            </w:r>
          </w:p>
        </w:tc>
        <w:tc>
          <w:tcPr>
            <w:tcW w:w="4820" w:type="dxa"/>
          </w:tcPr>
          <w:p w14:paraId="4CD35A86">
            <w:pPr>
              <w:pStyle w:val="33"/>
              <w:spacing w:line="240" w:lineRule="auto"/>
              <w:ind w:firstLine="0" w:firstLineChars="0"/>
              <w:rPr>
                <w:color w:val="auto"/>
                <w:sz w:val="21"/>
                <w:szCs w:val="21"/>
              </w:rPr>
            </w:pPr>
            <w:r>
              <w:rPr>
                <w:rFonts w:hint="eastAsia"/>
                <w:color w:val="auto"/>
                <w:sz w:val="21"/>
                <w:szCs w:val="21"/>
              </w:rPr>
              <w:t>课程目标1：掌握机械零件设计的一般步骤、失效形式和设计准则，能够推演、分析机械零件疲劳强度的复杂工程问题。</w:t>
            </w:r>
          </w:p>
        </w:tc>
        <w:tc>
          <w:tcPr>
            <w:tcW w:w="2967" w:type="dxa"/>
          </w:tcPr>
          <w:p w14:paraId="10B771DE">
            <w:pPr>
              <w:pStyle w:val="33"/>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1（没有达成）</w:t>
            </w:r>
          </w:p>
          <w:p w14:paraId="2EF559FB">
            <w:pPr>
              <w:pStyle w:val="33"/>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2（达成较差）</w:t>
            </w:r>
          </w:p>
          <w:p w14:paraId="6C3A0718">
            <w:pPr>
              <w:pStyle w:val="33"/>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3（基本达成）</w:t>
            </w:r>
          </w:p>
          <w:p w14:paraId="104F8656">
            <w:pPr>
              <w:pStyle w:val="33"/>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4（较好达成）</w:t>
            </w:r>
          </w:p>
          <w:p w14:paraId="47A6F9B0">
            <w:pPr>
              <w:pStyle w:val="33"/>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5（完全达成）</w:t>
            </w:r>
          </w:p>
        </w:tc>
      </w:tr>
      <w:tr w14:paraId="7CD37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0446A0E6">
            <w:pPr>
              <w:pStyle w:val="33"/>
              <w:spacing w:line="240" w:lineRule="auto"/>
              <w:ind w:firstLine="0" w:firstLineChars="0"/>
              <w:jc w:val="center"/>
              <w:rPr>
                <w:color w:val="auto"/>
                <w:sz w:val="21"/>
                <w:szCs w:val="21"/>
              </w:rPr>
            </w:pPr>
            <w:r>
              <w:rPr>
                <w:color w:val="auto"/>
                <w:sz w:val="21"/>
                <w:szCs w:val="21"/>
              </w:rPr>
              <w:t>2</w:t>
            </w:r>
          </w:p>
        </w:tc>
        <w:tc>
          <w:tcPr>
            <w:tcW w:w="4820" w:type="dxa"/>
          </w:tcPr>
          <w:p w14:paraId="599F3BD2">
            <w:pPr>
              <w:pStyle w:val="33"/>
              <w:spacing w:line="240" w:lineRule="auto"/>
              <w:ind w:firstLine="0" w:firstLineChars="0"/>
              <w:rPr>
                <w:color w:val="auto"/>
                <w:sz w:val="21"/>
                <w:szCs w:val="21"/>
              </w:rPr>
            </w:pPr>
            <w:r>
              <w:rPr>
                <w:rFonts w:hint="eastAsia"/>
                <w:color w:val="auto"/>
                <w:sz w:val="21"/>
                <w:szCs w:val="21"/>
              </w:rPr>
              <w:t>课程目标2：掌握连接、机械传动、轴系零部件的类型、性能特点、参数选择、适用场合，能认识到机械设计问题有多种解决方案。</w:t>
            </w:r>
          </w:p>
        </w:tc>
        <w:tc>
          <w:tcPr>
            <w:tcW w:w="2967" w:type="dxa"/>
          </w:tcPr>
          <w:p w14:paraId="030A38BB">
            <w:pPr>
              <w:pStyle w:val="33"/>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1（没有达成）</w:t>
            </w:r>
          </w:p>
          <w:p w14:paraId="3AF29517">
            <w:pPr>
              <w:pStyle w:val="33"/>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2（达成较差）</w:t>
            </w:r>
          </w:p>
          <w:p w14:paraId="6688AD9D">
            <w:pPr>
              <w:pStyle w:val="33"/>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3（基本达成）</w:t>
            </w:r>
          </w:p>
          <w:p w14:paraId="21BD12CB">
            <w:pPr>
              <w:pStyle w:val="33"/>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4（较好达成）</w:t>
            </w:r>
          </w:p>
          <w:p w14:paraId="10991B1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5（完全达成）</w:t>
            </w:r>
          </w:p>
        </w:tc>
      </w:tr>
      <w:tr w14:paraId="54D63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2434E643">
            <w:pPr>
              <w:pStyle w:val="33"/>
              <w:spacing w:line="240" w:lineRule="auto"/>
              <w:ind w:firstLine="0" w:firstLineChars="0"/>
              <w:jc w:val="center"/>
              <w:rPr>
                <w:color w:val="auto"/>
                <w:sz w:val="21"/>
                <w:szCs w:val="21"/>
              </w:rPr>
            </w:pPr>
            <w:r>
              <w:rPr>
                <w:color w:val="auto"/>
                <w:sz w:val="21"/>
                <w:szCs w:val="21"/>
              </w:rPr>
              <w:t>3</w:t>
            </w:r>
          </w:p>
        </w:tc>
        <w:tc>
          <w:tcPr>
            <w:tcW w:w="4820" w:type="dxa"/>
          </w:tcPr>
          <w:p w14:paraId="71021139">
            <w:pPr>
              <w:pStyle w:val="33"/>
              <w:spacing w:line="240" w:lineRule="auto"/>
              <w:ind w:firstLine="0" w:firstLineChars="0"/>
              <w:rPr>
                <w:color w:val="auto"/>
                <w:sz w:val="21"/>
                <w:szCs w:val="21"/>
              </w:rPr>
            </w:pPr>
            <w:r>
              <w:rPr>
                <w:rFonts w:hint="eastAsia"/>
                <w:color w:val="auto"/>
                <w:sz w:val="21"/>
                <w:szCs w:val="21"/>
              </w:rPr>
              <w:t>课程目标3：掌握连接、机械传动装置设计的一般方法，能综合设计目标和影响因素进行机械设计方案论证。</w:t>
            </w:r>
          </w:p>
        </w:tc>
        <w:tc>
          <w:tcPr>
            <w:tcW w:w="2967" w:type="dxa"/>
          </w:tcPr>
          <w:p w14:paraId="5AD85638">
            <w:pPr>
              <w:pStyle w:val="33"/>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1（没有达成）</w:t>
            </w:r>
          </w:p>
          <w:p w14:paraId="698F9F0F">
            <w:pPr>
              <w:pStyle w:val="33"/>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2（达成较差）</w:t>
            </w:r>
          </w:p>
          <w:p w14:paraId="20C41473">
            <w:pPr>
              <w:pStyle w:val="33"/>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3（基本达成）</w:t>
            </w:r>
          </w:p>
          <w:p w14:paraId="4B692A81">
            <w:pPr>
              <w:pStyle w:val="33"/>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4（较好达成）</w:t>
            </w:r>
          </w:p>
          <w:p w14:paraId="666B675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5（完全达成）</w:t>
            </w:r>
          </w:p>
        </w:tc>
      </w:tr>
      <w:tr w14:paraId="1FF4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57CBF034">
            <w:pPr>
              <w:pStyle w:val="33"/>
              <w:spacing w:line="240" w:lineRule="auto"/>
              <w:ind w:firstLine="0" w:firstLineChars="0"/>
              <w:jc w:val="center"/>
              <w:rPr>
                <w:color w:val="auto"/>
                <w:sz w:val="21"/>
                <w:szCs w:val="21"/>
              </w:rPr>
            </w:pPr>
            <w:r>
              <w:rPr>
                <w:color w:val="auto"/>
                <w:sz w:val="21"/>
                <w:szCs w:val="21"/>
              </w:rPr>
              <w:t>4</w:t>
            </w:r>
          </w:p>
        </w:tc>
        <w:tc>
          <w:tcPr>
            <w:tcW w:w="4820" w:type="dxa"/>
          </w:tcPr>
          <w:p w14:paraId="0E3B0019">
            <w:pPr>
              <w:pStyle w:val="33"/>
              <w:spacing w:line="240" w:lineRule="auto"/>
              <w:ind w:firstLine="0" w:firstLineChars="0"/>
              <w:rPr>
                <w:color w:val="auto"/>
                <w:sz w:val="21"/>
                <w:szCs w:val="21"/>
              </w:rPr>
            </w:pPr>
            <w:r>
              <w:rPr>
                <w:rFonts w:hint="eastAsia"/>
                <w:color w:val="auto"/>
                <w:sz w:val="21"/>
                <w:szCs w:val="21"/>
              </w:rPr>
              <w:t>课程目标4：掌握连接、机械传动、轴系零部件的技术标准和产业政策，能够在机械设计中查阅相关的技术标准，并遵循产业政策。</w:t>
            </w:r>
          </w:p>
        </w:tc>
        <w:tc>
          <w:tcPr>
            <w:tcW w:w="2967" w:type="dxa"/>
          </w:tcPr>
          <w:p w14:paraId="29B9519C">
            <w:pPr>
              <w:pStyle w:val="33"/>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1（没有达成）</w:t>
            </w:r>
          </w:p>
          <w:p w14:paraId="6503FDAA">
            <w:pPr>
              <w:pStyle w:val="33"/>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2（达成较差）</w:t>
            </w:r>
          </w:p>
          <w:p w14:paraId="1E3CAB9D">
            <w:pPr>
              <w:pStyle w:val="33"/>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3（基本达成）</w:t>
            </w:r>
          </w:p>
          <w:p w14:paraId="507E1281">
            <w:pPr>
              <w:pStyle w:val="33"/>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4（较好达成）</w:t>
            </w:r>
          </w:p>
          <w:p w14:paraId="75F426E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5（完全达成）</w:t>
            </w:r>
          </w:p>
        </w:tc>
      </w:tr>
    </w:tbl>
    <w:p w14:paraId="3628A7B9">
      <w:pPr>
        <w:rPr>
          <w:rFonts w:ascii="Times New Roman" w:hAnsi="Times New Roman" w:cs="Times New Roman"/>
        </w:rPr>
      </w:pPr>
    </w:p>
    <w:p w14:paraId="309FAAF4">
      <w:pPr>
        <w:jc w:val="center"/>
        <w:rPr>
          <w:rFonts w:hint="eastAsia" w:ascii="宋体" w:hAnsi="宋体" w:eastAsia="宋体" w:cs="宋体"/>
          <w:szCs w:val="21"/>
        </w:rPr>
      </w:pPr>
      <w:r>
        <w:rPr>
          <w:rFonts w:hint="eastAsia" w:ascii="宋体" w:hAnsi="宋体" w:eastAsia="宋体" w:cs="宋体"/>
          <w:b/>
          <w:bCs/>
          <w:szCs w:val="21"/>
        </w:rPr>
        <w:t>表</w:t>
      </w:r>
      <w:r>
        <w:rPr>
          <w:rFonts w:hint="eastAsia" w:ascii="宋体" w:hAnsi="宋体" w:eastAsia="宋体" w:cs="宋体"/>
          <w:b/>
          <w:bCs/>
          <w:szCs w:val="21"/>
          <w:lang w:val="en-US" w:eastAsia="zh-CN"/>
        </w:rPr>
        <w:t>7</w:t>
      </w:r>
      <w:r>
        <w:rPr>
          <w:rFonts w:hint="eastAsia" w:ascii="宋体" w:hAnsi="宋体" w:eastAsia="宋体" w:cs="宋体"/>
          <w:b/>
          <w:bCs/>
          <w:szCs w:val="21"/>
        </w:rPr>
        <w:t xml:space="preserve">  </w:t>
      </w:r>
      <w:r>
        <w:rPr>
          <w:rFonts w:hint="eastAsia" w:ascii="宋体" w:hAnsi="宋体" w:eastAsia="宋体" w:cs="宋体"/>
          <w:b/>
          <w:bCs/>
          <w:color w:val="auto"/>
          <w:sz w:val="21"/>
          <w:szCs w:val="21"/>
        </w:rPr>
        <w:t>202</w:t>
      </w:r>
      <w:r>
        <w:rPr>
          <w:rFonts w:hint="eastAsia" w:ascii="宋体" w:hAnsi="宋体" w:eastAsia="宋体" w:cs="宋体"/>
          <w:b/>
          <w:bCs/>
          <w:color w:val="auto"/>
          <w:sz w:val="21"/>
          <w:szCs w:val="21"/>
          <w:lang w:val="en-US" w:eastAsia="zh-CN"/>
        </w:rPr>
        <w:t>2</w:t>
      </w:r>
      <w:r>
        <w:rPr>
          <w:rFonts w:hint="eastAsia" w:ascii="宋体" w:hAnsi="宋体" w:eastAsia="宋体" w:cs="宋体"/>
          <w:b/>
          <w:bCs/>
          <w:color w:val="auto"/>
          <w:sz w:val="21"/>
          <w:szCs w:val="21"/>
        </w:rPr>
        <w:t>级《机械设计》课程目标达成情况计算表（</w:t>
      </w:r>
      <w:r>
        <w:rPr>
          <w:rFonts w:hint="eastAsia" w:ascii="宋体" w:hAnsi="宋体" w:eastAsia="宋体" w:cs="宋体"/>
          <w:b/>
          <w:bCs/>
          <w:color w:val="auto"/>
          <w:sz w:val="21"/>
          <w:szCs w:val="21"/>
          <w:lang w:val="en-US" w:eastAsia="zh-CN"/>
        </w:rPr>
        <w:t>问卷调查</w:t>
      </w:r>
      <w:r>
        <w:rPr>
          <w:rFonts w:hint="eastAsia" w:ascii="宋体" w:hAnsi="宋体" w:eastAsia="宋体" w:cs="宋体"/>
          <w:b/>
          <w:bCs/>
          <w:color w:val="auto"/>
          <w:sz w:val="21"/>
          <w:szCs w:val="21"/>
        </w:rPr>
        <w:t>分析法）</w:t>
      </w:r>
    </w:p>
    <w:tbl>
      <w:tblPr>
        <w:tblStyle w:val="12"/>
        <w:tblW w:w="48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2386"/>
        <w:gridCol w:w="879"/>
        <w:gridCol w:w="879"/>
        <w:gridCol w:w="879"/>
        <w:gridCol w:w="879"/>
        <w:gridCol w:w="879"/>
        <w:gridCol w:w="873"/>
      </w:tblGrid>
      <w:tr w14:paraId="383D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674" w:type="dxa"/>
            <w:vMerge w:val="restart"/>
            <w:vAlign w:val="center"/>
          </w:tcPr>
          <w:p w14:paraId="6321D606">
            <w:pPr>
              <w:jc w:val="center"/>
              <w:rPr>
                <w:rFonts w:ascii="Times New Roman" w:hAnsi="Times New Roman" w:eastAsia="宋体" w:cs="Times New Roman"/>
                <w:szCs w:val="21"/>
              </w:rPr>
            </w:pPr>
            <w:r>
              <w:rPr>
                <w:rFonts w:ascii="Times New Roman" w:hAnsi="Times New Roman" w:eastAsia="宋体" w:cs="Times New Roman"/>
                <w:szCs w:val="21"/>
              </w:rPr>
              <w:t>课程</w:t>
            </w:r>
          </w:p>
          <w:p w14:paraId="64142147">
            <w:pPr>
              <w:jc w:val="center"/>
              <w:rPr>
                <w:rFonts w:ascii="Times New Roman" w:hAnsi="Times New Roman" w:eastAsia="宋体" w:cs="Times New Roman"/>
                <w:szCs w:val="21"/>
              </w:rPr>
            </w:pPr>
            <w:r>
              <w:rPr>
                <w:rFonts w:ascii="Times New Roman" w:hAnsi="Times New Roman" w:eastAsia="宋体" w:cs="Times New Roman"/>
                <w:szCs w:val="21"/>
              </w:rPr>
              <w:t>目标</w:t>
            </w:r>
          </w:p>
        </w:tc>
        <w:tc>
          <w:tcPr>
            <w:tcW w:w="2386" w:type="dxa"/>
            <w:vMerge w:val="restart"/>
            <w:vAlign w:val="center"/>
          </w:tcPr>
          <w:p w14:paraId="70414702">
            <w:pPr>
              <w:jc w:val="center"/>
              <w:rPr>
                <w:rFonts w:ascii="Times New Roman" w:hAnsi="Times New Roman" w:eastAsia="宋体" w:cs="Times New Roman"/>
                <w:szCs w:val="21"/>
              </w:rPr>
            </w:pPr>
            <w:r>
              <w:rPr>
                <w:rFonts w:ascii="Times New Roman" w:hAnsi="Times New Roman" w:eastAsia="宋体" w:cs="Times New Roman"/>
                <w:szCs w:val="21"/>
              </w:rPr>
              <w:t>调查对象</w:t>
            </w:r>
          </w:p>
        </w:tc>
        <w:tc>
          <w:tcPr>
            <w:tcW w:w="4395" w:type="dxa"/>
            <w:gridSpan w:val="5"/>
            <w:vAlign w:val="center"/>
          </w:tcPr>
          <w:p w14:paraId="61E2C079">
            <w:pPr>
              <w:jc w:val="center"/>
              <w:rPr>
                <w:rFonts w:ascii="Times New Roman" w:hAnsi="Times New Roman" w:eastAsia="宋体" w:cs="Times New Roman"/>
                <w:szCs w:val="21"/>
              </w:rPr>
            </w:pPr>
            <w:r>
              <w:rPr>
                <w:rFonts w:ascii="Times New Roman" w:hAnsi="Times New Roman" w:eastAsia="宋体" w:cs="Times New Roman"/>
                <w:szCs w:val="21"/>
              </w:rPr>
              <w:t>调查问卷份数</w:t>
            </w:r>
          </w:p>
        </w:tc>
        <w:tc>
          <w:tcPr>
            <w:tcW w:w="873" w:type="dxa"/>
            <w:vMerge w:val="restart"/>
            <w:vAlign w:val="center"/>
          </w:tcPr>
          <w:p w14:paraId="3CD04B67">
            <w:pPr>
              <w:jc w:val="center"/>
              <w:rPr>
                <w:rFonts w:ascii="Times New Roman" w:hAnsi="Times New Roman" w:eastAsia="宋体" w:cs="Times New Roman"/>
                <w:szCs w:val="21"/>
              </w:rPr>
            </w:pPr>
            <w:r>
              <w:rPr>
                <w:rFonts w:ascii="Times New Roman" w:hAnsi="Times New Roman" w:eastAsia="宋体" w:cs="Times New Roman"/>
                <w:szCs w:val="21"/>
              </w:rPr>
              <w:t>评价值</w:t>
            </w:r>
          </w:p>
        </w:tc>
      </w:tr>
      <w:tr w14:paraId="20548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vMerge w:val="continue"/>
            <w:vAlign w:val="center"/>
          </w:tcPr>
          <w:p w14:paraId="5F9E1818">
            <w:pPr>
              <w:jc w:val="center"/>
              <w:rPr>
                <w:rFonts w:ascii="Times New Roman" w:hAnsi="Times New Roman" w:eastAsia="宋体" w:cs="Times New Roman"/>
                <w:szCs w:val="21"/>
              </w:rPr>
            </w:pPr>
          </w:p>
        </w:tc>
        <w:tc>
          <w:tcPr>
            <w:tcW w:w="2386" w:type="dxa"/>
            <w:vMerge w:val="continue"/>
            <w:vAlign w:val="center"/>
          </w:tcPr>
          <w:p w14:paraId="1B221704">
            <w:pPr>
              <w:jc w:val="center"/>
              <w:rPr>
                <w:rFonts w:ascii="Times New Roman" w:hAnsi="Times New Roman" w:eastAsia="宋体" w:cs="Times New Roman"/>
                <w:szCs w:val="21"/>
              </w:rPr>
            </w:pPr>
          </w:p>
        </w:tc>
        <w:tc>
          <w:tcPr>
            <w:tcW w:w="879" w:type="dxa"/>
            <w:vAlign w:val="center"/>
          </w:tcPr>
          <w:p w14:paraId="0DF00E06">
            <w:pPr>
              <w:pStyle w:val="33"/>
              <w:spacing w:line="240" w:lineRule="auto"/>
              <w:ind w:firstLine="0" w:firstLineChars="0"/>
              <w:jc w:val="center"/>
              <w:rPr>
                <w:color w:val="auto"/>
                <w:sz w:val="21"/>
                <w:szCs w:val="21"/>
              </w:rPr>
            </w:pPr>
            <w:r>
              <w:rPr>
                <w:color w:val="auto"/>
                <w:sz w:val="21"/>
                <w:szCs w:val="21"/>
              </w:rPr>
              <w:t>完全</w:t>
            </w:r>
          </w:p>
          <w:p w14:paraId="57DAAD5D">
            <w:pPr>
              <w:pStyle w:val="33"/>
              <w:spacing w:line="240" w:lineRule="auto"/>
              <w:ind w:firstLine="0" w:firstLineChars="0"/>
              <w:jc w:val="center"/>
              <w:rPr>
                <w:color w:val="auto"/>
                <w:sz w:val="21"/>
                <w:szCs w:val="21"/>
              </w:rPr>
            </w:pPr>
            <w:r>
              <w:rPr>
                <w:color w:val="auto"/>
                <w:sz w:val="21"/>
                <w:szCs w:val="21"/>
              </w:rPr>
              <w:t>达成</w:t>
            </w:r>
          </w:p>
          <w:p w14:paraId="08951915">
            <w:pPr>
              <w:pStyle w:val="33"/>
              <w:spacing w:line="240" w:lineRule="auto"/>
              <w:ind w:firstLine="0" w:firstLineChars="0"/>
              <w:jc w:val="center"/>
              <w:rPr>
                <w:rFonts w:ascii="Times New Roman" w:hAnsi="Times New Roman" w:eastAsia="宋体" w:cs="Times New Roman"/>
                <w:szCs w:val="21"/>
              </w:rPr>
            </w:pPr>
            <w:r>
              <w:rPr>
                <w:color w:val="auto"/>
                <w:sz w:val="21"/>
                <w:szCs w:val="21"/>
              </w:rPr>
              <w:t>（5分）</w:t>
            </w:r>
          </w:p>
        </w:tc>
        <w:tc>
          <w:tcPr>
            <w:tcW w:w="879" w:type="dxa"/>
            <w:vAlign w:val="center"/>
          </w:tcPr>
          <w:p w14:paraId="0E7136F5">
            <w:pPr>
              <w:pStyle w:val="33"/>
              <w:spacing w:line="240" w:lineRule="auto"/>
              <w:ind w:firstLine="0" w:firstLineChars="0"/>
              <w:jc w:val="center"/>
              <w:rPr>
                <w:color w:val="auto"/>
                <w:sz w:val="21"/>
                <w:szCs w:val="21"/>
              </w:rPr>
            </w:pPr>
            <w:r>
              <w:rPr>
                <w:rFonts w:hint="eastAsia"/>
                <w:color w:val="auto"/>
                <w:sz w:val="21"/>
                <w:szCs w:val="21"/>
              </w:rPr>
              <w:t>较好</w:t>
            </w:r>
          </w:p>
          <w:p w14:paraId="0A37A51A">
            <w:pPr>
              <w:pStyle w:val="33"/>
              <w:spacing w:line="240" w:lineRule="auto"/>
              <w:ind w:firstLine="0" w:firstLineChars="0"/>
              <w:jc w:val="center"/>
              <w:rPr>
                <w:color w:val="auto"/>
                <w:sz w:val="21"/>
                <w:szCs w:val="21"/>
              </w:rPr>
            </w:pPr>
            <w:r>
              <w:rPr>
                <w:color w:val="auto"/>
                <w:sz w:val="21"/>
                <w:szCs w:val="21"/>
              </w:rPr>
              <w:t>达成</w:t>
            </w:r>
          </w:p>
          <w:p w14:paraId="549FE71D">
            <w:pPr>
              <w:pStyle w:val="33"/>
              <w:spacing w:line="240" w:lineRule="auto"/>
              <w:ind w:firstLine="0" w:firstLineChars="0"/>
              <w:jc w:val="center"/>
              <w:rPr>
                <w:rFonts w:ascii="Times New Roman" w:hAnsi="Times New Roman" w:eastAsia="宋体" w:cs="Times New Roman"/>
                <w:szCs w:val="21"/>
              </w:rPr>
            </w:pPr>
            <w:r>
              <w:rPr>
                <w:color w:val="auto"/>
                <w:sz w:val="21"/>
                <w:szCs w:val="21"/>
              </w:rPr>
              <w:t>（4分）</w:t>
            </w:r>
          </w:p>
        </w:tc>
        <w:tc>
          <w:tcPr>
            <w:tcW w:w="879" w:type="dxa"/>
            <w:vAlign w:val="center"/>
          </w:tcPr>
          <w:p w14:paraId="153A55CB">
            <w:pPr>
              <w:pStyle w:val="33"/>
              <w:spacing w:line="240" w:lineRule="auto"/>
              <w:ind w:firstLine="0" w:firstLineChars="0"/>
              <w:jc w:val="center"/>
              <w:rPr>
                <w:color w:val="auto"/>
                <w:sz w:val="21"/>
                <w:szCs w:val="21"/>
              </w:rPr>
            </w:pPr>
            <w:r>
              <w:rPr>
                <w:color w:val="auto"/>
                <w:sz w:val="21"/>
                <w:szCs w:val="21"/>
              </w:rPr>
              <w:t>基本</w:t>
            </w:r>
          </w:p>
          <w:p w14:paraId="04EE6FA1">
            <w:pPr>
              <w:pStyle w:val="33"/>
              <w:spacing w:line="240" w:lineRule="auto"/>
              <w:ind w:firstLine="0" w:firstLineChars="0"/>
              <w:jc w:val="center"/>
              <w:rPr>
                <w:color w:val="auto"/>
                <w:sz w:val="21"/>
                <w:szCs w:val="21"/>
              </w:rPr>
            </w:pPr>
            <w:r>
              <w:rPr>
                <w:color w:val="auto"/>
                <w:sz w:val="21"/>
                <w:szCs w:val="21"/>
              </w:rPr>
              <w:t>达成</w:t>
            </w:r>
          </w:p>
          <w:p w14:paraId="7DABD27C">
            <w:pPr>
              <w:pStyle w:val="33"/>
              <w:spacing w:line="240" w:lineRule="auto"/>
              <w:ind w:firstLine="0" w:firstLineChars="0"/>
              <w:jc w:val="center"/>
              <w:rPr>
                <w:rFonts w:ascii="Times New Roman" w:hAnsi="Times New Roman" w:eastAsia="宋体" w:cs="Times New Roman"/>
                <w:szCs w:val="21"/>
              </w:rPr>
            </w:pPr>
            <w:r>
              <w:rPr>
                <w:color w:val="auto"/>
                <w:sz w:val="21"/>
                <w:szCs w:val="21"/>
              </w:rPr>
              <w:t>（3分）</w:t>
            </w:r>
          </w:p>
        </w:tc>
        <w:tc>
          <w:tcPr>
            <w:tcW w:w="879" w:type="dxa"/>
            <w:vAlign w:val="center"/>
          </w:tcPr>
          <w:p w14:paraId="79406BB3">
            <w:pPr>
              <w:pStyle w:val="33"/>
              <w:spacing w:line="240" w:lineRule="auto"/>
              <w:ind w:firstLine="0" w:firstLineChars="0"/>
              <w:jc w:val="center"/>
              <w:rPr>
                <w:color w:val="auto"/>
                <w:sz w:val="21"/>
                <w:szCs w:val="21"/>
              </w:rPr>
            </w:pPr>
            <w:r>
              <w:rPr>
                <w:rFonts w:hint="eastAsia"/>
                <w:color w:val="auto"/>
                <w:sz w:val="21"/>
                <w:szCs w:val="21"/>
              </w:rPr>
              <w:t>达成</w:t>
            </w:r>
          </w:p>
          <w:p w14:paraId="035FB67C">
            <w:pPr>
              <w:pStyle w:val="33"/>
              <w:spacing w:line="240" w:lineRule="auto"/>
              <w:ind w:firstLine="0" w:firstLineChars="0"/>
              <w:jc w:val="center"/>
              <w:rPr>
                <w:color w:val="auto"/>
                <w:sz w:val="21"/>
                <w:szCs w:val="21"/>
              </w:rPr>
            </w:pPr>
            <w:r>
              <w:rPr>
                <w:rFonts w:hint="eastAsia"/>
                <w:color w:val="auto"/>
                <w:sz w:val="21"/>
                <w:szCs w:val="21"/>
              </w:rPr>
              <w:t>较差</w:t>
            </w:r>
          </w:p>
          <w:p w14:paraId="6BD11B1E">
            <w:pPr>
              <w:pStyle w:val="33"/>
              <w:spacing w:line="240" w:lineRule="auto"/>
              <w:ind w:firstLine="0" w:firstLineChars="0"/>
              <w:jc w:val="center"/>
              <w:rPr>
                <w:rFonts w:ascii="Times New Roman" w:hAnsi="Times New Roman" w:eastAsia="宋体" w:cs="Times New Roman"/>
                <w:szCs w:val="21"/>
              </w:rPr>
            </w:pPr>
            <w:r>
              <w:rPr>
                <w:color w:val="auto"/>
                <w:sz w:val="21"/>
                <w:szCs w:val="21"/>
              </w:rPr>
              <w:t>（2分）</w:t>
            </w:r>
          </w:p>
        </w:tc>
        <w:tc>
          <w:tcPr>
            <w:tcW w:w="879" w:type="dxa"/>
            <w:vAlign w:val="center"/>
          </w:tcPr>
          <w:p w14:paraId="7E2CFAF2">
            <w:pPr>
              <w:pStyle w:val="33"/>
              <w:spacing w:line="240" w:lineRule="auto"/>
              <w:ind w:firstLine="0" w:firstLineChars="0"/>
              <w:jc w:val="center"/>
              <w:rPr>
                <w:color w:val="auto"/>
                <w:sz w:val="21"/>
                <w:szCs w:val="21"/>
              </w:rPr>
            </w:pPr>
            <w:r>
              <w:rPr>
                <w:rFonts w:hint="eastAsia"/>
                <w:color w:val="auto"/>
                <w:sz w:val="21"/>
                <w:szCs w:val="21"/>
              </w:rPr>
              <w:t>没有</w:t>
            </w:r>
          </w:p>
          <w:p w14:paraId="65F849C4">
            <w:pPr>
              <w:pStyle w:val="33"/>
              <w:spacing w:line="240" w:lineRule="auto"/>
              <w:ind w:firstLine="0" w:firstLineChars="0"/>
              <w:jc w:val="center"/>
              <w:rPr>
                <w:color w:val="auto"/>
                <w:sz w:val="21"/>
                <w:szCs w:val="21"/>
              </w:rPr>
            </w:pPr>
            <w:r>
              <w:rPr>
                <w:rFonts w:hint="eastAsia"/>
                <w:color w:val="auto"/>
                <w:sz w:val="21"/>
                <w:szCs w:val="21"/>
              </w:rPr>
              <w:t>达成</w:t>
            </w:r>
          </w:p>
          <w:p w14:paraId="787C8497">
            <w:pPr>
              <w:pStyle w:val="33"/>
              <w:spacing w:line="240" w:lineRule="auto"/>
              <w:ind w:firstLine="0" w:firstLineChars="0"/>
              <w:jc w:val="center"/>
              <w:rPr>
                <w:rFonts w:ascii="Times New Roman" w:hAnsi="Times New Roman" w:eastAsia="宋体" w:cs="Times New Roman"/>
                <w:szCs w:val="21"/>
              </w:rPr>
            </w:pPr>
            <w:r>
              <w:rPr>
                <w:color w:val="auto"/>
                <w:sz w:val="21"/>
                <w:szCs w:val="21"/>
              </w:rPr>
              <w:t>（1分）</w:t>
            </w:r>
          </w:p>
        </w:tc>
        <w:tc>
          <w:tcPr>
            <w:tcW w:w="873" w:type="dxa"/>
            <w:vMerge w:val="continue"/>
            <w:vAlign w:val="center"/>
          </w:tcPr>
          <w:p w14:paraId="28F85B85">
            <w:pPr>
              <w:jc w:val="center"/>
              <w:rPr>
                <w:rFonts w:ascii="Times New Roman" w:hAnsi="Times New Roman" w:eastAsia="宋体" w:cs="Times New Roman"/>
                <w:szCs w:val="21"/>
              </w:rPr>
            </w:pPr>
          </w:p>
        </w:tc>
      </w:tr>
      <w:tr w14:paraId="036A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14:paraId="22BC47EE">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2386" w:type="dxa"/>
          </w:tcPr>
          <w:p w14:paraId="24D36537">
            <w:pPr>
              <w:rPr>
                <w:rFonts w:ascii="Times New Roman" w:hAnsi="Times New Roman" w:cs="Times New Roman"/>
              </w:rPr>
            </w:pPr>
            <w:r>
              <w:rPr>
                <w:rFonts w:ascii="Times New Roman" w:hAnsi="Times New Roman" w:eastAsia="宋体" w:cs="Times New Roman"/>
                <w:szCs w:val="21"/>
              </w:rPr>
              <w:t>本专业2022级全体学生</w:t>
            </w:r>
          </w:p>
        </w:tc>
        <w:tc>
          <w:tcPr>
            <w:tcW w:w="879" w:type="dxa"/>
            <w:vAlign w:val="center"/>
          </w:tcPr>
          <w:p w14:paraId="512AD42F">
            <w:pPr>
              <w:widowControl/>
              <w:jc w:val="center"/>
              <w:rPr>
                <w:rFonts w:ascii="Times New Roman" w:hAnsi="Times New Roman" w:eastAsia="宋体" w:cs="Times New Roman"/>
                <w:color w:val="000000"/>
                <w:kern w:val="0"/>
                <w:sz w:val="22"/>
              </w:rPr>
            </w:pPr>
            <w:r>
              <w:rPr>
                <w:rFonts w:hint="eastAsia" w:ascii="Times New Roman" w:hAnsi="Times New Roman" w:cs="Times New Roman"/>
                <w:color w:val="auto"/>
                <w:sz w:val="21"/>
                <w:szCs w:val="21"/>
                <w:lang w:val="en-US" w:eastAsia="zh-CN"/>
              </w:rPr>
              <w:t>65</w:t>
            </w:r>
          </w:p>
        </w:tc>
        <w:tc>
          <w:tcPr>
            <w:tcW w:w="879" w:type="dxa"/>
            <w:vAlign w:val="center"/>
          </w:tcPr>
          <w:p w14:paraId="0DE7A544">
            <w:pPr>
              <w:widowControl/>
              <w:jc w:val="center"/>
              <w:rPr>
                <w:rFonts w:ascii="Times New Roman" w:hAnsi="Times New Roman" w:cs="Times New Roman"/>
                <w:color w:val="000000"/>
                <w:sz w:val="22"/>
              </w:rPr>
            </w:pPr>
            <w:r>
              <w:rPr>
                <w:rFonts w:hint="eastAsia" w:ascii="Times New Roman" w:hAnsi="Times New Roman" w:cs="Times New Roman"/>
                <w:color w:val="auto"/>
                <w:sz w:val="21"/>
                <w:szCs w:val="21"/>
                <w:lang w:val="en-US" w:eastAsia="zh-CN"/>
              </w:rPr>
              <w:t>49</w:t>
            </w:r>
          </w:p>
        </w:tc>
        <w:tc>
          <w:tcPr>
            <w:tcW w:w="879" w:type="dxa"/>
            <w:vAlign w:val="center"/>
          </w:tcPr>
          <w:p w14:paraId="4FAFD429">
            <w:pPr>
              <w:widowControl/>
              <w:jc w:val="center"/>
              <w:rPr>
                <w:rFonts w:ascii="Times New Roman" w:hAnsi="Times New Roman" w:cs="Times New Roman"/>
                <w:color w:val="000000"/>
                <w:sz w:val="22"/>
              </w:rPr>
            </w:pPr>
            <w:r>
              <w:rPr>
                <w:rFonts w:hint="eastAsia" w:ascii="Times New Roman" w:hAnsi="Times New Roman" w:cs="Times New Roman"/>
                <w:color w:val="auto"/>
                <w:sz w:val="21"/>
                <w:szCs w:val="21"/>
                <w:lang w:val="en-US" w:eastAsia="zh-CN"/>
              </w:rPr>
              <w:t>9</w:t>
            </w:r>
          </w:p>
        </w:tc>
        <w:tc>
          <w:tcPr>
            <w:tcW w:w="879" w:type="dxa"/>
            <w:vAlign w:val="center"/>
          </w:tcPr>
          <w:p w14:paraId="5C74A16D">
            <w:pPr>
              <w:widowControl/>
              <w:jc w:val="center"/>
              <w:rPr>
                <w:rFonts w:ascii="Times New Roman" w:hAnsi="Times New Roman" w:cs="Times New Roman"/>
                <w:color w:val="000000"/>
                <w:sz w:val="22"/>
              </w:rPr>
            </w:pPr>
            <w:r>
              <w:rPr>
                <w:rFonts w:hint="eastAsia" w:ascii="Times New Roman" w:hAnsi="Times New Roman" w:cs="Times New Roman"/>
                <w:color w:val="auto"/>
                <w:sz w:val="21"/>
                <w:szCs w:val="21"/>
                <w:lang w:val="en-US" w:eastAsia="zh-CN"/>
              </w:rPr>
              <w:t>1</w:t>
            </w:r>
          </w:p>
        </w:tc>
        <w:tc>
          <w:tcPr>
            <w:tcW w:w="879" w:type="dxa"/>
            <w:vAlign w:val="center"/>
          </w:tcPr>
          <w:p w14:paraId="6B53C9CA">
            <w:pPr>
              <w:jc w:val="center"/>
              <w:rPr>
                <w:rFonts w:ascii="Times New Roman" w:hAnsi="Times New Roman" w:cs="Times New Roman"/>
                <w:color w:val="000000"/>
                <w:sz w:val="22"/>
              </w:rPr>
            </w:pPr>
            <w:r>
              <w:rPr>
                <w:rFonts w:ascii="Times New Roman" w:hAnsi="Times New Roman" w:cs="Times New Roman"/>
                <w:color w:val="auto"/>
                <w:sz w:val="21"/>
                <w:szCs w:val="21"/>
              </w:rPr>
              <w:t>0</w:t>
            </w:r>
          </w:p>
        </w:tc>
        <w:tc>
          <w:tcPr>
            <w:tcW w:w="873" w:type="dxa"/>
            <w:vAlign w:val="center"/>
          </w:tcPr>
          <w:p w14:paraId="59B7272A">
            <w:pPr>
              <w:widowControl/>
              <w:jc w:val="center"/>
              <w:rPr>
                <w:rFonts w:ascii="Times New Roman" w:hAnsi="Times New Roman" w:eastAsia="宋体" w:cs="Times New Roman"/>
                <w:color w:val="000000"/>
                <w:kern w:val="0"/>
                <w:sz w:val="22"/>
              </w:rPr>
            </w:pPr>
            <w:r>
              <w:rPr>
                <w:rFonts w:hint="eastAsia" w:ascii="Times New Roman" w:hAnsi="Times New Roman" w:cs="Times New Roman"/>
                <w:color w:val="auto"/>
                <w:sz w:val="21"/>
                <w:szCs w:val="21"/>
                <w:lang w:val="en-US" w:eastAsia="zh-CN"/>
              </w:rPr>
              <w:t>0.89</w:t>
            </w:r>
          </w:p>
        </w:tc>
      </w:tr>
      <w:tr w14:paraId="28738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14:paraId="230FBB92">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2386" w:type="dxa"/>
          </w:tcPr>
          <w:p w14:paraId="7C6A541C">
            <w:pPr>
              <w:rPr>
                <w:rFonts w:ascii="Times New Roman" w:hAnsi="Times New Roman" w:cs="Times New Roman"/>
              </w:rPr>
            </w:pPr>
            <w:r>
              <w:rPr>
                <w:rFonts w:ascii="Times New Roman" w:hAnsi="Times New Roman" w:eastAsia="宋体" w:cs="Times New Roman"/>
                <w:szCs w:val="21"/>
              </w:rPr>
              <w:t>本专业2022级全体学生</w:t>
            </w:r>
          </w:p>
        </w:tc>
        <w:tc>
          <w:tcPr>
            <w:tcW w:w="879" w:type="dxa"/>
            <w:vAlign w:val="center"/>
          </w:tcPr>
          <w:p w14:paraId="2393D0D1">
            <w:pPr>
              <w:widowControl/>
              <w:jc w:val="center"/>
              <w:rPr>
                <w:rFonts w:ascii="Times New Roman" w:hAnsi="Times New Roman" w:cs="Times New Roman"/>
                <w:color w:val="000000"/>
                <w:sz w:val="22"/>
              </w:rPr>
            </w:pPr>
            <w:r>
              <w:rPr>
                <w:rFonts w:hint="eastAsia" w:ascii="Times New Roman" w:hAnsi="Times New Roman" w:cs="Times New Roman"/>
                <w:color w:val="auto"/>
                <w:sz w:val="21"/>
                <w:szCs w:val="21"/>
                <w:lang w:val="en-US" w:eastAsia="zh-CN"/>
              </w:rPr>
              <w:t>61</w:t>
            </w:r>
          </w:p>
        </w:tc>
        <w:tc>
          <w:tcPr>
            <w:tcW w:w="879" w:type="dxa"/>
            <w:vAlign w:val="center"/>
          </w:tcPr>
          <w:p w14:paraId="5759E7EC">
            <w:pPr>
              <w:widowControl/>
              <w:jc w:val="center"/>
              <w:rPr>
                <w:rFonts w:ascii="Times New Roman" w:hAnsi="Times New Roman" w:cs="Times New Roman"/>
                <w:color w:val="000000"/>
                <w:sz w:val="22"/>
              </w:rPr>
            </w:pPr>
            <w:r>
              <w:rPr>
                <w:rFonts w:hint="eastAsia" w:ascii="Times New Roman" w:hAnsi="Times New Roman" w:cs="Times New Roman"/>
                <w:color w:val="auto"/>
                <w:sz w:val="21"/>
                <w:szCs w:val="21"/>
                <w:lang w:val="en-US" w:eastAsia="zh-CN"/>
              </w:rPr>
              <w:t>47</w:t>
            </w:r>
          </w:p>
        </w:tc>
        <w:tc>
          <w:tcPr>
            <w:tcW w:w="879" w:type="dxa"/>
            <w:vAlign w:val="center"/>
          </w:tcPr>
          <w:p w14:paraId="45064E4C">
            <w:pPr>
              <w:widowControl/>
              <w:jc w:val="center"/>
              <w:rPr>
                <w:rFonts w:ascii="Times New Roman" w:hAnsi="Times New Roman" w:cs="Times New Roman"/>
                <w:color w:val="000000"/>
                <w:sz w:val="22"/>
              </w:rPr>
            </w:pPr>
            <w:r>
              <w:rPr>
                <w:rFonts w:hint="eastAsia" w:ascii="Times New Roman" w:hAnsi="Times New Roman" w:cs="Times New Roman"/>
                <w:color w:val="auto"/>
                <w:sz w:val="21"/>
                <w:szCs w:val="21"/>
                <w:lang w:val="en-US" w:eastAsia="zh-CN"/>
              </w:rPr>
              <w:t>13</w:t>
            </w:r>
          </w:p>
        </w:tc>
        <w:tc>
          <w:tcPr>
            <w:tcW w:w="879" w:type="dxa"/>
            <w:vAlign w:val="center"/>
          </w:tcPr>
          <w:p w14:paraId="78246E50">
            <w:pPr>
              <w:widowControl/>
              <w:jc w:val="center"/>
              <w:rPr>
                <w:rFonts w:ascii="Times New Roman" w:hAnsi="Times New Roman" w:cs="Times New Roman"/>
                <w:color w:val="000000"/>
                <w:sz w:val="22"/>
              </w:rPr>
            </w:pPr>
            <w:r>
              <w:rPr>
                <w:rFonts w:hint="eastAsia" w:ascii="Times New Roman" w:hAnsi="Times New Roman" w:cs="Times New Roman"/>
                <w:color w:val="auto"/>
                <w:sz w:val="21"/>
                <w:szCs w:val="21"/>
                <w:lang w:val="en-US" w:eastAsia="zh-CN"/>
              </w:rPr>
              <w:t>3</w:t>
            </w:r>
          </w:p>
        </w:tc>
        <w:tc>
          <w:tcPr>
            <w:tcW w:w="879" w:type="dxa"/>
            <w:vAlign w:val="center"/>
          </w:tcPr>
          <w:p w14:paraId="6E5B20B7">
            <w:pPr>
              <w:jc w:val="center"/>
              <w:rPr>
                <w:rFonts w:ascii="Times New Roman" w:hAnsi="Times New Roman" w:cs="Times New Roman"/>
                <w:color w:val="000000"/>
                <w:sz w:val="22"/>
              </w:rPr>
            </w:pPr>
            <w:r>
              <w:rPr>
                <w:rFonts w:ascii="Times New Roman" w:hAnsi="Times New Roman" w:cs="Times New Roman"/>
                <w:color w:val="auto"/>
                <w:sz w:val="21"/>
                <w:szCs w:val="21"/>
              </w:rPr>
              <w:t>0</w:t>
            </w:r>
          </w:p>
        </w:tc>
        <w:tc>
          <w:tcPr>
            <w:tcW w:w="873" w:type="dxa"/>
            <w:vAlign w:val="center"/>
          </w:tcPr>
          <w:p w14:paraId="74CD30C6">
            <w:pPr>
              <w:widowControl/>
              <w:jc w:val="center"/>
              <w:rPr>
                <w:rFonts w:ascii="Times New Roman" w:hAnsi="Times New Roman" w:cs="Times New Roman"/>
                <w:color w:val="000000"/>
                <w:sz w:val="22"/>
              </w:rPr>
            </w:pPr>
            <w:r>
              <w:rPr>
                <w:rFonts w:hint="eastAsia" w:ascii="Times New Roman" w:hAnsi="Times New Roman" w:cs="Times New Roman"/>
                <w:color w:val="auto"/>
                <w:sz w:val="21"/>
                <w:szCs w:val="21"/>
                <w:lang w:val="en-US" w:eastAsia="zh-CN"/>
              </w:rPr>
              <w:t>0.87</w:t>
            </w:r>
          </w:p>
        </w:tc>
      </w:tr>
      <w:tr w14:paraId="74CF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14:paraId="348444D6">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2386" w:type="dxa"/>
          </w:tcPr>
          <w:p w14:paraId="7DEF8C97">
            <w:pPr>
              <w:rPr>
                <w:rFonts w:ascii="Times New Roman" w:hAnsi="Times New Roman" w:cs="Times New Roman"/>
              </w:rPr>
            </w:pPr>
            <w:r>
              <w:rPr>
                <w:rFonts w:ascii="Times New Roman" w:hAnsi="Times New Roman" w:eastAsia="宋体" w:cs="Times New Roman"/>
                <w:szCs w:val="21"/>
              </w:rPr>
              <w:t>本专业2022级全体学生</w:t>
            </w:r>
          </w:p>
        </w:tc>
        <w:tc>
          <w:tcPr>
            <w:tcW w:w="879" w:type="dxa"/>
            <w:vAlign w:val="center"/>
          </w:tcPr>
          <w:p w14:paraId="2A16F132">
            <w:pPr>
              <w:widowControl/>
              <w:jc w:val="center"/>
              <w:rPr>
                <w:rFonts w:ascii="Times New Roman" w:hAnsi="Times New Roman" w:cs="Times New Roman"/>
                <w:color w:val="000000"/>
                <w:sz w:val="22"/>
              </w:rPr>
            </w:pPr>
            <w:r>
              <w:rPr>
                <w:rFonts w:hint="eastAsia" w:ascii="Times New Roman" w:hAnsi="Times New Roman" w:cs="Times New Roman"/>
                <w:color w:val="auto"/>
                <w:sz w:val="21"/>
                <w:szCs w:val="21"/>
                <w:lang w:val="en-US" w:eastAsia="zh-CN"/>
              </w:rPr>
              <w:t>59</w:t>
            </w:r>
          </w:p>
        </w:tc>
        <w:tc>
          <w:tcPr>
            <w:tcW w:w="879" w:type="dxa"/>
            <w:vAlign w:val="center"/>
          </w:tcPr>
          <w:p w14:paraId="7D8BD590">
            <w:pPr>
              <w:widowControl/>
              <w:jc w:val="center"/>
              <w:rPr>
                <w:rFonts w:ascii="Times New Roman" w:hAnsi="Times New Roman" w:cs="Times New Roman"/>
                <w:color w:val="000000"/>
                <w:sz w:val="22"/>
              </w:rPr>
            </w:pPr>
            <w:r>
              <w:rPr>
                <w:rFonts w:hint="eastAsia" w:ascii="Times New Roman" w:hAnsi="Times New Roman" w:cs="Times New Roman"/>
                <w:color w:val="auto"/>
                <w:sz w:val="21"/>
                <w:szCs w:val="21"/>
                <w:lang w:val="en-US" w:eastAsia="zh-CN"/>
              </w:rPr>
              <w:t>50</w:t>
            </w:r>
          </w:p>
        </w:tc>
        <w:tc>
          <w:tcPr>
            <w:tcW w:w="879" w:type="dxa"/>
            <w:vAlign w:val="center"/>
          </w:tcPr>
          <w:p w14:paraId="75D057EA">
            <w:pPr>
              <w:widowControl/>
              <w:jc w:val="center"/>
              <w:rPr>
                <w:rFonts w:ascii="Times New Roman" w:hAnsi="Times New Roman" w:cs="Times New Roman"/>
                <w:color w:val="000000"/>
                <w:sz w:val="22"/>
              </w:rPr>
            </w:pPr>
            <w:r>
              <w:rPr>
                <w:rFonts w:hint="eastAsia" w:ascii="Times New Roman" w:hAnsi="Times New Roman" w:cs="Times New Roman"/>
                <w:color w:val="auto"/>
                <w:sz w:val="21"/>
                <w:szCs w:val="21"/>
                <w:lang w:val="en-US" w:eastAsia="zh-CN"/>
              </w:rPr>
              <w:t>11</w:t>
            </w:r>
          </w:p>
        </w:tc>
        <w:tc>
          <w:tcPr>
            <w:tcW w:w="879" w:type="dxa"/>
            <w:vAlign w:val="center"/>
          </w:tcPr>
          <w:p w14:paraId="53C71BE8">
            <w:pPr>
              <w:widowControl/>
              <w:jc w:val="center"/>
              <w:rPr>
                <w:rFonts w:ascii="Times New Roman" w:hAnsi="Times New Roman" w:cs="Times New Roman"/>
                <w:color w:val="000000"/>
                <w:sz w:val="22"/>
              </w:rPr>
            </w:pPr>
            <w:r>
              <w:rPr>
                <w:rFonts w:hint="eastAsia" w:ascii="Times New Roman" w:hAnsi="Times New Roman" w:cs="Times New Roman"/>
                <w:color w:val="auto"/>
                <w:sz w:val="21"/>
                <w:szCs w:val="21"/>
                <w:lang w:val="en-US" w:eastAsia="zh-CN"/>
              </w:rPr>
              <w:t>4</w:t>
            </w:r>
          </w:p>
        </w:tc>
        <w:tc>
          <w:tcPr>
            <w:tcW w:w="879" w:type="dxa"/>
            <w:vAlign w:val="center"/>
          </w:tcPr>
          <w:p w14:paraId="1E9B0B0B">
            <w:pPr>
              <w:jc w:val="center"/>
              <w:rPr>
                <w:rFonts w:ascii="Times New Roman" w:hAnsi="Times New Roman" w:cs="Times New Roman"/>
                <w:color w:val="000000"/>
                <w:sz w:val="22"/>
              </w:rPr>
            </w:pPr>
            <w:r>
              <w:rPr>
                <w:rFonts w:ascii="Times New Roman" w:hAnsi="Times New Roman" w:cs="Times New Roman"/>
                <w:color w:val="auto"/>
                <w:sz w:val="21"/>
                <w:szCs w:val="21"/>
              </w:rPr>
              <w:t>0</w:t>
            </w:r>
          </w:p>
        </w:tc>
        <w:tc>
          <w:tcPr>
            <w:tcW w:w="873" w:type="dxa"/>
            <w:vAlign w:val="center"/>
          </w:tcPr>
          <w:p w14:paraId="4BD0E0A9">
            <w:pPr>
              <w:widowControl/>
              <w:jc w:val="center"/>
              <w:rPr>
                <w:rFonts w:ascii="Times New Roman" w:hAnsi="Times New Roman" w:cs="Times New Roman"/>
                <w:color w:val="000000"/>
                <w:sz w:val="22"/>
              </w:rPr>
            </w:pPr>
            <w:r>
              <w:rPr>
                <w:rFonts w:hint="eastAsia" w:ascii="Times New Roman" w:hAnsi="Times New Roman" w:cs="Times New Roman"/>
                <w:color w:val="auto"/>
                <w:sz w:val="21"/>
                <w:szCs w:val="21"/>
                <w:lang w:val="en-US" w:eastAsia="zh-CN"/>
              </w:rPr>
              <w:t>0.86</w:t>
            </w:r>
          </w:p>
        </w:tc>
      </w:tr>
      <w:tr w14:paraId="309F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14:paraId="67372DB9">
            <w:pPr>
              <w:jc w:val="center"/>
              <w:rPr>
                <w:rFonts w:ascii="Times New Roman" w:hAnsi="Times New Roman" w:eastAsia="宋体" w:cs="Times New Roman"/>
                <w:szCs w:val="21"/>
              </w:rPr>
            </w:pPr>
            <w:r>
              <w:rPr>
                <w:rFonts w:ascii="Times New Roman" w:hAnsi="Times New Roman" w:eastAsia="宋体" w:cs="Times New Roman"/>
                <w:szCs w:val="21"/>
              </w:rPr>
              <w:t>4</w:t>
            </w:r>
          </w:p>
        </w:tc>
        <w:tc>
          <w:tcPr>
            <w:tcW w:w="2386" w:type="dxa"/>
          </w:tcPr>
          <w:p w14:paraId="1FF431A6">
            <w:pPr>
              <w:rPr>
                <w:rFonts w:ascii="Times New Roman" w:hAnsi="Times New Roman" w:cs="Times New Roman"/>
              </w:rPr>
            </w:pPr>
            <w:r>
              <w:rPr>
                <w:rFonts w:ascii="Times New Roman" w:hAnsi="Times New Roman" w:eastAsia="宋体" w:cs="Times New Roman"/>
                <w:szCs w:val="21"/>
              </w:rPr>
              <w:t>本专业2022级全体学生</w:t>
            </w:r>
          </w:p>
        </w:tc>
        <w:tc>
          <w:tcPr>
            <w:tcW w:w="879" w:type="dxa"/>
            <w:vAlign w:val="center"/>
          </w:tcPr>
          <w:p w14:paraId="6086EBAA">
            <w:pPr>
              <w:widowControl/>
              <w:jc w:val="center"/>
              <w:rPr>
                <w:rFonts w:ascii="Times New Roman" w:hAnsi="Times New Roman" w:cs="Times New Roman"/>
                <w:color w:val="000000"/>
                <w:sz w:val="22"/>
              </w:rPr>
            </w:pPr>
            <w:r>
              <w:rPr>
                <w:rFonts w:hint="eastAsia" w:ascii="Times New Roman" w:hAnsi="Times New Roman" w:cs="Times New Roman"/>
                <w:color w:val="auto"/>
                <w:sz w:val="21"/>
                <w:szCs w:val="21"/>
                <w:lang w:val="en-US" w:eastAsia="zh-CN"/>
              </w:rPr>
              <w:t>57</w:t>
            </w:r>
          </w:p>
        </w:tc>
        <w:tc>
          <w:tcPr>
            <w:tcW w:w="879" w:type="dxa"/>
            <w:vAlign w:val="center"/>
          </w:tcPr>
          <w:p w14:paraId="775B0B69">
            <w:pPr>
              <w:widowControl/>
              <w:jc w:val="center"/>
              <w:rPr>
                <w:rFonts w:ascii="Times New Roman" w:hAnsi="Times New Roman" w:cs="Times New Roman"/>
                <w:color w:val="000000"/>
                <w:sz w:val="22"/>
              </w:rPr>
            </w:pPr>
            <w:r>
              <w:rPr>
                <w:rFonts w:hint="eastAsia" w:ascii="Times New Roman" w:hAnsi="Times New Roman" w:cs="Times New Roman"/>
                <w:color w:val="auto"/>
                <w:sz w:val="21"/>
                <w:szCs w:val="21"/>
                <w:lang w:val="en-US" w:eastAsia="zh-CN"/>
              </w:rPr>
              <w:t>52</w:t>
            </w:r>
          </w:p>
        </w:tc>
        <w:tc>
          <w:tcPr>
            <w:tcW w:w="879" w:type="dxa"/>
            <w:vAlign w:val="center"/>
          </w:tcPr>
          <w:p w14:paraId="3C48A8FA">
            <w:pPr>
              <w:widowControl/>
              <w:jc w:val="center"/>
              <w:rPr>
                <w:rFonts w:ascii="Times New Roman" w:hAnsi="Times New Roman" w:cs="Times New Roman"/>
                <w:color w:val="000000"/>
                <w:sz w:val="22"/>
              </w:rPr>
            </w:pPr>
            <w:r>
              <w:rPr>
                <w:rFonts w:hint="eastAsia" w:ascii="Times New Roman" w:hAnsi="Times New Roman" w:cs="Times New Roman"/>
                <w:color w:val="auto"/>
                <w:sz w:val="21"/>
                <w:szCs w:val="21"/>
                <w:lang w:val="en-US" w:eastAsia="zh-CN"/>
              </w:rPr>
              <w:t>11</w:t>
            </w:r>
          </w:p>
        </w:tc>
        <w:tc>
          <w:tcPr>
            <w:tcW w:w="879" w:type="dxa"/>
            <w:vAlign w:val="center"/>
          </w:tcPr>
          <w:p w14:paraId="682F6C05">
            <w:pPr>
              <w:widowControl/>
              <w:jc w:val="center"/>
              <w:rPr>
                <w:rFonts w:ascii="Times New Roman" w:hAnsi="Times New Roman" w:cs="Times New Roman"/>
                <w:color w:val="000000"/>
                <w:sz w:val="22"/>
              </w:rPr>
            </w:pPr>
            <w:r>
              <w:rPr>
                <w:rFonts w:hint="eastAsia" w:ascii="Times New Roman" w:hAnsi="Times New Roman" w:cs="Times New Roman"/>
                <w:color w:val="auto"/>
                <w:sz w:val="21"/>
                <w:szCs w:val="21"/>
                <w:lang w:val="en-US" w:eastAsia="zh-CN"/>
              </w:rPr>
              <w:t>4</w:t>
            </w:r>
          </w:p>
        </w:tc>
        <w:tc>
          <w:tcPr>
            <w:tcW w:w="879" w:type="dxa"/>
            <w:vAlign w:val="center"/>
          </w:tcPr>
          <w:p w14:paraId="2FF87C04">
            <w:pPr>
              <w:jc w:val="center"/>
              <w:rPr>
                <w:rFonts w:ascii="Times New Roman" w:hAnsi="Times New Roman" w:cs="Times New Roman"/>
                <w:color w:val="000000"/>
                <w:sz w:val="22"/>
              </w:rPr>
            </w:pPr>
            <w:r>
              <w:rPr>
                <w:rFonts w:hint="eastAsia" w:ascii="Times New Roman" w:hAnsi="Times New Roman" w:cs="Times New Roman"/>
                <w:color w:val="auto"/>
                <w:sz w:val="21"/>
                <w:szCs w:val="21"/>
              </w:rPr>
              <w:t>0</w:t>
            </w:r>
            <w:r>
              <w:rPr>
                <w:rFonts w:ascii="Times New Roman" w:hAnsi="Times New Roman" w:cs="Times New Roman"/>
                <w:color w:val="auto"/>
                <w:sz w:val="21"/>
                <w:szCs w:val="21"/>
              </w:rPr>
              <w:t>　</w:t>
            </w:r>
          </w:p>
        </w:tc>
        <w:tc>
          <w:tcPr>
            <w:tcW w:w="873" w:type="dxa"/>
            <w:vAlign w:val="center"/>
          </w:tcPr>
          <w:p w14:paraId="7C8299C3">
            <w:pPr>
              <w:widowControl/>
              <w:jc w:val="center"/>
              <w:rPr>
                <w:rFonts w:ascii="Times New Roman" w:hAnsi="Times New Roman" w:cs="Times New Roman"/>
                <w:color w:val="000000"/>
                <w:sz w:val="22"/>
              </w:rPr>
            </w:pPr>
            <w:r>
              <w:rPr>
                <w:rFonts w:hint="eastAsia" w:ascii="Times New Roman" w:hAnsi="Times New Roman" w:cs="Times New Roman"/>
                <w:color w:val="auto"/>
                <w:sz w:val="21"/>
                <w:szCs w:val="21"/>
                <w:lang w:val="en-US" w:eastAsia="zh-CN"/>
              </w:rPr>
              <w:t>0.86</w:t>
            </w:r>
          </w:p>
        </w:tc>
      </w:tr>
    </w:tbl>
    <w:p w14:paraId="57080F94">
      <w:pPr>
        <w:pStyle w:val="6"/>
        <w:widowControl/>
        <w:ind w:left="0" w:leftChars="0" w:firstLine="480" w:firstLineChars="200"/>
        <w:rPr>
          <w:kern w:val="2"/>
          <w:sz w:val="24"/>
          <w:szCs w:val="24"/>
        </w:rPr>
      </w:pPr>
      <w:r>
        <w:rPr>
          <w:kern w:val="2"/>
          <w:sz w:val="24"/>
          <w:szCs w:val="24"/>
        </w:rPr>
        <w:t>（2）课程目标达成情况分析</w:t>
      </w:r>
    </w:p>
    <w:p w14:paraId="0202CA01">
      <w:pPr>
        <w:pStyle w:val="6"/>
        <w:widowControl/>
        <w:spacing w:line="300" w:lineRule="auto"/>
        <w:ind w:left="0" w:leftChars="0" w:firstLine="480" w:firstLineChars="200"/>
        <w:rPr>
          <w:kern w:val="2"/>
          <w:sz w:val="24"/>
          <w:szCs w:val="24"/>
        </w:rPr>
      </w:pPr>
      <w:r>
        <w:rPr>
          <w:kern w:val="2"/>
          <w:sz w:val="24"/>
          <w:szCs w:val="24"/>
        </w:rPr>
        <w:t>从问卷调查得到的课程目标达成情况来看（表</w:t>
      </w:r>
      <w:r>
        <w:rPr>
          <w:rFonts w:hint="eastAsia"/>
          <w:kern w:val="2"/>
          <w:sz w:val="24"/>
          <w:szCs w:val="24"/>
        </w:rPr>
        <w:t>7</w:t>
      </w:r>
      <w:r>
        <w:rPr>
          <w:kern w:val="2"/>
          <w:sz w:val="24"/>
          <w:szCs w:val="24"/>
        </w:rPr>
        <w:t>），4个课程目标的达成情况都在0.80以上，说明学生对本门课程各课程目标的达成总体比较认可，</w:t>
      </w:r>
      <w:r>
        <w:rPr>
          <w:rFonts w:hint="eastAsia"/>
          <w:kern w:val="2"/>
          <w:sz w:val="24"/>
          <w:szCs w:val="24"/>
        </w:rPr>
        <w:t>课程目标3</w:t>
      </w:r>
      <w:r>
        <w:rPr>
          <w:rFonts w:hint="eastAsia"/>
          <w:kern w:val="2"/>
          <w:sz w:val="24"/>
          <w:szCs w:val="24"/>
          <w:lang w:eastAsia="zh-CN"/>
        </w:rPr>
        <w:t>、</w:t>
      </w:r>
      <w:r>
        <w:rPr>
          <w:rFonts w:hint="eastAsia"/>
          <w:kern w:val="2"/>
          <w:sz w:val="24"/>
          <w:szCs w:val="24"/>
          <w:lang w:val="en-US" w:eastAsia="zh-CN"/>
        </w:rPr>
        <w:t>4</w:t>
      </w:r>
      <w:r>
        <w:rPr>
          <w:rFonts w:hint="eastAsia"/>
          <w:kern w:val="2"/>
          <w:sz w:val="24"/>
          <w:szCs w:val="24"/>
        </w:rPr>
        <w:t>的达成情况相对较差，说明部分学生对于机械设计方案论证</w:t>
      </w:r>
      <w:r>
        <w:rPr>
          <w:rFonts w:hint="eastAsia"/>
          <w:kern w:val="2"/>
          <w:sz w:val="24"/>
          <w:szCs w:val="24"/>
          <w:lang w:val="en-US" w:eastAsia="zh-CN"/>
        </w:rPr>
        <w:t>与机械标准规范的运用能力缺乏自信</w:t>
      </w:r>
      <w:r>
        <w:rPr>
          <w:rFonts w:hint="eastAsia"/>
          <w:kern w:val="2"/>
          <w:sz w:val="24"/>
          <w:szCs w:val="24"/>
        </w:rPr>
        <w:t>，</w:t>
      </w:r>
      <w:r>
        <w:rPr>
          <w:kern w:val="2"/>
          <w:sz w:val="24"/>
          <w:szCs w:val="24"/>
        </w:rPr>
        <w:t>需要</w:t>
      </w:r>
      <w:r>
        <w:rPr>
          <w:rFonts w:hint="eastAsia"/>
          <w:kern w:val="2"/>
          <w:sz w:val="24"/>
          <w:szCs w:val="24"/>
        </w:rPr>
        <w:t>在后续教学中有针对性的进行</w:t>
      </w:r>
      <w:r>
        <w:rPr>
          <w:kern w:val="2"/>
          <w:sz w:val="24"/>
          <w:szCs w:val="24"/>
        </w:rPr>
        <w:t>持续改进。</w:t>
      </w:r>
    </w:p>
    <w:p w14:paraId="4BB7355A">
      <w:pPr>
        <w:pStyle w:val="6"/>
        <w:widowControl/>
        <w:spacing w:line="300" w:lineRule="auto"/>
        <w:ind w:left="0" w:leftChars="0" w:firstLine="480" w:firstLineChars="200"/>
        <w:rPr>
          <w:kern w:val="2"/>
          <w:sz w:val="24"/>
          <w:szCs w:val="24"/>
        </w:rPr>
      </w:pPr>
      <w:r>
        <w:rPr>
          <w:kern w:val="2"/>
          <w:sz w:val="24"/>
          <w:szCs w:val="24"/>
        </w:rPr>
        <w:t>综合考核成绩分析法和问卷调查分析法的计算结果，课程目标的达成情况见表</w:t>
      </w:r>
      <w:r>
        <w:rPr>
          <w:rFonts w:hint="eastAsia"/>
          <w:kern w:val="2"/>
          <w:sz w:val="24"/>
          <w:szCs w:val="24"/>
          <w:lang w:val="en-US" w:eastAsia="zh-CN"/>
        </w:rPr>
        <w:t>8</w:t>
      </w:r>
      <w:r>
        <w:rPr>
          <w:kern w:val="2"/>
          <w:sz w:val="24"/>
          <w:szCs w:val="24"/>
        </w:rPr>
        <w:t>。</w:t>
      </w:r>
    </w:p>
    <w:p w14:paraId="4601838E">
      <w:pPr>
        <w:jc w:val="center"/>
        <w:rPr>
          <w:rFonts w:ascii="Times New Roman" w:hAnsi="Times New Roman" w:eastAsia="宋体" w:cs="Times New Roman"/>
          <w:b/>
          <w:bCs/>
          <w:szCs w:val="21"/>
        </w:rPr>
      </w:pPr>
      <w:r>
        <w:rPr>
          <w:rFonts w:ascii="Times New Roman" w:hAnsi="Times New Roman" w:eastAsia="宋体" w:cs="Times New Roman"/>
          <w:b/>
          <w:bCs/>
          <w:szCs w:val="21"/>
        </w:rPr>
        <w:t>表</w:t>
      </w:r>
      <w:r>
        <w:rPr>
          <w:rFonts w:hint="eastAsia" w:ascii="Times New Roman" w:hAnsi="Times New Roman" w:eastAsia="宋体" w:cs="Times New Roman"/>
          <w:b/>
          <w:bCs/>
          <w:szCs w:val="21"/>
          <w:lang w:val="en-US" w:eastAsia="zh-CN"/>
        </w:rPr>
        <w:t xml:space="preserve">8 </w:t>
      </w:r>
      <w:r>
        <w:rPr>
          <w:rFonts w:ascii="Times New Roman" w:hAnsi="Times New Roman" w:eastAsia="宋体" w:cs="Times New Roman"/>
          <w:b/>
          <w:bCs/>
          <w:szCs w:val="21"/>
        </w:rPr>
        <w:t xml:space="preserve"> 2022级《机械设计》课程目标达成情况</w:t>
      </w:r>
    </w:p>
    <w:tbl>
      <w:tblPr>
        <w:tblStyle w:val="12"/>
        <w:tblW w:w="47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417"/>
        <w:gridCol w:w="1923"/>
        <w:gridCol w:w="1856"/>
        <w:gridCol w:w="2031"/>
      </w:tblGrid>
      <w:tr w14:paraId="77E43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4" w:type="pct"/>
            <w:vMerge w:val="restart"/>
            <w:vAlign w:val="center"/>
          </w:tcPr>
          <w:p w14:paraId="6BA0EFD8">
            <w:pPr>
              <w:pStyle w:val="6"/>
              <w:widowControl/>
              <w:ind w:left="0" w:leftChars="0"/>
              <w:jc w:val="center"/>
              <w:rPr>
                <w:sz w:val="21"/>
                <w:szCs w:val="21"/>
              </w:rPr>
            </w:pPr>
            <w:r>
              <w:rPr>
                <w:sz w:val="21"/>
                <w:szCs w:val="21"/>
              </w:rPr>
              <w:t>课程</w:t>
            </w:r>
          </w:p>
          <w:p w14:paraId="578336B8">
            <w:pPr>
              <w:pStyle w:val="6"/>
              <w:widowControl/>
              <w:ind w:left="0" w:leftChars="0"/>
              <w:jc w:val="center"/>
              <w:rPr>
                <w:sz w:val="21"/>
                <w:szCs w:val="21"/>
              </w:rPr>
            </w:pPr>
            <w:r>
              <w:rPr>
                <w:sz w:val="21"/>
                <w:szCs w:val="21"/>
              </w:rPr>
              <w:t>目标</w:t>
            </w:r>
          </w:p>
        </w:tc>
        <w:tc>
          <w:tcPr>
            <w:tcW w:w="872" w:type="pct"/>
            <w:vMerge w:val="restart"/>
            <w:vAlign w:val="center"/>
          </w:tcPr>
          <w:p w14:paraId="0E91C01B">
            <w:pPr>
              <w:pStyle w:val="6"/>
              <w:widowControl/>
              <w:ind w:left="0" w:leftChars="0"/>
              <w:jc w:val="center"/>
              <w:rPr>
                <w:sz w:val="21"/>
                <w:szCs w:val="21"/>
              </w:rPr>
            </w:pPr>
            <w:r>
              <w:rPr>
                <w:sz w:val="21"/>
                <w:szCs w:val="21"/>
              </w:rPr>
              <w:t>毕业要求</w:t>
            </w:r>
          </w:p>
          <w:p w14:paraId="32021D8A">
            <w:pPr>
              <w:pStyle w:val="6"/>
              <w:widowControl/>
              <w:ind w:left="0" w:leftChars="0"/>
              <w:jc w:val="center"/>
              <w:rPr>
                <w:sz w:val="21"/>
                <w:szCs w:val="21"/>
              </w:rPr>
            </w:pPr>
            <w:r>
              <w:rPr>
                <w:sz w:val="21"/>
                <w:szCs w:val="21"/>
              </w:rPr>
              <w:t>指标点</w:t>
            </w:r>
          </w:p>
        </w:tc>
        <w:tc>
          <w:tcPr>
            <w:tcW w:w="2325" w:type="pct"/>
            <w:gridSpan w:val="2"/>
            <w:vAlign w:val="center"/>
          </w:tcPr>
          <w:p w14:paraId="00066453">
            <w:pPr>
              <w:pStyle w:val="6"/>
              <w:widowControl/>
              <w:ind w:left="0" w:leftChars="0"/>
              <w:jc w:val="center"/>
              <w:rPr>
                <w:sz w:val="21"/>
                <w:szCs w:val="21"/>
              </w:rPr>
            </w:pPr>
            <w:r>
              <w:rPr>
                <w:sz w:val="21"/>
                <w:szCs w:val="21"/>
              </w:rPr>
              <w:t>评价值</w:t>
            </w:r>
          </w:p>
        </w:tc>
        <w:tc>
          <w:tcPr>
            <w:tcW w:w="1249" w:type="pct"/>
            <w:vMerge w:val="restart"/>
            <w:vAlign w:val="center"/>
          </w:tcPr>
          <w:p w14:paraId="4942F27F">
            <w:pPr>
              <w:pStyle w:val="6"/>
              <w:widowControl/>
              <w:ind w:left="0" w:leftChars="0"/>
              <w:jc w:val="center"/>
              <w:rPr>
                <w:sz w:val="21"/>
                <w:szCs w:val="21"/>
              </w:rPr>
            </w:pPr>
            <w:r>
              <w:rPr>
                <w:sz w:val="21"/>
                <w:szCs w:val="21"/>
              </w:rPr>
              <w:t>课程目标达成情况</w:t>
            </w:r>
          </w:p>
        </w:tc>
      </w:tr>
      <w:tr w14:paraId="4A54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4" w:type="pct"/>
            <w:vMerge w:val="continue"/>
            <w:vAlign w:val="center"/>
          </w:tcPr>
          <w:p w14:paraId="61FFCB9B">
            <w:pPr>
              <w:pStyle w:val="6"/>
              <w:widowControl/>
              <w:ind w:left="0" w:leftChars="0"/>
              <w:jc w:val="center"/>
              <w:rPr>
                <w:sz w:val="21"/>
                <w:szCs w:val="21"/>
              </w:rPr>
            </w:pPr>
          </w:p>
        </w:tc>
        <w:tc>
          <w:tcPr>
            <w:tcW w:w="872" w:type="pct"/>
            <w:vMerge w:val="continue"/>
            <w:vAlign w:val="center"/>
          </w:tcPr>
          <w:p w14:paraId="640E488D">
            <w:pPr>
              <w:pStyle w:val="6"/>
              <w:widowControl/>
              <w:ind w:left="0" w:leftChars="0"/>
              <w:jc w:val="center"/>
              <w:rPr>
                <w:sz w:val="21"/>
                <w:szCs w:val="21"/>
              </w:rPr>
            </w:pPr>
          </w:p>
        </w:tc>
        <w:tc>
          <w:tcPr>
            <w:tcW w:w="1183" w:type="pct"/>
            <w:vAlign w:val="center"/>
          </w:tcPr>
          <w:p w14:paraId="0FC26622">
            <w:pPr>
              <w:pStyle w:val="6"/>
              <w:widowControl/>
              <w:ind w:left="0" w:leftChars="0"/>
              <w:jc w:val="center"/>
              <w:rPr>
                <w:sz w:val="21"/>
                <w:szCs w:val="21"/>
              </w:rPr>
            </w:pPr>
            <w:r>
              <w:rPr>
                <w:sz w:val="21"/>
                <w:szCs w:val="21"/>
              </w:rPr>
              <w:t>考核成绩分析法</w:t>
            </w:r>
          </w:p>
        </w:tc>
        <w:tc>
          <w:tcPr>
            <w:tcW w:w="1142" w:type="pct"/>
            <w:vAlign w:val="center"/>
          </w:tcPr>
          <w:p w14:paraId="7FE8A2F3">
            <w:pPr>
              <w:pStyle w:val="6"/>
              <w:widowControl/>
              <w:ind w:left="0" w:leftChars="0"/>
              <w:jc w:val="center"/>
              <w:rPr>
                <w:sz w:val="21"/>
                <w:szCs w:val="21"/>
              </w:rPr>
            </w:pPr>
            <w:r>
              <w:rPr>
                <w:sz w:val="21"/>
                <w:szCs w:val="21"/>
              </w:rPr>
              <w:t>问卷调查分析法</w:t>
            </w:r>
          </w:p>
        </w:tc>
        <w:tc>
          <w:tcPr>
            <w:tcW w:w="1249" w:type="pct"/>
            <w:vMerge w:val="continue"/>
            <w:vAlign w:val="center"/>
          </w:tcPr>
          <w:p w14:paraId="4CE42B1C">
            <w:pPr>
              <w:pStyle w:val="6"/>
              <w:widowControl/>
              <w:ind w:left="0" w:leftChars="0"/>
              <w:jc w:val="center"/>
              <w:rPr>
                <w:sz w:val="21"/>
                <w:szCs w:val="21"/>
              </w:rPr>
            </w:pPr>
          </w:p>
        </w:tc>
      </w:tr>
      <w:tr w14:paraId="19B7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4" w:type="pct"/>
            <w:vAlign w:val="center"/>
          </w:tcPr>
          <w:p w14:paraId="109618EF">
            <w:pPr>
              <w:pStyle w:val="6"/>
              <w:widowControl/>
              <w:ind w:left="0" w:leftChars="0"/>
              <w:jc w:val="center"/>
              <w:rPr>
                <w:sz w:val="21"/>
                <w:szCs w:val="21"/>
              </w:rPr>
            </w:pPr>
            <w:r>
              <w:rPr>
                <w:sz w:val="21"/>
                <w:szCs w:val="21"/>
              </w:rPr>
              <w:t>1</w:t>
            </w:r>
          </w:p>
        </w:tc>
        <w:tc>
          <w:tcPr>
            <w:tcW w:w="872" w:type="pct"/>
            <w:vAlign w:val="center"/>
          </w:tcPr>
          <w:p w14:paraId="2A78477F">
            <w:pPr>
              <w:pStyle w:val="6"/>
              <w:widowControl/>
              <w:ind w:left="0" w:leftChars="0"/>
              <w:jc w:val="center"/>
              <w:rPr>
                <w:sz w:val="21"/>
                <w:szCs w:val="21"/>
              </w:rPr>
            </w:pPr>
            <w:r>
              <w:rPr>
                <w:sz w:val="21"/>
                <w:szCs w:val="21"/>
              </w:rPr>
              <w:t>1.3</w:t>
            </w:r>
          </w:p>
        </w:tc>
        <w:tc>
          <w:tcPr>
            <w:tcW w:w="1923" w:type="dxa"/>
            <w:vAlign w:val="center"/>
          </w:tcPr>
          <w:p w14:paraId="42F5DB33">
            <w:pPr>
              <w:pStyle w:val="33"/>
              <w:spacing w:line="240" w:lineRule="auto"/>
              <w:ind w:firstLine="0" w:firstLineChars="0"/>
              <w:jc w:val="center"/>
              <w:rPr>
                <w:rFonts w:ascii="Times New Roman" w:hAnsi="Times New Roman" w:eastAsia="宋体" w:cs="Times New Roman"/>
                <w:szCs w:val="21"/>
              </w:rPr>
            </w:pPr>
            <w:r>
              <w:rPr>
                <w:color w:val="auto"/>
                <w:sz w:val="21"/>
                <w:szCs w:val="21"/>
              </w:rPr>
              <w:t>0.8</w:t>
            </w:r>
            <w:r>
              <w:rPr>
                <w:rFonts w:hint="eastAsia"/>
                <w:color w:val="auto"/>
                <w:sz w:val="21"/>
                <w:szCs w:val="21"/>
              </w:rPr>
              <w:t>7</w:t>
            </w:r>
          </w:p>
        </w:tc>
        <w:tc>
          <w:tcPr>
            <w:tcW w:w="1856" w:type="dxa"/>
            <w:vAlign w:val="center"/>
          </w:tcPr>
          <w:p w14:paraId="12635C51">
            <w:pPr>
              <w:widowControl/>
              <w:jc w:val="center"/>
              <w:rPr>
                <w:rFonts w:ascii="Times New Roman" w:hAnsi="Times New Roman" w:eastAsia="宋体" w:cs="Times New Roman"/>
                <w:color w:val="000000"/>
                <w:kern w:val="0"/>
                <w:sz w:val="22"/>
              </w:rPr>
            </w:pPr>
            <w:r>
              <w:rPr>
                <w:rFonts w:hint="eastAsia" w:ascii="Times New Roman" w:hAnsi="Times New Roman" w:cs="Times New Roman"/>
                <w:color w:val="auto"/>
                <w:sz w:val="21"/>
                <w:szCs w:val="21"/>
                <w:lang w:val="en-US" w:eastAsia="zh-CN"/>
              </w:rPr>
              <w:t>0.89</w:t>
            </w:r>
          </w:p>
        </w:tc>
        <w:tc>
          <w:tcPr>
            <w:tcW w:w="2031" w:type="dxa"/>
            <w:vAlign w:val="center"/>
          </w:tcPr>
          <w:p w14:paraId="251E85D4">
            <w:pPr>
              <w:pStyle w:val="33"/>
              <w:spacing w:line="240" w:lineRule="auto"/>
              <w:ind w:firstLine="0" w:firstLineChars="0"/>
              <w:jc w:val="center"/>
              <w:rPr>
                <w:rFonts w:ascii="Times New Roman" w:hAnsi="Times New Roman" w:eastAsia="宋体" w:cs="Times New Roman"/>
                <w:szCs w:val="21"/>
              </w:rPr>
            </w:pPr>
            <w:r>
              <w:rPr>
                <w:color w:val="auto"/>
                <w:sz w:val="21"/>
                <w:szCs w:val="21"/>
              </w:rPr>
              <w:t>0.8</w:t>
            </w:r>
            <w:r>
              <w:rPr>
                <w:rFonts w:hint="eastAsia"/>
                <w:color w:val="auto"/>
                <w:sz w:val="21"/>
                <w:szCs w:val="21"/>
              </w:rPr>
              <w:t>7</w:t>
            </w:r>
          </w:p>
        </w:tc>
      </w:tr>
      <w:tr w14:paraId="7D2A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4" w:type="pct"/>
            <w:vAlign w:val="center"/>
          </w:tcPr>
          <w:p w14:paraId="09D2A5B6">
            <w:pPr>
              <w:pStyle w:val="6"/>
              <w:widowControl/>
              <w:ind w:left="0" w:leftChars="0"/>
              <w:jc w:val="center"/>
              <w:rPr>
                <w:sz w:val="21"/>
                <w:szCs w:val="21"/>
              </w:rPr>
            </w:pPr>
            <w:r>
              <w:rPr>
                <w:sz w:val="21"/>
                <w:szCs w:val="21"/>
              </w:rPr>
              <w:t>2</w:t>
            </w:r>
          </w:p>
        </w:tc>
        <w:tc>
          <w:tcPr>
            <w:tcW w:w="872" w:type="pct"/>
            <w:vAlign w:val="center"/>
          </w:tcPr>
          <w:p w14:paraId="4B406898">
            <w:pPr>
              <w:pStyle w:val="6"/>
              <w:widowControl/>
              <w:ind w:left="0" w:leftChars="0"/>
              <w:jc w:val="center"/>
              <w:rPr>
                <w:sz w:val="21"/>
                <w:szCs w:val="21"/>
              </w:rPr>
            </w:pPr>
            <w:r>
              <w:rPr>
                <w:sz w:val="21"/>
                <w:szCs w:val="21"/>
              </w:rPr>
              <w:t>2.3</w:t>
            </w:r>
          </w:p>
        </w:tc>
        <w:tc>
          <w:tcPr>
            <w:tcW w:w="1923" w:type="dxa"/>
            <w:vAlign w:val="center"/>
          </w:tcPr>
          <w:p w14:paraId="1FD1D2B8">
            <w:pPr>
              <w:pStyle w:val="33"/>
              <w:spacing w:line="240" w:lineRule="auto"/>
              <w:ind w:firstLine="0" w:firstLineChars="0"/>
              <w:jc w:val="center"/>
              <w:rPr>
                <w:rFonts w:ascii="Times New Roman" w:hAnsi="Times New Roman" w:eastAsia="宋体" w:cs="Times New Roman"/>
                <w:szCs w:val="21"/>
              </w:rPr>
            </w:pPr>
            <w:r>
              <w:rPr>
                <w:color w:val="auto"/>
                <w:sz w:val="21"/>
                <w:szCs w:val="21"/>
              </w:rPr>
              <w:t>0.7</w:t>
            </w:r>
            <w:r>
              <w:rPr>
                <w:rFonts w:hint="eastAsia"/>
                <w:color w:val="auto"/>
                <w:sz w:val="21"/>
                <w:szCs w:val="21"/>
                <w:lang w:val="en-US" w:eastAsia="zh-CN"/>
              </w:rPr>
              <w:t>5</w:t>
            </w:r>
          </w:p>
        </w:tc>
        <w:tc>
          <w:tcPr>
            <w:tcW w:w="1856" w:type="dxa"/>
            <w:vAlign w:val="center"/>
          </w:tcPr>
          <w:p w14:paraId="65D0EFB2">
            <w:pPr>
              <w:widowControl/>
              <w:jc w:val="center"/>
              <w:rPr>
                <w:rFonts w:ascii="Times New Roman" w:hAnsi="Times New Roman" w:cs="Times New Roman"/>
                <w:color w:val="000000"/>
                <w:sz w:val="22"/>
              </w:rPr>
            </w:pPr>
            <w:r>
              <w:rPr>
                <w:rFonts w:hint="eastAsia" w:ascii="Times New Roman" w:hAnsi="Times New Roman" w:cs="Times New Roman"/>
                <w:color w:val="auto"/>
                <w:sz w:val="21"/>
                <w:szCs w:val="21"/>
                <w:lang w:val="en-US" w:eastAsia="zh-CN"/>
              </w:rPr>
              <w:t>0.87</w:t>
            </w:r>
          </w:p>
        </w:tc>
        <w:tc>
          <w:tcPr>
            <w:tcW w:w="2031" w:type="dxa"/>
            <w:vAlign w:val="center"/>
          </w:tcPr>
          <w:p w14:paraId="63709E0D">
            <w:pPr>
              <w:pStyle w:val="33"/>
              <w:spacing w:line="240" w:lineRule="auto"/>
              <w:ind w:firstLine="0" w:firstLineChars="0"/>
              <w:jc w:val="center"/>
              <w:rPr>
                <w:rFonts w:ascii="Times New Roman" w:hAnsi="Times New Roman" w:eastAsia="宋体" w:cs="Times New Roman"/>
                <w:szCs w:val="21"/>
              </w:rPr>
            </w:pPr>
            <w:r>
              <w:rPr>
                <w:color w:val="auto"/>
                <w:sz w:val="21"/>
                <w:szCs w:val="21"/>
              </w:rPr>
              <w:t>0.7</w:t>
            </w:r>
            <w:r>
              <w:rPr>
                <w:rFonts w:hint="eastAsia"/>
                <w:color w:val="auto"/>
                <w:sz w:val="21"/>
                <w:szCs w:val="21"/>
                <w:lang w:val="en-US" w:eastAsia="zh-CN"/>
              </w:rPr>
              <w:t>5</w:t>
            </w:r>
          </w:p>
        </w:tc>
      </w:tr>
      <w:tr w14:paraId="72AC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4" w:type="pct"/>
            <w:vAlign w:val="center"/>
          </w:tcPr>
          <w:p w14:paraId="5F1C8262">
            <w:pPr>
              <w:pStyle w:val="6"/>
              <w:widowControl/>
              <w:ind w:left="0" w:leftChars="0"/>
              <w:jc w:val="center"/>
              <w:rPr>
                <w:sz w:val="21"/>
                <w:szCs w:val="21"/>
              </w:rPr>
            </w:pPr>
            <w:r>
              <w:rPr>
                <w:sz w:val="21"/>
                <w:szCs w:val="21"/>
              </w:rPr>
              <w:t>3</w:t>
            </w:r>
          </w:p>
        </w:tc>
        <w:tc>
          <w:tcPr>
            <w:tcW w:w="872" w:type="pct"/>
            <w:vAlign w:val="center"/>
          </w:tcPr>
          <w:p w14:paraId="6E59FC9F">
            <w:pPr>
              <w:pStyle w:val="6"/>
              <w:widowControl/>
              <w:ind w:left="0" w:leftChars="0"/>
              <w:jc w:val="center"/>
              <w:rPr>
                <w:sz w:val="21"/>
                <w:szCs w:val="21"/>
              </w:rPr>
            </w:pPr>
            <w:r>
              <w:rPr>
                <w:sz w:val="21"/>
                <w:szCs w:val="21"/>
              </w:rPr>
              <w:t>3.1</w:t>
            </w:r>
          </w:p>
        </w:tc>
        <w:tc>
          <w:tcPr>
            <w:tcW w:w="1923" w:type="dxa"/>
            <w:vAlign w:val="center"/>
          </w:tcPr>
          <w:p w14:paraId="6EA543F5">
            <w:pPr>
              <w:pStyle w:val="33"/>
              <w:spacing w:line="240" w:lineRule="auto"/>
              <w:ind w:firstLine="0" w:firstLineChars="0"/>
              <w:jc w:val="center"/>
              <w:rPr>
                <w:rFonts w:ascii="Times New Roman" w:hAnsi="Times New Roman" w:eastAsia="宋体" w:cs="Times New Roman"/>
                <w:szCs w:val="21"/>
              </w:rPr>
            </w:pPr>
            <w:r>
              <w:rPr>
                <w:color w:val="auto"/>
                <w:sz w:val="21"/>
                <w:szCs w:val="21"/>
              </w:rPr>
              <w:t>0.</w:t>
            </w:r>
            <w:r>
              <w:rPr>
                <w:rFonts w:hint="eastAsia"/>
                <w:color w:val="auto"/>
                <w:sz w:val="21"/>
                <w:szCs w:val="21"/>
                <w:lang w:val="en-US" w:eastAsia="zh-CN"/>
              </w:rPr>
              <w:t>73</w:t>
            </w:r>
          </w:p>
        </w:tc>
        <w:tc>
          <w:tcPr>
            <w:tcW w:w="1856" w:type="dxa"/>
            <w:vAlign w:val="center"/>
          </w:tcPr>
          <w:p w14:paraId="09F5A34F">
            <w:pPr>
              <w:widowControl/>
              <w:jc w:val="center"/>
              <w:rPr>
                <w:rFonts w:ascii="Times New Roman" w:hAnsi="Times New Roman" w:cs="Times New Roman"/>
                <w:color w:val="000000"/>
                <w:sz w:val="22"/>
              </w:rPr>
            </w:pPr>
            <w:r>
              <w:rPr>
                <w:rFonts w:hint="eastAsia" w:ascii="Times New Roman" w:hAnsi="Times New Roman" w:cs="Times New Roman"/>
                <w:color w:val="auto"/>
                <w:sz w:val="21"/>
                <w:szCs w:val="21"/>
                <w:lang w:val="en-US" w:eastAsia="zh-CN"/>
              </w:rPr>
              <w:t>0.86</w:t>
            </w:r>
          </w:p>
        </w:tc>
        <w:tc>
          <w:tcPr>
            <w:tcW w:w="2031" w:type="dxa"/>
            <w:vAlign w:val="center"/>
          </w:tcPr>
          <w:p w14:paraId="228BA7D6">
            <w:pPr>
              <w:pStyle w:val="33"/>
              <w:spacing w:line="240" w:lineRule="auto"/>
              <w:ind w:firstLine="0" w:firstLineChars="0"/>
              <w:jc w:val="center"/>
              <w:rPr>
                <w:rFonts w:ascii="Times New Roman" w:hAnsi="Times New Roman" w:eastAsia="宋体" w:cs="Times New Roman"/>
                <w:szCs w:val="21"/>
              </w:rPr>
            </w:pPr>
            <w:r>
              <w:rPr>
                <w:color w:val="auto"/>
                <w:sz w:val="21"/>
                <w:szCs w:val="21"/>
              </w:rPr>
              <w:t>0.</w:t>
            </w:r>
            <w:r>
              <w:rPr>
                <w:rFonts w:hint="eastAsia"/>
                <w:color w:val="auto"/>
                <w:sz w:val="21"/>
                <w:szCs w:val="21"/>
                <w:lang w:val="en-US" w:eastAsia="zh-CN"/>
              </w:rPr>
              <w:t>73</w:t>
            </w:r>
          </w:p>
        </w:tc>
      </w:tr>
      <w:tr w14:paraId="67B3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4" w:type="pct"/>
            <w:vAlign w:val="center"/>
          </w:tcPr>
          <w:p w14:paraId="5AB91C5A">
            <w:pPr>
              <w:pStyle w:val="6"/>
              <w:widowControl/>
              <w:ind w:left="0" w:leftChars="0"/>
              <w:jc w:val="center"/>
              <w:rPr>
                <w:sz w:val="21"/>
                <w:szCs w:val="21"/>
              </w:rPr>
            </w:pPr>
            <w:r>
              <w:rPr>
                <w:sz w:val="21"/>
                <w:szCs w:val="21"/>
              </w:rPr>
              <w:t>4</w:t>
            </w:r>
          </w:p>
        </w:tc>
        <w:tc>
          <w:tcPr>
            <w:tcW w:w="872" w:type="pct"/>
            <w:vAlign w:val="center"/>
          </w:tcPr>
          <w:p w14:paraId="7B40405C">
            <w:pPr>
              <w:pStyle w:val="6"/>
              <w:widowControl/>
              <w:ind w:left="0" w:leftChars="0"/>
              <w:jc w:val="center"/>
              <w:rPr>
                <w:sz w:val="21"/>
                <w:szCs w:val="21"/>
              </w:rPr>
            </w:pPr>
            <w:r>
              <w:rPr>
                <w:sz w:val="21"/>
                <w:szCs w:val="21"/>
              </w:rPr>
              <w:t>6.1</w:t>
            </w:r>
          </w:p>
        </w:tc>
        <w:tc>
          <w:tcPr>
            <w:tcW w:w="1923" w:type="dxa"/>
            <w:vAlign w:val="center"/>
          </w:tcPr>
          <w:p w14:paraId="0995EFB2">
            <w:pPr>
              <w:pStyle w:val="33"/>
              <w:spacing w:line="240" w:lineRule="auto"/>
              <w:ind w:firstLine="0" w:firstLineChars="0"/>
              <w:jc w:val="center"/>
              <w:rPr>
                <w:rFonts w:ascii="Times New Roman" w:hAnsi="Times New Roman" w:eastAsia="宋体" w:cs="Times New Roman"/>
                <w:szCs w:val="21"/>
              </w:rPr>
            </w:pPr>
            <w:r>
              <w:rPr>
                <w:color w:val="auto"/>
                <w:sz w:val="21"/>
                <w:szCs w:val="21"/>
              </w:rPr>
              <w:t>0.</w:t>
            </w:r>
            <w:r>
              <w:rPr>
                <w:rFonts w:hint="eastAsia"/>
                <w:color w:val="auto"/>
                <w:sz w:val="21"/>
                <w:szCs w:val="21"/>
                <w:lang w:val="en-US" w:eastAsia="zh-CN"/>
              </w:rPr>
              <w:t>71</w:t>
            </w:r>
          </w:p>
        </w:tc>
        <w:tc>
          <w:tcPr>
            <w:tcW w:w="1856" w:type="dxa"/>
            <w:vAlign w:val="center"/>
          </w:tcPr>
          <w:p w14:paraId="2EA8258D">
            <w:pPr>
              <w:widowControl/>
              <w:jc w:val="center"/>
              <w:rPr>
                <w:rFonts w:ascii="Times New Roman" w:hAnsi="Times New Roman" w:cs="Times New Roman"/>
                <w:color w:val="000000"/>
                <w:sz w:val="22"/>
              </w:rPr>
            </w:pPr>
            <w:r>
              <w:rPr>
                <w:rFonts w:hint="eastAsia" w:ascii="Times New Roman" w:hAnsi="Times New Roman" w:cs="Times New Roman"/>
                <w:color w:val="auto"/>
                <w:sz w:val="21"/>
                <w:szCs w:val="21"/>
                <w:lang w:val="en-US" w:eastAsia="zh-CN"/>
              </w:rPr>
              <w:t>0.86</w:t>
            </w:r>
          </w:p>
        </w:tc>
        <w:tc>
          <w:tcPr>
            <w:tcW w:w="2031" w:type="dxa"/>
            <w:vAlign w:val="center"/>
          </w:tcPr>
          <w:p w14:paraId="1F062C89">
            <w:pPr>
              <w:pStyle w:val="33"/>
              <w:spacing w:line="240" w:lineRule="auto"/>
              <w:ind w:firstLine="0" w:firstLineChars="0"/>
              <w:jc w:val="center"/>
              <w:rPr>
                <w:rFonts w:ascii="Times New Roman" w:hAnsi="Times New Roman" w:eastAsia="宋体" w:cs="Times New Roman"/>
                <w:szCs w:val="21"/>
              </w:rPr>
            </w:pPr>
            <w:r>
              <w:rPr>
                <w:color w:val="auto"/>
                <w:sz w:val="21"/>
                <w:szCs w:val="21"/>
              </w:rPr>
              <w:t>0.</w:t>
            </w:r>
            <w:r>
              <w:rPr>
                <w:rFonts w:hint="eastAsia"/>
                <w:color w:val="auto"/>
                <w:sz w:val="21"/>
                <w:szCs w:val="21"/>
                <w:lang w:val="en-US" w:eastAsia="zh-CN"/>
              </w:rPr>
              <w:t>71</w:t>
            </w:r>
          </w:p>
        </w:tc>
      </w:tr>
    </w:tbl>
    <w:p w14:paraId="0F8E5CF5">
      <w:pPr>
        <w:spacing w:before="156" w:beforeLines="50" w:after="156" w:afterLines="50" w:line="380" w:lineRule="exact"/>
        <w:rPr>
          <w:rFonts w:ascii="Times New Roman" w:hAnsi="Times New Roman" w:eastAsia="宋体" w:cs="Times New Roman"/>
          <w:b/>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三、课程持续改进</w:t>
      </w:r>
    </w:p>
    <w:p w14:paraId="16F42484">
      <w:pPr>
        <w:pStyle w:val="33"/>
        <w:spacing w:line="360" w:lineRule="exact"/>
        <w:ind w:firstLine="422"/>
        <w:rPr>
          <w:rFonts w:hint="default" w:eastAsia="宋体"/>
          <w:b/>
          <w:bCs/>
          <w:color w:val="auto"/>
          <w:kern w:val="2"/>
          <w:sz w:val="24"/>
          <w:szCs w:val="24"/>
          <w:lang w:val="en-US" w:eastAsia="zh-CN"/>
        </w:rPr>
      </w:pPr>
      <w:r>
        <w:rPr>
          <w:rFonts w:hint="eastAsia"/>
          <w:b/>
          <w:bCs/>
          <w:color w:val="auto"/>
          <w:kern w:val="2"/>
          <w:sz w:val="24"/>
          <w:szCs w:val="24"/>
          <w:lang w:val="en-US" w:eastAsia="zh-CN"/>
        </w:rPr>
        <w:t>1.近两轮课程目标达成情况对比</w:t>
      </w:r>
    </w:p>
    <w:p w14:paraId="178A6A53">
      <w:pPr>
        <w:pStyle w:val="33"/>
        <w:spacing w:line="240" w:lineRule="auto"/>
        <w:ind w:left="0" w:leftChars="0" w:firstLine="0" w:firstLineChars="0"/>
        <w:jc w:val="center"/>
        <w:rPr>
          <w:color w:val="auto"/>
          <w:sz w:val="24"/>
          <w:szCs w:val="24"/>
        </w:rPr>
      </w:pPr>
      <w:r>
        <w:rPr>
          <w:color w:val="auto"/>
          <w:sz w:val="24"/>
          <w:szCs w:val="24"/>
        </w:rPr>
        <w:drawing>
          <wp:inline distT="0" distB="0" distL="114300" distR="114300">
            <wp:extent cx="3775710" cy="2280285"/>
            <wp:effectExtent l="0" t="0" r="3810" b="5715"/>
            <wp:docPr id="1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2"/>
                    <pic:cNvPicPr>
                      <a:picLocks noChangeAspect="1"/>
                    </pic:cNvPicPr>
                  </pic:nvPicPr>
                  <pic:blipFill>
                    <a:blip r:embed="rId16"/>
                    <a:stretch>
                      <a:fillRect/>
                    </a:stretch>
                  </pic:blipFill>
                  <pic:spPr>
                    <a:xfrm>
                      <a:off x="0" y="0"/>
                      <a:ext cx="3775710" cy="2280285"/>
                    </a:xfrm>
                    <a:prstGeom prst="rect">
                      <a:avLst/>
                    </a:prstGeom>
                    <a:noFill/>
                    <a:ln>
                      <a:noFill/>
                    </a:ln>
                  </pic:spPr>
                </pic:pic>
              </a:graphicData>
            </a:graphic>
          </wp:inline>
        </w:drawing>
      </w:r>
    </w:p>
    <w:p w14:paraId="49CC96F4">
      <w:pPr>
        <w:pStyle w:val="33"/>
        <w:spacing w:line="240" w:lineRule="auto"/>
        <w:ind w:left="0" w:leftChars="0" w:firstLine="0" w:firstLineChars="0"/>
        <w:jc w:val="center"/>
        <w:rPr>
          <w:rFonts w:hint="eastAsia" w:eastAsia="宋体"/>
          <w:color w:val="auto"/>
          <w:sz w:val="24"/>
          <w:szCs w:val="24"/>
          <w:lang w:eastAsia="zh-CN"/>
        </w:rPr>
      </w:pPr>
      <w:r>
        <w:rPr>
          <w:b/>
          <w:bCs/>
          <w:color w:val="auto"/>
          <w:sz w:val="21"/>
          <w:szCs w:val="21"/>
        </w:rPr>
        <w:t>图</w:t>
      </w:r>
      <w:r>
        <w:rPr>
          <w:rFonts w:hint="eastAsia"/>
          <w:b/>
          <w:bCs/>
          <w:color w:val="auto"/>
          <w:sz w:val="21"/>
          <w:szCs w:val="21"/>
          <w:lang w:val="en-US" w:eastAsia="zh-CN"/>
        </w:rPr>
        <w:t>6</w:t>
      </w:r>
      <w:r>
        <w:rPr>
          <w:b/>
          <w:bCs/>
          <w:color w:val="auto"/>
          <w:sz w:val="21"/>
          <w:szCs w:val="21"/>
        </w:rPr>
        <w:t xml:space="preserve"> </w:t>
      </w:r>
      <w:r>
        <w:rPr>
          <w:rFonts w:hint="eastAsia"/>
          <w:b/>
          <w:bCs/>
          <w:color w:val="auto"/>
          <w:sz w:val="21"/>
          <w:szCs w:val="21"/>
          <w:lang w:val="en-US" w:eastAsia="zh-CN"/>
        </w:rPr>
        <w:t>近两轮课程</w:t>
      </w:r>
      <w:r>
        <w:rPr>
          <w:b/>
          <w:bCs/>
          <w:color w:val="auto"/>
          <w:sz w:val="21"/>
          <w:szCs w:val="21"/>
        </w:rPr>
        <w:t>目标达成情况</w:t>
      </w:r>
      <w:r>
        <w:rPr>
          <w:rFonts w:hint="eastAsia"/>
          <w:b/>
          <w:bCs/>
          <w:color w:val="auto"/>
          <w:sz w:val="21"/>
          <w:szCs w:val="21"/>
          <w:lang w:val="en-US" w:eastAsia="zh-CN"/>
        </w:rPr>
        <w:t>对比图</w:t>
      </w:r>
    </w:p>
    <w:p w14:paraId="61C5477B">
      <w:pPr>
        <w:pStyle w:val="33"/>
        <w:spacing w:line="360" w:lineRule="exact"/>
        <w:ind w:firstLine="420"/>
        <w:rPr>
          <w:rFonts w:hint="default" w:eastAsia="宋体"/>
          <w:b/>
          <w:bCs/>
          <w:color w:val="auto"/>
          <w:kern w:val="2"/>
          <w:sz w:val="24"/>
          <w:szCs w:val="24"/>
          <w:lang w:val="en-US" w:eastAsia="zh-CN"/>
        </w:rPr>
      </w:pPr>
      <w:r>
        <w:rPr>
          <w:rFonts w:hint="eastAsia" w:ascii="Times New Roman" w:hAnsi="Times New Roman" w:eastAsia="宋体" w:cs="Times New Roman"/>
          <w:color w:val="auto"/>
          <w:kern w:val="2"/>
          <w:sz w:val="24"/>
          <w:szCs w:val="24"/>
          <w:lang w:val="en-US" w:eastAsia="zh-CN"/>
        </w:rPr>
        <w:t>图</w:t>
      </w:r>
      <w:r>
        <w:rPr>
          <w:rFonts w:hint="eastAsia" w:cs="Times New Roman"/>
          <w:color w:val="auto"/>
          <w:kern w:val="2"/>
          <w:sz w:val="24"/>
          <w:szCs w:val="24"/>
          <w:lang w:val="en-US" w:eastAsia="zh-CN"/>
        </w:rPr>
        <w:t>6</w:t>
      </w:r>
      <w:r>
        <w:rPr>
          <w:rFonts w:hint="eastAsia" w:ascii="Times New Roman" w:hAnsi="Times New Roman" w:eastAsia="宋体" w:cs="Times New Roman"/>
          <w:color w:val="auto"/>
          <w:kern w:val="2"/>
          <w:sz w:val="24"/>
          <w:szCs w:val="24"/>
          <w:lang w:val="en-US" w:eastAsia="zh-CN"/>
        </w:rPr>
        <w:t>为</w:t>
      </w:r>
      <w:r>
        <w:rPr>
          <w:rFonts w:hint="eastAsia" w:cs="Times New Roman"/>
          <w:color w:val="auto"/>
          <w:kern w:val="2"/>
          <w:sz w:val="24"/>
          <w:szCs w:val="24"/>
          <w:lang w:val="en-US" w:eastAsia="zh-CN"/>
        </w:rPr>
        <w:t>近两轮（</w:t>
      </w:r>
      <w:r>
        <w:rPr>
          <w:rFonts w:hint="eastAsia" w:ascii="Times New Roman" w:hAnsi="Times New Roman" w:eastAsia="宋体" w:cs="Times New Roman"/>
          <w:color w:val="auto"/>
          <w:kern w:val="2"/>
          <w:sz w:val="24"/>
          <w:szCs w:val="24"/>
          <w:lang w:val="en-US" w:eastAsia="zh-CN"/>
        </w:rPr>
        <w:t>2021级和2022级</w:t>
      </w:r>
      <w:r>
        <w:rPr>
          <w:rFonts w:hint="eastAsia" w:cs="Times New Roman"/>
          <w:color w:val="auto"/>
          <w:kern w:val="2"/>
          <w:sz w:val="24"/>
          <w:szCs w:val="24"/>
          <w:lang w:val="en-US" w:eastAsia="zh-CN"/>
        </w:rPr>
        <w:t>）</w:t>
      </w:r>
      <w:r>
        <w:rPr>
          <w:rFonts w:hint="eastAsia" w:ascii="Times New Roman" w:hAnsi="Times New Roman" w:eastAsia="宋体" w:cs="Times New Roman"/>
          <w:color w:val="auto"/>
          <w:kern w:val="2"/>
          <w:sz w:val="24"/>
          <w:szCs w:val="24"/>
          <w:lang w:val="en-US" w:eastAsia="zh-CN"/>
        </w:rPr>
        <w:t>课程目标达成情况的对比</w:t>
      </w:r>
      <w:r>
        <w:rPr>
          <w:rFonts w:hint="eastAsia" w:cs="Times New Roman"/>
          <w:color w:val="auto"/>
          <w:kern w:val="2"/>
          <w:sz w:val="24"/>
          <w:szCs w:val="24"/>
          <w:lang w:val="en-US" w:eastAsia="zh-CN"/>
        </w:rPr>
        <w:t>（2020级执行的为2017版大纲，课程目标不一致，因此未比较2020级）</w:t>
      </w:r>
      <w:r>
        <w:rPr>
          <w:rFonts w:hint="eastAsia" w:ascii="Times New Roman" w:hAnsi="Times New Roman" w:eastAsia="宋体" w:cs="Times New Roman"/>
          <w:color w:val="auto"/>
          <w:kern w:val="2"/>
          <w:sz w:val="24"/>
          <w:szCs w:val="24"/>
          <w:lang w:val="en-US" w:eastAsia="zh-CN"/>
        </w:rPr>
        <w:t>，从图中可以看出，课程目标2和4的达成情况有所提升，课程目标1持平，但课程目标3有所下降。</w:t>
      </w:r>
      <w:r>
        <w:rPr>
          <w:rFonts w:hint="eastAsia" w:cs="Times New Roman"/>
          <w:color w:val="auto"/>
          <w:kern w:val="2"/>
          <w:sz w:val="24"/>
          <w:szCs w:val="24"/>
          <w:lang w:val="en-US" w:eastAsia="zh-CN"/>
        </w:rPr>
        <w:t>这就需要教师在下一轮教学中，要注意培养提高学生的机械结构设计能力和设计方案论证能力，同时要加强机械标准与产业政策的教学力度。</w:t>
      </w:r>
    </w:p>
    <w:p w14:paraId="3651EE67">
      <w:pPr>
        <w:pStyle w:val="33"/>
        <w:spacing w:line="360" w:lineRule="exact"/>
        <w:ind w:firstLine="422"/>
        <w:rPr>
          <w:color w:val="auto"/>
          <w:kern w:val="2"/>
          <w:sz w:val="24"/>
          <w:szCs w:val="24"/>
        </w:rPr>
      </w:pPr>
      <w:r>
        <w:rPr>
          <w:rFonts w:hint="eastAsia"/>
          <w:b/>
          <w:bCs/>
          <w:color w:val="auto"/>
          <w:kern w:val="2"/>
          <w:sz w:val="24"/>
          <w:szCs w:val="24"/>
          <w:lang w:val="en-US" w:eastAsia="zh-CN"/>
        </w:rPr>
        <w:t>2</w:t>
      </w:r>
      <w:r>
        <w:rPr>
          <w:rFonts w:hint="eastAsia"/>
          <w:b/>
          <w:bCs/>
          <w:color w:val="auto"/>
          <w:kern w:val="2"/>
          <w:sz w:val="24"/>
          <w:szCs w:val="24"/>
        </w:rPr>
        <w:t>.上一次课程质量评价改进措施实施情况与效果分析</w:t>
      </w:r>
    </w:p>
    <w:p w14:paraId="4B37F95E">
      <w:pPr>
        <w:pStyle w:val="33"/>
        <w:spacing w:line="360" w:lineRule="exact"/>
        <w:ind w:firstLine="420"/>
        <w:rPr>
          <w:rFonts w:hint="eastAsia" w:ascii="Times New Roman" w:hAnsi="Times New Roman" w:eastAsia="宋体" w:cs="Times New Roman"/>
          <w:color w:val="auto"/>
          <w:kern w:val="2"/>
          <w:sz w:val="24"/>
          <w:szCs w:val="24"/>
          <w:lang w:val="en-US" w:eastAsia="zh-CN"/>
        </w:rPr>
      </w:pPr>
      <w:r>
        <w:rPr>
          <w:rFonts w:hint="eastAsia" w:ascii="Times New Roman" w:hAnsi="Times New Roman" w:eastAsia="宋体" w:cs="Times New Roman"/>
          <w:color w:val="auto"/>
          <w:kern w:val="2"/>
          <w:sz w:val="24"/>
          <w:szCs w:val="24"/>
          <w:lang w:val="en-US" w:eastAsia="zh-CN"/>
        </w:rPr>
        <w:t>（1）加强机械技术标准的教学</w:t>
      </w:r>
    </w:p>
    <w:p w14:paraId="0F36C315">
      <w:pPr>
        <w:pStyle w:val="33"/>
        <w:spacing w:line="360" w:lineRule="exact"/>
        <w:ind w:firstLine="420"/>
        <w:rPr>
          <w:rFonts w:hint="eastAsia" w:ascii="Times New Roman" w:hAnsi="Times New Roman" w:eastAsia="宋体" w:cs="Times New Roman"/>
          <w:color w:val="auto"/>
          <w:kern w:val="2"/>
          <w:sz w:val="24"/>
          <w:szCs w:val="24"/>
          <w:lang w:val="en-US" w:eastAsia="zh-CN"/>
        </w:rPr>
      </w:pPr>
      <w:r>
        <w:rPr>
          <w:rFonts w:hint="eastAsia" w:ascii="Times New Roman" w:hAnsi="Times New Roman" w:eastAsia="宋体" w:cs="Times New Roman"/>
          <w:color w:val="auto"/>
          <w:kern w:val="2"/>
          <w:sz w:val="24"/>
          <w:szCs w:val="24"/>
          <w:lang w:val="en-US" w:eastAsia="zh-CN"/>
        </w:rPr>
        <w:t>上一轮（2023-2024-1学年）教学中，课程目标4的达成情况最差，仅为0.68。反映了学生在机械设计中，对机械技术标准的应用能力较差。因此针对这一短板问题，主讲教师要加强机械标准的教学，特别标准件、常用件的标准、规范。为此提出了两种改进措施。一是一是在作业中增加技术标准的内容，如在滚动轴承作业中增加一道滚动轴承类型代号的作业。二是在大作业中明确要求学生在轴的设计过程中，必须查阅联轴器、滚动轴承、螺栓、键等标准件的手册。</w:t>
      </w:r>
    </w:p>
    <w:p w14:paraId="0B973208">
      <w:pPr>
        <w:pStyle w:val="33"/>
        <w:spacing w:line="360" w:lineRule="exact"/>
        <w:ind w:firstLine="420"/>
        <w:rPr>
          <w:rFonts w:hint="default" w:ascii="Times New Roman" w:hAnsi="Times New Roman" w:eastAsia="宋体" w:cs="Times New Roman"/>
          <w:color w:val="auto"/>
          <w:kern w:val="2"/>
          <w:sz w:val="24"/>
          <w:szCs w:val="24"/>
          <w:lang w:val="en-US" w:eastAsia="zh-CN"/>
        </w:rPr>
      </w:pPr>
      <w:r>
        <w:rPr>
          <w:rFonts w:hint="eastAsia" w:ascii="Times New Roman" w:hAnsi="Times New Roman" w:eastAsia="宋体" w:cs="Times New Roman"/>
          <w:color w:val="auto"/>
          <w:kern w:val="2"/>
          <w:sz w:val="24"/>
          <w:szCs w:val="24"/>
          <w:lang w:val="en-US" w:eastAsia="zh-CN"/>
        </w:rPr>
        <w:t>在本轮教学中，按照改进措施，课程组修改了《机械设计》作业和大作业要求，同时在在课程教学中特别加强了机械标准的运用。从实施效果来看，课程目标4的达成情况从0.68提高到0.71，学生机械标准、规范的运用能力提高效果明显。</w:t>
      </w:r>
    </w:p>
    <w:p w14:paraId="115E9B34">
      <w:pPr>
        <w:pStyle w:val="33"/>
        <w:spacing w:line="360" w:lineRule="exact"/>
        <w:ind w:firstLine="420"/>
        <w:rPr>
          <w:rFonts w:hint="default" w:ascii="Times New Roman" w:hAnsi="Times New Roman" w:eastAsia="宋体" w:cs="Times New Roman"/>
          <w:color w:val="auto"/>
          <w:kern w:val="2"/>
          <w:sz w:val="24"/>
          <w:szCs w:val="24"/>
          <w:lang w:val="en-US" w:eastAsia="zh-CN"/>
        </w:rPr>
      </w:pPr>
      <w:r>
        <w:rPr>
          <w:rFonts w:hint="eastAsia" w:ascii="Times New Roman" w:hAnsi="Times New Roman" w:eastAsia="宋体" w:cs="Times New Roman"/>
          <w:color w:val="auto"/>
          <w:kern w:val="2"/>
          <w:sz w:val="24"/>
          <w:szCs w:val="24"/>
          <w:lang w:val="en-US" w:eastAsia="zh-CN"/>
        </w:rPr>
        <w:t>（2）训练学生的机械应用能力和方案认知能力</w:t>
      </w:r>
    </w:p>
    <w:p w14:paraId="06427E72">
      <w:pPr>
        <w:pStyle w:val="33"/>
        <w:spacing w:line="360" w:lineRule="exact"/>
        <w:ind w:firstLine="420"/>
        <w:rPr>
          <w:rFonts w:hint="default" w:ascii="Times New Roman" w:hAnsi="Times New Roman" w:eastAsia="宋体" w:cs="Times New Roman"/>
          <w:color w:val="auto"/>
          <w:kern w:val="2"/>
          <w:sz w:val="24"/>
          <w:szCs w:val="24"/>
          <w:lang w:val="en-US" w:eastAsia="zh-CN"/>
        </w:rPr>
      </w:pPr>
      <w:r>
        <w:rPr>
          <w:rFonts w:hint="eastAsia" w:ascii="Times New Roman" w:hAnsi="Times New Roman" w:eastAsia="宋体" w:cs="Times New Roman"/>
          <w:color w:val="auto"/>
          <w:kern w:val="2"/>
          <w:sz w:val="24"/>
          <w:szCs w:val="24"/>
          <w:lang w:val="en-US" w:eastAsia="zh-CN"/>
        </w:rPr>
        <w:t>上一轮（2023-2024-1学年）教</w:t>
      </w:r>
      <w:bookmarkStart w:id="0" w:name="_GoBack"/>
      <w:bookmarkEnd w:id="0"/>
      <w:r>
        <w:rPr>
          <w:rFonts w:hint="eastAsia" w:ascii="Times New Roman" w:hAnsi="Times New Roman" w:eastAsia="宋体" w:cs="Times New Roman"/>
          <w:color w:val="auto"/>
          <w:kern w:val="2"/>
          <w:sz w:val="24"/>
          <w:szCs w:val="24"/>
          <w:lang w:val="en-US" w:eastAsia="zh-CN"/>
        </w:rPr>
        <w:t>学中，课程目标2的达成情况相对较差，为0.74。反映出学生对于机械设计的应用能力和方案认识能力较差。为此，主讲教师提出针对性改进措施，在课程的作业环节，要加强学生机械应用能力的训练，针对性的修改作业内容。</w:t>
      </w:r>
    </w:p>
    <w:p w14:paraId="482F25E6">
      <w:pPr>
        <w:pStyle w:val="33"/>
        <w:spacing w:line="360" w:lineRule="exact"/>
        <w:ind w:firstLine="420"/>
        <w:rPr>
          <w:color w:val="auto"/>
          <w:kern w:val="2"/>
          <w:sz w:val="24"/>
          <w:szCs w:val="24"/>
        </w:rPr>
      </w:pPr>
      <w:r>
        <w:rPr>
          <w:rFonts w:hint="eastAsia" w:ascii="Times New Roman" w:hAnsi="Times New Roman" w:eastAsia="宋体" w:cs="Times New Roman"/>
          <w:color w:val="auto"/>
          <w:kern w:val="2"/>
          <w:sz w:val="24"/>
          <w:szCs w:val="24"/>
          <w:lang w:val="en-US" w:eastAsia="zh-CN"/>
        </w:rPr>
        <w:t>在本轮教学中，针对改进措施，课程组修改了《机械设计》作业，在作业四（带传动）和作业八（轴的设计）增加了相应的应用问题的作业，在作业三（螺纹连接）的题目中，明确让学生对连接方案进行比对。从实施效果来看，虽然课程目标4的提高不明显（从0.74提高到0.75），但学生的应用能力和工程方案意识却无疑得到了提高。</w:t>
      </w:r>
    </w:p>
    <w:p w14:paraId="485E937F">
      <w:pPr>
        <w:pStyle w:val="33"/>
        <w:spacing w:line="360" w:lineRule="exact"/>
        <w:ind w:firstLine="422"/>
        <w:rPr>
          <w:b/>
          <w:bCs/>
          <w:color w:val="auto"/>
          <w:kern w:val="2"/>
          <w:sz w:val="24"/>
          <w:szCs w:val="24"/>
        </w:rPr>
      </w:pPr>
      <w:r>
        <w:rPr>
          <w:rFonts w:hint="eastAsia"/>
          <w:b/>
          <w:bCs/>
          <w:color w:val="auto"/>
          <w:kern w:val="2"/>
          <w:sz w:val="24"/>
          <w:szCs w:val="24"/>
          <w:lang w:val="en-US" w:eastAsia="zh-CN"/>
        </w:rPr>
        <w:t>3</w:t>
      </w:r>
      <w:r>
        <w:rPr>
          <w:rFonts w:hint="eastAsia"/>
          <w:b/>
          <w:bCs/>
          <w:color w:val="auto"/>
          <w:kern w:val="2"/>
          <w:sz w:val="24"/>
          <w:szCs w:val="24"/>
        </w:rPr>
        <w:t>.下一轮教学</w:t>
      </w:r>
      <w:r>
        <w:rPr>
          <w:b/>
          <w:bCs/>
          <w:color w:val="auto"/>
          <w:kern w:val="2"/>
          <w:sz w:val="24"/>
          <w:szCs w:val="24"/>
        </w:rPr>
        <w:t>持续改进措施</w:t>
      </w:r>
    </w:p>
    <w:p w14:paraId="10E32049">
      <w:pPr>
        <w:pStyle w:val="33"/>
        <w:spacing w:line="360" w:lineRule="exact"/>
        <w:ind w:firstLine="420"/>
        <w:rPr>
          <w:rFonts w:hint="eastAsia"/>
          <w:color w:val="auto"/>
          <w:kern w:val="2"/>
          <w:sz w:val="24"/>
          <w:szCs w:val="24"/>
          <w:lang w:val="en-US" w:eastAsia="zh-CN"/>
        </w:rPr>
      </w:pPr>
      <w:r>
        <w:rPr>
          <w:rFonts w:hint="eastAsia"/>
          <w:color w:val="auto"/>
          <w:kern w:val="2"/>
          <w:sz w:val="24"/>
          <w:szCs w:val="24"/>
        </w:rPr>
        <w:t>（1）</w:t>
      </w:r>
      <w:r>
        <w:rPr>
          <w:rFonts w:hint="eastAsia"/>
          <w:color w:val="auto"/>
          <w:kern w:val="2"/>
          <w:sz w:val="24"/>
          <w:szCs w:val="24"/>
          <w:lang w:val="en-US" w:eastAsia="zh-CN"/>
        </w:rPr>
        <w:t>加强课程思政融入和人工智能技术融合</w:t>
      </w:r>
    </w:p>
    <w:p w14:paraId="4F0A5331">
      <w:pPr>
        <w:pStyle w:val="33"/>
        <w:spacing w:line="360" w:lineRule="exact"/>
        <w:ind w:firstLine="420"/>
        <w:rPr>
          <w:rFonts w:hint="default"/>
          <w:color w:val="auto"/>
          <w:kern w:val="2"/>
          <w:sz w:val="24"/>
          <w:szCs w:val="24"/>
          <w:lang w:val="en-US" w:eastAsia="zh-CN"/>
        </w:rPr>
      </w:pPr>
      <w:r>
        <w:rPr>
          <w:rFonts w:hint="eastAsia"/>
          <w:color w:val="auto"/>
          <w:kern w:val="2"/>
          <w:sz w:val="24"/>
          <w:szCs w:val="24"/>
        </w:rPr>
        <w:t>课程目标1对机械设计准则和零件疲劳安全提出了要求，</w:t>
      </w:r>
      <w:r>
        <w:rPr>
          <w:rFonts w:hint="eastAsia"/>
          <w:color w:val="auto"/>
          <w:kern w:val="2"/>
          <w:sz w:val="24"/>
          <w:szCs w:val="24"/>
          <w:lang w:val="en-US" w:eastAsia="zh-CN"/>
        </w:rPr>
        <w:t>本轮教学该</w:t>
      </w:r>
      <w:r>
        <w:rPr>
          <w:rFonts w:hint="eastAsia"/>
          <w:color w:val="auto"/>
          <w:kern w:val="2"/>
          <w:sz w:val="24"/>
          <w:szCs w:val="24"/>
        </w:rPr>
        <w:t>课程目标达成值为0.87，达成较好</w:t>
      </w:r>
      <w:r>
        <w:rPr>
          <w:rFonts w:hint="eastAsia"/>
          <w:color w:val="auto"/>
          <w:kern w:val="2"/>
          <w:sz w:val="24"/>
          <w:szCs w:val="24"/>
          <w:lang w:eastAsia="zh-CN"/>
        </w:rPr>
        <w:t>。</w:t>
      </w:r>
      <w:r>
        <w:rPr>
          <w:rFonts w:hint="eastAsia"/>
          <w:color w:val="auto"/>
          <w:kern w:val="2"/>
          <w:sz w:val="24"/>
          <w:szCs w:val="24"/>
        </w:rPr>
        <w:t>但</w:t>
      </w:r>
      <w:r>
        <w:rPr>
          <w:rFonts w:hint="eastAsia"/>
          <w:color w:val="auto"/>
          <w:kern w:val="2"/>
          <w:sz w:val="24"/>
          <w:szCs w:val="24"/>
          <w:lang w:val="en-US" w:eastAsia="zh-CN"/>
        </w:rPr>
        <w:t>从实际教学过程来看，</w:t>
      </w:r>
      <w:r>
        <w:rPr>
          <w:rFonts w:hint="eastAsia"/>
          <w:color w:val="auto"/>
          <w:kern w:val="2"/>
          <w:sz w:val="24"/>
          <w:szCs w:val="24"/>
        </w:rPr>
        <w:t>学生对该课程目标中的机械设计安全与责任意识理解不够</w:t>
      </w:r>
      <w:r>
        <w:rPr>
          <w:rFonts w:hint="eastAsia"/>
          <w:color w:val="auto"/>
          <w:kern w:val="2"/>
          <w:sz w:val="24"/>
          <w:szCs w:val="24"/>
          <w:lang w:eastAsia="zh-CN"/>
        </w:rPr>
        <w:t>，</w:t>
      </w:r>
      <w:r>
        <w:rPr>
          <w:rFonts w:hint="eastAsia"/>
          <w:color w:val="auto"/>
          <w:kern w:val="2"/>
          <w:sz w:val="24"/>
          <w:szCs w:val="24"/>
          <w:lang w:val="en-US" w:eastAsia="zh-CN"/>
        </w:rPr>
        <w:t>同时为了适应当前人工智能技术和机械领域的深度融合的形势，因此</w:t>
      </w:r>
      <w:r>
        <w:rPr>
          <w:rFonts w:hint="eastAsia"/>
          <w:color w:val="auto"/>
          <w:kern w:val="2"/>
          <w:sz w:val="24"/>
          <w:szCs w:val="24"/>
        </w:rPr>
        <w:t>在下一轮教学中，课程教师要将“安全与责任”、“工匠精神”等思政元素融入到</w:t>
      </w:r>
      <w:r>
        <w:rPr>
          <w:rFonts w:hint="eastAsia"/>
          <w:color w:val="auto"/>
          <w:kern w:val="2"/>
          <w:sz w:val="24"/>
          <w:szCs w:val="24"/>
          <w:lang w:val="en-US" w:eastAsia="zh-CN"/>
        </w:rPr>
        <w:t>各</w:t>
      </w:r>
      <w:r>
        <w:rPr>
          <w:rFonts w:hint="eastAsia"/>
          <w:color w:val="auto"/>
          <w:kern w:val="2"/>
          <w:sz w:val="24"/>
          <w:szCs w:val="24"/>
        </w:rPr>
        <w:t>教学环节中，引导学生树立安全与责任意识，培养学生的工匠精神与工程师</w:t>
      </w:r>
      <w:r>
        <w:rPr>
          <w:rFonts w:hint="eastAsia"/>
          <w:color w:val="auto"/>
          <w:kern w:val="2"/>
          <w:sz w:val="24"/>
          <w:szCs w:val="24"/>
          <w:lang w:val="en-US" w:eastAsia="zh-CN"/>
        </w:rPr>
        <w:t>精神，同时在作业一中，将“人工智能＋机械”列为课程小论文的选题，让学生意识到人工智能在机械设计创新中的重要作用。</w:t>
      </w:r>
    </w:p>
    <w:p w14:paraId="56FC0C84">
      <w:pPr>
        <w:pStyle w:val="33"/>
        <w:spacing w:line="360" w:lineRule="exact"/>
        <w:ind w:firstLine="420"/>
        <w:rPr>
          <w:rFonts w:hint="eastAsia"/>
          <w:color w:val="auto"/>
          <w:kern w:val="2"/>
          <w:sz w:val="24"/>
          <w:szCs w:val="24"/>
        </w:rPr>
      </w:pPr>
      <w:r>
        <w:rPr>
          <w:rFonts w:hint="eastAsia"/>
          <w:color w:val="auto"/>
          <w:kern w:val="2"/>
          <w:sz w:val="24"/>
          <w:szCs w:val="24"/>
        </w:rPr>
        <w:t>（2）开发课程工程案例库</w:t>
      </w:r>
    </w:p>
    <w:p w14:paraId="2FD41026">
      <w:pPr>
        <w:pStyle w:val="33"/>
        <w:spacing w:line="360" w:lineRule="exact"/>
        <w:ind w:firstLine="420"/>
        <w:rPr>
          <w:rFonts w:hint="eastAsia"/>
          <w:color w:val="auto"/>
          <w:kern w:val="2"/>
          <w:sz w:val="24"/>
          <w:szCs w:val="24"/>
        </w:rPr>
      </w:pPr>
      <w:r>
        <w:rPr>
          <w:rFonts w:hint="eastAsia"/>
          <w:color w:val="auto"/>
          <w:kern w:val="2"/>
          <w:sz w:val="24"/>
          <w:szCs w:val="24"/>
        </w:rPr>
        <w:t>课程目标2和课程目标3对学生分析和解决机械设计方案的能力提出了要求，两者的课程目标达成值分别为0.75和0.73，达成值不高，且课程目标3的达成有一定的下降。解决问题的关键就是将课程工程问题与理论知识结合，持续开发工程案例。目前课程的工程案例</w:t>
      </w:r>
      <w:r>
        <w:rPr>
          <w:rFonts w:hint="eastAsia"/>
          <w:color w:val="auto"/>
          <w:kern w:val="2"/>
          <w:sz w:val="24"/>
          <w:szCs w:val="24"/>
          <w:lang w:val="en-US" w:eastAsia="zh-CN"/>
        </w:rPr>
        <w:t>相对</w:t>
      </w:r>
      <w:r>
        <w:rPr>
          <w:rFonts w:hint="eastAsia"/>
          <w:color w:val="auto"/>
          <w:kern w:val="2"/>
          <w:sz w:val="24"/>
          <w:szCs w:val="24"/>
        </w:rPr>
        <w:t>偏少</w:t>
      </w:r>
      <w:r>
        <w:rPr>
          <w:rFonts w:hint="eastAsia"/>
          <w:color w:val="auto"/>
          <w:kern w:val="2"/>
          <w:sz w:val="24"/>
          <w:szCs w:val="24"/>
          <w:lang w:eastAsia="zh-CN"/>
        </w:rPr>
        <w:t>，</w:t>
      </w:r>
      <w:r>
        <w:rPr>
          <w:rFonts w:hint="eastAsia"/>
          <w:color w:val="auto"/>
          <w:kern w:val="2"/>
          <w:sz w:val="24"/>
          <w:szCs w:val="24"/>
        </w:rPr>
        <w:t>因此在下一轮教学中，</w:t>
      </w:r>
      <w:r>
        <w:rPr>
          <w:rFonts w:hint="eastAsia"/>
          <w:color w:val="auto"/>
          <w:kern w:val="2"/>
          <w:sz w:val="24"/>
          <w:szCs w:val="24"/>
          <w:lang w:val="en-US" w:eastAsia="zh-CN"/>
        </w:rPr>
        <w:t>课程组教师将结合企业产学研和外出调研、考察机会，搜集、整理、</w:t>
      </w:r>
      <w:r>
        <w:rPr>
          <w:rFonts w:hint="eastAsia"/>
          <w:color w:val="auto"/>
          <w:kern w:val="2"/>
          <w:sz w:val="24"/>
          <w:szCs w:val="24"/>
        </w:rPr>
        <w:t>开发课程工程案例库</w:t>
      </w:r>
      <w:r>
        <w:rPr>
          <w:rFonts w:hint="eastAsia"/>
          <w:color w:val="auto"/>
          <w:kern w:val="2"/>
          <w:sz w:val="24"/>
          <w:szCs w:val="24"/>
          <w:lang w:eastAsia="zh-CN"/>
        </w:rPr>
        <w:t>，</w:t>
      </w:r>
      <w:r>
        <w:rPr>
          <w:rFonts w:hint="eastAsia"/>
          <w:color w:val="auto"/>
          <w:kern w:val="2"/>
          <w:sz w:val="24"/>
          <w:szCs w:val="24"/>
        </w:rPr>
        <w:t>突出凝练机械设计工程问题方案的</w:t>
      </w:r>
      <w:r>
        <w:rPr>
          <w:rFonts w:hint="eastAsia"/>
          <w:color w:val="auto"/>
          <w:kern w:val="2"/>
          <w:sz w:val="24"/>
          <w:szCs w:val="24"/>
          <w:lang w:val="en-US" w:eastAsia="zh-CN"/>
        </w:rPr>
        <w:t>认知、</w:t>
      </w:r>
      <w:r>
        <w:rPr>
          <w:rFonts w:hint="eastAsia"/>
          <w:color w:val="auto"/>
          <w:kern w:val="2"/>
          <w:sz w:val="24"/>
          <w:szCs w:val="24"/>
        </w:rPr>
        <w:t>分析、论证和解决过程，培养学生解决机械设计方案分析和论证能力</w:t>
      </w:r>
      <w:r>
        <w:rPr>
          <w:rFonts w:hint="eastAsia"/>
          <w:color w:val="auto"/>
          <w:kern w:val="2"/>
          <w:sz w:val="24"/>
          <w:szCs w:val="24"/>
          <w:lang w:val="en-US" w:eastAsia="zh-CN"/>
        </w:rPr>
        <w:t>。</w:t>
      </w:r>
    </w:p>
    <w:p w14:paraId="22AC7A9A">
      <w:pPr>
        <w:pStyle w:val="33"/>
        <w:spacing w:line="360" w:lineRule="exact"/>
        <w:ind w:firstLine="420"/>
        <w:rPr>
          <w:rFonts w:hint="eastAsia"/>
          <w:color w:val="auto"/>
          <w:kern w:val="2"/>
          <w:sz w:val="24"/>
          <w:szCs w:val="24"/>
        </w:rPr>
      </w:pPr>
      <w:r>
        <w:rPr>
          <w:rFonts w:hint="eastAsia"/>
          <w:color w:val="auto"/>
          <w:kern w:val="2"/>
          <w:sz w:val="24"/>
          <w:szCs w:val="24"/>
        </w:rPr>
        <w:t>（3）持续加强学生机械标准的应用能力培养</w:t>
      </w:r>
    </w:p>
    <w:p w14:paraId="7A83589C">
      <w:pPr>
        <w:pStyle w:val="33"/>
        <w:spacing w:line="360" w:lineRule="exact"/>
        <w:ind w:firstLine="420"/>
        <w:rPr>
          <w:rFonts w:hint="default" w:ascii="Times New Roman" w:hAnsi="Times New Roman" w:eastAsia="宋体" w:cs="Times New Roman"/>
          <w:kern w:val="2"/>
          <w:sz w:val="24"/>
          <w:szCs w:val="24"/>
          <w:lang w:val="en-US"/>
        </w:rPr>
      </w:pPr>
      <w:r>
        <w:rPr>
          <w:rFonts w:hint="eastAsia"/>
          <w:color w:val="auto"/>
          <w:kern w:val="2"/>
          <w:sz w:val="24"/>
          <w:szCs w:val="24"/>
        </w:rPr>
        <w:t>在本轮课程教学中，课程目标4虽然达成情况有一定的改进，但达成值</w:t>
      </w:r>
      <w:r>
        <w:rPr>
          <w:rFonts w:hint="eastAsia"/>
          <w:color w:val="auto"/>
          <w:kern w:val="2"/>
          <w:sz w:val="24"/>
          <w:szCs w:val="24"/>
          <w:lang w:val="en-US" w:eastAsia="zh-CN"/>
        </w:rPr>
        <w:t>0.71</w:t>
      </w:r>
      <w:r>
        <w:rPr>
          <w:rFonts w:hint="eastAsia"/>
          <w:color w:val="auto"/>
          <w:kern w:val="2"/>
          <w:sz w:val="24"/>
          <w:szCs w:val="24"/>
        </w:rPr>
        <w:t>仍然偏低。因此在下一轮教学中，要持续加强学生机械标准的应用能力培养。在课堂教学环节，在螺纹连接、滚动轴承两个章节，各设置1-2道学习通课堂测试题目；在实验教学环节，要求学生明确指出并分析减速器所用各标准件的尺寸系列、规范标准，如滚动轴承的型号和基本尺寸、连接螺栓的型号与尺寸等。</w:t>
      </w:r>
    </w:p>
    <w:p w14:paraId="65BF5A92">
      <w:pPr>
        <w:pStyle w:val="32"/>
        <w:spacing w:line="360" w:lineRule="exact"/>
        <w:rPr>
          <w:rFonts w:hint="default"/>
          <w:kern w:val="0"/>
        </w:rPr>
      </w:pPr>
    </w:p>
    <w:p w14:paraId="69D0BCE7">
      <w:pPr>
        <w:pStyle w:val="6"/>
        <w:widowControl/>
        <w:spacing w:line="380" w:lineRule="exact"/>
        <w:ind w:left="0" w:leftChars="0" w:firstLine="5280" w:firstLineChars="2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《机械设计》课程组</w:t>
      </w:r>
    </w:p>
    <w:p w14:paraId="11B02CBE">
      <w:pPr>
        <w:pStyle w:val="6"/>
        <w:widowControl/>
        <w:spacing w:line="380" w:lineRule="exact"/>
        <w:ind w:left="0" w:leftChars="0" w:firstLine="6352" w:firstLineChars="2647"/>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202</w:t>
      </w:r>
      <w:r>
        <w:rPr>
          <w:rFonts w:hint="eastAsia"/>
          <w:color w:val="000000" w:themeColor="text1"/>
          <w:sz w:val="24"/>
          <w:szCs w:val="24"/>
          <w:lang w:val="en-US" w:eastAsia="zh-CN"/>
          <w14:textFill>
            <w14:solidFill>
              <w14:schemeClr w14:val="tx1"/>
            </w14:solidFill>
          </w14:textFill>
        </w:rPr>
        <w:t>5</w:t>
      </w:r>
      <w:r>
        <w:rPr>
          <w:color w:val="000000" w:themeColor="text1"/>
          <w:sz w:val="24"/>
          <w:szCs w:val="24"/>
          <w14:textFill>
            <w14:solidFill>
              <w14:schemeClr w14:val="tx1"/>
            </w14:solidFill>
          </w14:textFill>
        </w:rPr>
        <w:t>年1月</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宋体铲....">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A57"/>
    <w:rsid w:val="00031F57"/>
    <w:rsid w:val="000435C2"/>
    <w:rsid w:val="00050B12"/>
    <w:rsid w:val="000561AC"/>
    <w:rsid w:val="000879ED"/>
    <w:rsid w:val="000C57DB"/>
    <w:rsid w:val="000D3540"/>
    <w:rsid w:val="000F4F98"/>
    <w:rsid w:val="000F6EAE"/>
    <w:rsid w:val="00100C19"/>
    <w:rsid w:val="00110E54"/>
    <w:rsid w:val="001130FC"/>
    <w:rsid w:val="001154DD"/>
    <w:rsid w:val="00117676"/>
    <w:rsid w:val="00132C91"/>
    <w:rsid w:val="00157E66"/>
    <w:rsid w:val="00171BFA"/>
    <w:rsid w:val="00177AA2"/>
    <w:rsid w:val="00177D76"/>
    <w:rsid w:val="001877A7"/>
    <w:rsid w:val="001A08D6"/>
    <w:rsid w:val="001A4A01"/>
    <w:rsid w:val="001A697C"/>
    <w:rsid w:val="001B204D"/>
    <w:rsid w:val="001B37AA"/>
    <w:rsid w:val="001C71CA"/>
    <w:rsid w:val="001E58A5"/>
    <w:rsid w:val="00215EA3"/>
    <w:rsid w:val="00227AD7"/>
    <w:rsid w:val="002406E9"/>
    <w:rsid w:val="002634A9"/>
    <w:rsid w:val="00283842"/>
    <w:rsid w:val="00292AF4"/>
    <w:rsid w:val="002B02DA"/>
    <w:rsid w:val="002B76FF"/>
    <w:rsid w:val="002C0141"/>
    <w:rsid w:val="002C0725"/>
    <w:rsid w:val="002C29F9"/>
    <w:rsid w:val="002E4708"/>
    <w:rsid w:val="002E75D5"/>
    <w:rsid w:val="00306717"/>
    <w:rsid w:val="00310E1E"/>
    <w:rsid w:val="003322B5"/>
    <w:rsid w:val="00356484"/>
    <w:rsid w:val="00357C64"/>
    <w:rsid w:val="0037251E"/>
    <w:rsid w:val="00376228"/>
    <w:rsid w:val="00382BBF"/>
    <w:rsid w:val="00383AB8"/>
    <w:rsid w:val="003A1D76"/>
    <w:rsid w:val="003A3161"/>
    <w:rsid w:val="003A4655"/>
    <w:rsid w:val="003F5DA6"/>
    <w:rsid w:val="003F5F64"/>
    <w:rsid w:val="00400B4B"/>
    <w:rsid w:val="00406546"/>
    <w:rsid w:val="00410DB9"/>
    <w:rsid w:val="004202D9"/>
    <w:rsid w:val="004244C6"/>
    <w:rsid w:val="00424C21"/>
    <w:rsid w:val="0042509C"/>
    <w:rsid w:val="0042690B"/>
    <w:rsid w:val="00433294"/>
    <w:rsid w:val="00436390"/>
    <w:rsid w:val="004624D5"/>
    <w:rsid w:val="00462C7A"/>
    <w:rsid w:val="00464CC1"/>
    <w:rsid w:val="004832FB"/>
    <w:rsid w:val="00492A47"/>
    <w:rsid w:val="004C2E26"/>
    <w:rsid w:val="004C62CD"/>
    <w:rsid w:val="004D46C9"/>
    <w:rsid w:val="00504756"/>
    <w:rsid w:val="00505A37"/>
    <w:rsid w:val="005077E8"/>
    <w:rsid w:val="00507874"/>
    <w:rsid w:val="005102E9"/>
    <w:rsid w:val="00525B20"/>
    <w:rsid w:val="00540BE3"/>
    <w:rsid w:val="005455E2"/>
    <w:rsid w:val="0055447C"/>
    <w:rsid w:val="00560AD7"/>
    <w:rsid w:val="0057363C"/>
    <w:rsid w:val="00583D33"/>
    <w:rsid w:val="005970E9"/>
    <w:rsid w:val="005A3C70"/>
    <w:rsid w:val="005A6715"/>
    <w:rsid w:val="005D2C76"/>
    <w:rsid w:val="005F7C5D"/>
    <w:rsid w:val="006119F2"/>
    <w:rsid w:val="0061559E"/>
    <w:rsid w:val="00623889"/>
    <w:rsid w:val="00624C10"/>
    <w:rsid w:val="00626992"/>
    <w:rsid w:val="00650B5C"/>
    <w:rsid w:val="00653307"/>
    <w:rsid w:val="00656B90"/>
    <w:rsid w:val="0066251E"/>
    <w:rsid w:val="0066426F"/>
    <w:rsid w:val="00665449"/>
    <w:rsid w:val="006729A6"/>
    <w:rsid w:val="0068224A"/>
    <w:rsid w:val="00684BB5"/>
    <w:rsid w:val="00692002"/>
    <w:rsid w:val="00692DFA"/>
    <w:rsid w:val="00694C15"/>
    <w:rsid w:val="006D3FAB"/>
    <w:rsid w:val="006D4E89"/>
    <w:rsid w:val="006D6C63"/>
    <w:rsid w:val="006E2366"/>
    <w:rsid w:val="006F4B7D"/>
    <w:rsid w:val="0070367A"/>
    <w:rsid w:val="00703E0D"/>
    <w:rsid w:val="007141EC"/>
    <w:rsid w:val="00716299"/>
    <w:rsid w:val="007373E1"/>
    <w:rsid w:val="00737DFC"/>
    <w:rsid w:val="00741232"/>
    <w:rsid w:val="00745FAA"/>
    <w:rsid w:val="00746F97"/>
    <w:rsid w:val="00770553"/>
    <w:rsid w:val="00774966"/>
    <w:rsid w:val="007863FF"/>
    <w:rsid w:val="00791E35"/>
    <w:rsid w:val="007C5307"/>
    <w:rsid w:val="007E30EF"/>
    <w:rsid w:val="007F4693"/>
    <w:rsid w:val="007F48A5"/>
    <w:rsid w:val="008147E5"/>
    <w:rsid w:val="008152FB"/>
    <w:rsid w:val="00815523"/>
    <w:rsid w:val="00821798"/>
    <w:rsid w:val="00824AB4"/>
    <w:rsid w:val="00846697"/>
    <w:rsid w:val="00857274"/>
    <w:rsid w:val="00857AD3"/>
    <w:rsid w:val="0087514D"/>
    <w:rsid w:val="008B3FDA"/>
    <w:rsid w:val="008B56A5"/>
    <w:rsid w:val="008C626B"/>
    <w:rsid w:val="008D4F28"/>
    <w:rsid w:val="008E1F0D"/>
    <w:rsid w:val="00900350"/>
    <w:rsid w:val="0090675B"/>
    <w:rsid w:val="00907A6C"/>
    <w:rsid w:val="0092304D"/>
    <w:rsid w:val="00940193"/>
    <w:rsid w:val="009437D3"/>
    <w:rsid w:val="0094758E"/>
    <w:rsid w:val="00974CC9"/>
    <w:rsid w:val="00986CAD"/>
    <w:rsid w:val="0099496B"/>
    <w:rsid w:val="00996E50"/>
    <w:rsid w:val="009B14A4"/>
    <w:rsid w:val="009C4DE0"/>
    <w:rsid w:val="009E0EFF"/>
    <w:rsid w:val="009E2EE3"/>
    <w:rsid w:val="009E6C1C"/>
    <w:rsid w:val="00A06A57"/>
    <w:rsid w:val="00A24704"/>
    <w:rsid w:val="00A3261D"/>
    <w:rsid w:val="00A42980"/>
    <w:rsid w:val="00A67768"/>
    <w:rsid w:val="00A826E0"/>
    <w:rsid w:val="00A85B61"/>
    <w:rsid w:val="00A94DFA"/>
    <w:rsid w:val="00A97AB3"/>
    <w:rsid w:val="00AB7EC2"/>
    <w:rsid w:val="00AC79E2"/>
    <w:rsid w:val="00AD1468"/>
    <w:rsid w:val="00AE3DA2"/>
    <w:rsid w:val="00B21978"/>
    <w:rsid w:val="00B335AB"/>
    <w:rsid w:val="00B552E9"/>
    <w:rsid w:val="00B62715"/>
    <w:rsid w:val="00B633EB"/>
    <w:rsid w:val="00B64B1B"/>
    <w:rsid w:val="00B65569"/>
    <w:rsid w:val="00B67C28"/>
    <w:rsid w:val="00B719B2"/>
    <w:rsid w:val="00BB5A61"/>
    <w:rsid w:val="00BB5BA3"/>
    <w:rsid w:val="00BC2A18"/>
    <w:rsid w:val="00BC6089"/>
    <w:rsid w:val="00BD478E"/>
    <w:rsid w:val="00BE251D"/>
    <w:rsid w:val="00BF1287"/>
    <w:rsid w:val="00C23F08"/>
    <w:rsid w:val="00C24E1B"/>
    <w:rsid w:val="00C73817"/>
    <w:rsid w:val="00CC316A"/>
    <w:rsid w:val="00CC435D"/>
    <w:rsid w:val="00CC57EB"/>
    <w:rsid w:val="00CC7220"/>
    <w:rsid w:val="00CE18E9"/>
    <w:rsid w:val="00D035B8"/>
    <w:rsid w:val="00D069D2"/>
    <w:rsid w:val="00D06ECA"/>
    <w:rsid w:val="00D35D6B"/>
    <w:rsid w:val="00D4114B"/>
    <w:rsid w:val="00D41191"/>
    <w:rsid w:val="00D42A8D"/>
    <w:rsid w:val="00D45883"/>
    <w:rsid w:val="00D53D9B"/>
    <w:rsid w:val="00D6566D"/>
    <w:rsid w:val="00D66487"/>
    <w:rsid w:val="00D87B3C"/>
    <w:rsid w:val="00DA6D60"/>
    <w:rsid w:val="00DA7834"/>
    <w:rsid w:val="00DC51BC"/>
    <w:rsid w:val="00DD392E"/>
    <w:rsid w:val="00DE2EF5"/>
    <w:rsid w:val="00E0633B"/>
    <w:rsid w:val="00E52936"/>
    <w:rsid w:val="00E67616"/>
    <w:rsid w:val="00E93F17"/>
    <w:rsid w:val="00E94680"/>
    <w:rsid w:val="00EC55EC"/>
    <w:rsid w:val="00EE7C6D"/>
    <w:rsid w:val="00F0787A"/>
    <w:rsid w:val="00F10282"/>
    <w:rsid w:val="00F13D6A"/>
    <w:rsid w:val="00F32D8A"/>
    <w:rsid w:val="00F5791F"/>
    <w:rsid w:val="00F75528"/>
    <w:rsid w:val="00F75688"/>
    <w:rsid w:val="00F81A60"/>
    <w:rsid w:val="00F8697D"/>
    <w:rsid w:val="00F930DD"/>
    <w:rsid w:val="00FA4D08"/>
    <w:rsid w:val="00FC5DD4"/>
    <w:rsid w:val="00FD3C97"/>
    <w:rsid w:val="00FD40E2"/>
    <w:rsid w:val="00FD7CF4"/>
    <w:rsid w:val="00FE76EE"/>
    <w:rsid w:val="056D189C"/>
    <w:rsid w:val="05E857CE"/>
    <w:rsid w:val="08E52AB4"/>
    <w:rsid w:val="09241160"/>
    <w:rsid w:val="0BF95B76"/>
    <w:rsid w:val="0C7B48BC"/>
    <w:rsid w:val="0D3915DB"/>
    <w:rsid w:val="0FE415FE"/>
    <w:rsid w:val="1277373A"/>
    <w:rsid w:val="1849623C"/>
    <w:rsid w:val="18FB27DB"/>
    <w:rsid w:val="19297ADF"/>
    <w:rsid w:val="193C4E31"/>
    <w:rsid w:val="19526715"/>
    <w:rsid w:val="1A5D7214"/>
    <w:rsid w:val="1AA2464F"/>
    <w:rsid w:val="1DEA3BA7"/>
    <w:rsid w:val="21120143"/>
    <w:rsid w:val="22397FD5"/>
    <w:rsid w:val="226D5990"/>
    <w:rsid w:val="23F84FFD"/>
    <w:rsid w:val="24B0139E"/>
    <w:rsid w:val="25CC1D70"/>
    <w:rsid w:val="268D5618"/>
    <w:rsid w:val="26A808D9"/>
    <w:rsid w:val="26B830FE"/>
    <w:rsid w:val="28900DDD"/>
    <w:rsid w:val="28FB0636"/>
    <w:rsid w:val="2C35199A"/>
    <w:rsid w:val="2CE73D8F"/>
    <w:rsid w:val="2E863229"/>
    <w:rsid w:val="2FE86F8D"/>
    <w:rsid w:val="32954F30"/>
    <w:rsid w:val="34515E7D"/>
    <w:rsid w:val="34564DA0"/>
    <w:rsid w:val="34C01EF1"/>
    <w:rsid w:val="38E16128"/>
    <w:rsid w:val="38E348F3"/>
    <w:rsid w:val="39ED251F"/>
    <w:rsid w:val="3B6D2EBB"/>
    <w:rsid w:val="3E064BBF"/>
    <w:rsid w:val="3FF765C5"/>
    <w:rsid w:val="43645167"/>
    <w:rsid w:val="44457D05"/>
    <w:rsid w:val="46566598"/>
    <w:rsid w:val="46C63787"/>
    <w:rsid w:val="49211164"/>
    <w:rsid w:val="49C04DF0"/>
    <w:rsid w:val="4B9E4487"/>
    <w:rsid w:val="4D0C5B43"/>
    <w:rsid w:val="4EA95474"/>
    <w:rsid w:val="4EE9179A"/>
    <w:rsid w:val="4F6469AF"/>
    <w:rsid w:val="4FA138A5"/>
    <w:rsid w:val="509C01F0"/>
    <w:rsid w:val="519E02EC"/>
    <w:rsid w:val="52136426"/>
    <w:rsid w:val="52341D17"/>
    <w:rsid w:val="5245665B"/>
    <w:rsid w:val="56312B7B"/>
    <w:rsid w:val="57735454"/>
    <w:rsid w:val="59FB2BE8"/>
    <w:rsid w:val="5D3F33F1"/>
    <w:rsid w:val="5DFF00D8"/>
    <w:rsid w:val="60E71061"/>
    <w:rsid w:val="62002EE0"/>
    <w:rsid w:val="639B27B3"/>
    <w:rsid w:val="64122BBB"/>
    <w:rsid w:val="64F22D3B"/>
    <w:rsid w:val="69375A7D"/>
    <w:rsid w:val="69A72445"/>
    <w:rsid w:val="69FC6ED1"/>
    <w:rsid w:val="6AF02A03"/>
    <w:rsid w:val="6B3517BE"/>
    <w:rsid w:val="6CBD4E30"/>
    <w:rsid w:val="6E8B7804"/>
    <w:rsid w:val="6FD35120"/>
    <w:rsid w:val="72F93AF4"/>
    <w:rsid w:val="747C2964"/>
    <w:rsid w:val="77A91302"/>
    <w:rsid w:val="796A0E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25"/>
    <w:qFormat/>
    <w:uiPriority w:val="99"/>
    <w:pPr>
      <w:ind w:firstLine="420"/>
    </w:pPr>
    <w:rPr>
      <w:rFonts w:ascii="宋体" w:hAnsi="Arial" w:eastAsia="宋体" w:cs="Times New Roman"/>
      <w:sz w:val="24"/>
      <w:szCs w:val="24"/>
    </w:rPr>
  </w:style>
  <w:style w:type="paragraph" w:styleId="5">
    <w:name w:val="Block Text"/>
    <w:basedOn w:val="1"/>
    <w:qFormat/>
    <w:uiPriority w:val="0"/>
    <w:pPr>
      <w:ind w:left="200" w:leftChars="200" w:right="268" w:rightChars="268" w:firstLine="420" w:firstLineChars="200"/>
    </w:pPr>
    <w:rPr>
      <w:rFonts w:ascii="Times New Roman" w:hAnsi="Times New Roman" w:eastAsia="宋体" w:cs="Times New Roman"/>
      <w:szCs w:val="24"/>
    </w:rPr>
  </w:style>
  <w:style w:type="paragraph" w:styleId="6">
    <w:name w:val="Date"/>
    <w:basedOn w:val="1"/>
    <w:next w:val="1"/>
    <w:link w:val="24"/>
    <w:qFormat/>
    <w:uiPriority w:val="99"/>
    <w:pPr>
      <w:ind w:left="100" w:leftChars="2500"/>
    </w:pPr>
    <w:rPr>
      <w:rFonts w:ascii="Times New Roman" w:hAnsi="Times New Roman" w:eastAsia="宋体" w:cs="Times New Roman"/>
      <w:kern w:val="0"/>
      <w:sz w:val="20"/>
      <w:szCs w:val="20"/>
    </w:rPr>
  </w:style>
  <w:style w:type="paragraph" w:styleId="7">
    <w:name w:val="Balloon Text"/>
    <w:basedOn w:val="1"/>
    <w:link w:val="22"/>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link w:val="26"/>
    <w:qFormat/>
    <w:uiPriority w:val="99"/>
    <w:pPr>
      <w:spacing w:before="100" w:beforeAutospacing="1" w:after="100" w:afterAutospacing="1"/>
      <w:jc w:val="left"/>
    </w:pPr>
    <w:rPr>
      <w:rFonts w:cs="Times New Roman"/>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customStyle="1" w:styleId="15">
    <w:name w:val="标题 1 字符"/>
    <w:basedOn w:val="13"/>
    <w:link w:val="2"/>
    <w:qFormat/>
    <w:uiPriority w:val="9"/>
    <w:rPr>
      <w:b/>
      <w:bCs/>
      <w:kern w:val="44"/>
      <w:sz w:val="44"/>
      <w:szCs w:val="44"/>
    </w:rPr>
  </w:style>
  <w:style w:type="character" w:customStyle="1" w:styleId="16">
    <w:name w:val="标题 2 字符"/>
    <w:basedOn w:val="13"/>
    <w:link w:val="3"/>
    <w:qFormat/>
    <w:uiPriority w:val="9"/>
    <w:rPr>
      <w:rFonts w:asciiTheme="majorHAnsi" w:hAnsiTheme="majorHAnsi" w:eastAsiaTheme="majorEastAsia" w:cstheme="majorBidi"/>
      <w:b/>
      <w:bCs/>
      <w:sz w:val="32"/>
      <w:szCs w:val="32"/>
    </w:rPr>
  </w:style>
  <w:style w:type="character" w:customStyle="1" w:styleId="17">
    <w:name w:val="页眉 字符"/>
    <w:basedOn w:val="13"/>
    <w:link w:val="9"/>
    <w:qFormat/>
    <w:uiPriority w:val="99"/>
    <w:rPr>
      <w:sz w:val="18"/>
      <w:szCs w:val="18"/>
    </w:rPr>
  </w:style>
  <w:style w:type="character" w:customStyle="1" w:styleId="18">
    <w:name w:val="页脚 字符"/>
    <w:basedOn w:val="13"/>
    <w:link w:val="8"/>
    <w:qFormat/>
    <w:uiPriority w:val="99"/>
    <w:rPr>
      <w:sz w:val="18"/>
      <w:szCs w:val="18"/>
    </w:rPr>
  </w:style>
  <w:style w:type="paragraph" w:customStyle="1" w:styleId="19">
    <w:name w:val="TableStyle"/>
    <w:qFormat/>
    <w:uiPriority w:val="0"/>
    <w:rPr>
      <w:rFonts w:ascii="微软雅黑" w:hAnsi="微软雅黑" w:eastAsia="微软雅黑" w:cs="微软雅黑"/>
      <w:kern w:val="2"/>
      <w:sz w:val="21"/>
      <w:szCs w:val="22"/>
      <w:lang w:val="en-US" w:eastAsia="zh-CN" w:bidi="ar-SA"/>
    </w:rPr>
  </w:style>
  <w:style w:type="table" w:customStyle="1" w:styleId="20">
    <w:name w:val="网格型20"/>
    <w:basedOn w:val="1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List Paragraph"/>
    <w:basedOn w:val="1"/>
    <w:qFormat/>
    <w:uiPriority w:val="34"/>
    <w:pPr>
      <w:ind w:firstLine="420" w:firstLineChars="200"/>
    </w:pPr>
  </w:style>
  <w:style w:type="character" w:customStyle="1" w:styleId="22">
    <w:name w:val="批注框文本 字符"/>
    <w:basedOn w:val="13"/>
    <w:link w:val="7"/>
    <w:semiHidden/>
    <w:qFormat/>
    <w:uiPriority w:val="99"/>
    <w:rPr>
      <w:rFonts w:asciiTheme="minorHAnsi" w:hAnsiTheme="minorHAnsi" w:eastAsiaTheme="minorEastAsia" w:cstheme="minorBidi"/>
      <w:kern w:val="2"/>
      <w:sz w:val="18"/>
      <w:szCs w:val="18"/>
    </w:rPr>
  </w:style>
  <w:style w:type="character" w:customStyle="1" w:styleId="23">
    <w:name w:val="日期 Char"/>
    <w:basedOn w:val="13"/>
    <w:semiHidden/>
    <w:qFormat/>
    <w:uiPriority w:val="99"/>
    <w:rPr>
      <w:rFonts w:asciiTheme="minorHAnsi" w:hAnsiTheme="minorHAnsi" w:eastAsiaTheme="minorEastAsia" w:cstheme="minorBidi"/>
      <w:kern w:val="2"/>
      <w:sz w:val="21"/>
      <w:szCs w:val="22"/>
    </w:rPr>
  </w:style>
  <w:style w:type="character" w:customStyle="1" w:styleId="24">
    <w:name w:val="日期 字符"/>
    <w:basedOn w:val="13"/>
    <w:link w:val="6"/>
    <w:qFormat/>
    <w:uiPriority w:val="99"/>
  </w:style>
  <w:style w:type="character" w:customStyle="1" w:styleId="25">
    <w:name w:val="正文文本缩进 字符"/>
    <w:basedOn w:val="13"/>
    <w:link w:val="4"/>
    <w:qFormat/>
    <w:uiPriority w:val="99"/>
    <w:rPr>
      <w:rFonts w:ascii="宋体" w:hAnsi="Arial"/>
      <w:kern w:val="2"/>
      <w:sz w:val="24"/>
      <w:szCs w:val="24"/>
    </w:rPr>
  </w:style>
  <w:style w:type="character" w:customStyle="1" w:styleId="26">
    <w:name w:val="普通(网站) 字符"/>
    <w:link w:val="10"/>
    <w:qFormat/>
    <w:locked/>
    <w:uiPriority w:val="99"/>
    <w:rPr>
      <w:rFonts w:asciiTheme="minorHAnsi" w:hAnsiTheme="minorHAnsi" w:eastAsiaTheme="minorEastAsia"/>
      <w:sz w:val="24"/>
      <w:szCs w:val="22"/>
    </w:rPr>
  </w:style>
  <w:style w:type="character" w:customStyle="1" w:styleId="27">
    <w:name w:val="日期 Char2"/>
    <w:basedOn w:val="13"/>
    <w:qFormat/>
    <w:uiPriority w:val="99"/>
    <w:rPr>
      <w:rFonts w:ascii="Times New Roman" w:hAnsi="Times New Roman" w:eastAsia="宋体" w:cs="Times New Roman"/>
    </w:rPr>
  </w:style>
  <w:style w:type="paragraph" w:styleId="28">
    <w:name w:val="Quote"/>
    <w:basedOn w:val="1"/>
    <w:next w:val="1"/>
    <w:link w:val="29"/>
    <w:qFormat/>
    <w:uiPriority w:val="29"/>
    <w:pPr>
      <w:spacing w:before="120" w:after="120" w:line="360" w:lineRule="exact"/>
      <w:contextualSpacing/>
      <w:jc w:val="center"/>
    </w:pPr>
    <w:rPr>
      <w:rFonts w:ascii="Times New Roman" w:hAnsi="Times New Roman" w:eastAsia="宋体" w:cs="Times New Roman"/>
      <w:b/>
      <w:iCs/>
      <w:color w:val="0D0D0D"/>
      <w:szCs w:val="21"/>
    </w:rPr>
  </w:style>
  <w:style w:type="character" w:customStyle="1" w:styleId="29">
    <w:name w:val="引用 字符"/>
    <w:basedOn w:val="13"/>
    <w:link w:val="28"/>
    <w:qFormat/>
    <w:uiPriority w:val="29"/>
    <w:rPr>
      <w:b/>
      <w:iCs/>
      <w:color w:val="0D0D0D"/>
      <w:kern w:val="2"/>
      <w:sz w:val="21"/>
      <w:szCs w:val="21"/>
    </w:rPr>
  </w:style>
  <w:style w:type="paragraph" w:customStyle="1" w:styleId="30">
    <w:name w:val="Default"/>
    <w:qFormat/>
    <w:uiPriority w:val="0"/>
    <w:pPr>
      <w:widowControl w:val="0"/>
      <w:autoSpaceDE w:val="0"/>
      <w:autoSpaceDN w:val="0"/>
      <w:adjustRightInd w:val="0"/>
    </w:pPr>
    <w:rPr>
      <w:rFonts w:ascii="宋体铲...." w:hAnsi="Times New Roman" w:eastAsia="宋体铲...." w:cs="宋体铲...."/>
      <w:color w:val="000000"/>
      <w:sz w:val="24"/>
      <w:szCs w:val="24"/>
      <w:lang w:val="en-US" w:eastAsia="zh-CN" w:bidi="ar-SA"/>
    </w:rPr>
  </w:style>
  <w:style w:type="table" w:customStyle="1" w:styleId="31">
    <w:name w:val="网格型1"/>
    <w:basedOn w:val="1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
    <w:name w:val="样式2"/>
    <w:basedOn w:val="1"/>
    <w:qFormat/>
    <w:uiPriority w:val="0"/>
    <w:pPr>
      <w:spacing w:line="480" w:lineRule="exact"/>
      <w:ind w:firstLine="480" w:firstLineChars="200"/>
      <w:jc w:val="left"/>
    </w:pPr>
    <w:rPr>
      <w:rFonts w:hint="eastAsia" w:ascii="Times New Roman" w:hAnsi="Times New Roman" w:eastAsia="宋体" w:cs="Times New Roman"/>
      <w:color w:val="000000" w:themeColor="text1"/>
      <w:sz w:val="24"/>
      <w:szCs w:val="24"/>
      <w14:textFill>
        <w14:solidFill>
          <w14:schemeClr w14:val="tx1"/>
        </w14:solidFill>
      </w14:textFill>
    </w:rPr>
  </w:style>
  <w:style w:type="paragraph" w:customStyle="1" w:styleId="33">
    <w:name w:val="样式1"/>
    <w:basedOn w:val="1"/>
    <w:qFormat/>
    <w:uiPriority w:val="0"/>
    <w:pPr>
      <w:spacing w:line="480" w:lineRule="exact"/>
      <w:ind w:firstLine="480" w:firstLineChars="200"/>
      <w:jc w:val="left"/>
    </w:pPr>
    <w:rPr>
      <w:rFonts w:ascii="Times New Roman" w:hAnsi="Times New Roman" w:eastAsia="宋体" w:cs="Times New Roman"/>
      <w:color w:val="000000" w:themeColor="text1"/>
      <w:sz w:val="24"/>
      <w:szCs w:val="24"/>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3.wmf"/><Relationship Id="rId7" Type="http://schemas.openxmlformats.org/officeDocument/2006/relationships/oleObject" Target="embeddings/oleObject2.bin"/><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image" Target="media/image5.png"/><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image" Target="media/image4.w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F:\&#24180;&#24230;&#32771;&#26680;&#30331;&#35760;&#34920;&#23433;&#24509;&#31185;&#25216;&#23398;&#38498;\2024-2025-1&#19978;&#35838;&#26448;&#26009;\22&#32423;&#12298;&#26426;&#26800;&#35774;&#35745;&#12299;&#19978;&#35838;&#26448;&#26009;--&#33258;&#21160;&#21270;\24-25-1&#36798;&#25104;&#20998;&#26512;&#26448;&#26009;-&#26426;&#26800;&#35774;&#35745;\4&#65289;2024-2025-1&#23398;&#26399;&#12298;&#26426;&#26800;&#35774;&#35745;&#12299;&#27599;&#20301;&#23398;&#29983;&#30340;&#36798;&#25104;&#24230;1.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chartUserShapes" Target="../drawings/drawing1.xml"/><Relationship Id="rId1" Type="http://schemas.openxmlformats.org/officeDocument/2006/relationships/oleObject" Target="file:///F:\&#24180;&#24230;&#32771;&#26680;&#30331;&#35760;&#34920;&#23433;&#24509;&#31185;&#25216;&#23398;&#38498;\2024-2025-1&#19978;&#35838;&#26448;&#26009;\22&#32423;&#12298;&#26426;&#26800;&#35774;&#35745;&#12299;&#19978;&#35838;&#26448;&#26009;--&#33258;&#21160;&#21270;\24-25-1&#36798;&#25104;&#20998;&#26512;&#26448;&#26009;-&#26426;&#26800;&#35774;&#35745;\4&#65289;2024-2025-1&#23398;&#26399;&#12298;&#26426;&#26800;&#35774;&#35745;&#12299;&#27599;&#20301;&#23398;&#29983;&#30340;&#36798;&#25104;&#24230;1.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chartUserShapes" Target="../drawings/drawing2.xml"/><Relationship Id="rId1" Type="http://schemas.openxmlformats.org/officeDocument/2006/relationships/oleObject" Target="file:///F:\&#24180;&#24230;&#32771;&#26680;&#30331;&#35760;&#34920;&#23433;&#24509;&#31185;&#25216;&#23398;&#38498;\2023-2024-1&#19978;&#35838;&#26448;&#26009;\2023-2024-1&#12298;&#26426;&#26800;&#35774;&#35745;&#12299;&#32771;&#35797;&#25104;&#32489;\4&#65289;2023-2024-1&#23398;&#26399;&#12298;&#26426;&#26800;&#35774;&#35745;&#12299;&#27599;&#20301;&#23398;&#29983;&#30340;&#36798;&#25104;&#24230;%20(&#33258;&#21160;&#20445;&#23384;&#3034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F:\&#24180;&#24230;&#32771;&#26680;&#30331;&#35760;&#34920;&#23433;&#24509;&#31185;&#25216;&#23398;&#38498;\2024-2025-1&#19978;&#35838;&#26448;&#26009;\22&#32423;&#12298;&#26426;&#26800;&#35774;&#35745;&#12299;&#19978;&#35838;&#26448;&#26009;--&#33258;&#21160;&#21270;\24-25-1&#36798;&#25104;&#20998;&#26512;&#26448;&#26009;-&#26426;&#26800;&#35774;&#35745;\4&#65289;2024-2025-1&#23398;&#26399;&#12298;&#26426;&#26800;&#35774;&#35745;&#12299;&#27599;&#20301;&#23398;&#29983;&#30340;&#36798;&#25104;&#24230;1.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F:\&#24180;&#24230;&#32771;&#26680;&#30331;&#35760;&#34920;&#23433;&#24509;&#31185;&#25216;&#23398;&#38498;\2024-2025-1&#19978;&#35838;&#26448;&#26009;\22&#32423;&#12298;&#26426;&#26800;&#35774;&#35745;&#12299;&#19978;&#35838;&#26448;&#26009;--&#33258;&#21160;&#21270;\24-25-1&#36798;&#25104;&#20998;&#26512;&#26448;&#26009;-&#26426;&#26800;&#35774;&#35745;\4&#65289;2024-2025-1&#23398;&#26399;&#12298;&#26426;&#26800;&#35774;&#35745;&#12299;&#27599;&#20301;&#23398;&#29983;&#30340;&#36798;&#25104;&#2423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105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Sheet2!$A$1:$D$1</c:f>
              <c:strCache>
                <c:ptCount val="4"/>
                <c:pt idx="0">
                  <c:v>课程目标1</c:v>
                </c:pt>
                <c:pt idx="1">
                  <c:v>课程目标2</c:v>
                </c:pt>
                <c:pt idx="2">
                  <c:v>课程目标3</c:v>
                </c:pt>
                <c:pt idx="3">
                  <c:v>课程目标4</c:v>
                </c:pt>
              </c:strCache>
            </c:strRef>
          </c:cat>
          <c:val>
            <c:numRef>
              <c:f>Sheet2!$A$2:$D$2</c:f>
              <c:numCache>
                <c:formatCode>General</c:formatCode>
                <c:ptCount val="4"/>
                <c:pt idx="0">
                  <c:v>0.87</c:v>
                </c:pt>
                <c:pt idx="1">
                  <c:v>0.75</c:v>
                </c:pt>
                <c:pt idx="2">
                  <c:v>0.73</c:v>
                </c:pt>
                <c:pt idx="3">
                  <c:v>0.71</c:v>
                </c:pt>
              </c:numCache>
            </c:numRef>
          </c:val>
        </c:ser>
        <c:dLbls>
          <c:showLegendKey val="0"/>
          <c:showVal val="1"/>
          <c:showCatName val="0"/>
          <c:showSerName val="0"/>
          <c:showPercent val="0"/>
          <c:showBubbleSize val="0"/>
        </c:dLbls>
        <c:gapWidth val="219"/>
        <c:overlap val="-27"/>
        <c:axId val="1236299295"/>
        <c:axId val="1236298879"/>
      </c:barChart>
      <c:catAx>
        <c:axId val="1236299295"/>
        <c:scaling>
          <c:orientation val="minMax"/>
        </c:scaling>
        <c:delete val="0"/>
        <c:axPos val="b"/>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lang="zh-CN" sz="900" b="1" i="0" u="none" strike="noStrike" kern="1200" cap="none" spc="0" normalizeH="0" baseline="0">
                <a:ln>
                  <a:noFill/>
                </a:ln>
                <a:solidFill>
                  <a:sysClr val="windowText" lastClr="000000"/>
                </a:solidFill>
                <a:uFillTx/>
                <a:latin typeface="+mn-lt"/>
                <a:ea typeface="宋体" panose="02010600030101010101" charset="-122"/>
                <a:cs typeface="+mn-cs"/>
              </a:defRPr>
            </a:pPr>
          </a:p>
        </c:txPr>
        <c:crossAx val="1236298879"/>
        <c:crosses val="autoZero"/>
        <c:auto val="1"/>
        <c:lblAlgn val="ctr"/>
        <c:lblOffset val="100"/>
        <c:noMultiLvlLbl val="0"/>
      </c:catAx>
      <c:valAx>
        <c:axId val="1236298879"/>
        <c:scaling>
          <c:orientation val="minMax"/>
          <c:max val="1"/>
        </c:scaling>
        <c:delete val="0"/>
        <c:axPos val="l"/>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lang="zh-CN" sz="1000" b="1" i="0" u="none" strike="noStrike" kern="1200" baseline="0">
                <a:ln>
                  <a:noFill/>
                </a:ln>
                <a:solidFill>
                  <a:sysClr val="windowText" lastClr="000000"/>
                </a:solidFill>
                <a:latin typeface="Times New Roman" panose="02020603050405020304" charset="0"/>
                <a:ea typeface="+mn-ea"/>
                <a:cs typeface="Times New Roman" panose="02020603050405020304" charset="0"/>
              </a:defRPr>
            </a:pPr>
          </a:p>
        </c:txPr>
        <c:crossAx val="1236299295"/>
        <c:crosses val="autoZero"/>
        <c:crossBetween val="between"/>
        <c:majorUnit val="0.1"/>
      </c:valAx>
      <c:spPr>
        <a:noFill/>
        <a:ln>
          <a:noFill/>
        </a:ln>
        <a:effectLst/>
      </c:spPr>
    </c:plotArea>
    <c:plotVisOnly val="1"/>
    <c:dispBlanksAs val="gap"/>
    <c:showDLblsOverMax val="0"/>
    <c:extLst>
      <c:ext uri="{0b15fc19-7d7d-44ad-8c2d-2c3a37ce22c3}">
        <chartProps xmlns="https://web.wps.cn/et/2018/main" chartId="{a77fdfbb-b5ab-40a3-b89d-148c5763c9d7}"/>
      </c:ext>
    </c:extLst>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Sheet1!$P$1</c:f>
              <c:strCache>
                <c:ptCount val="1"/>
                <c:pt idx="0">
                  <c:v>课程目标1达成度</c:v>
                </c:pt>
              </c:strCache>
            </c:strRef>
          </c:tx>
          <c:spPr>
            <a:ln w="28575" cap="rnd">
              <a:noFill/>
              <a:round/>
            </a:ln>
            <a:effectLst/>
          </c:spPr>
          <c:marker>
            <c:symbol val="circle"/>
            <c:size val="5"/>
            <c:spPr>
              <a:solidFill>
                <a:schemeClr val="accent1"/>
              </a:solidFill>
              <a:ln w="9525">
                <a:solidFill>
                  <a:schemeClr val="accent1"/>
                </a:solidFill>
              </a:ln>
              <a:effectLst/>
            </c:spPr>
          </c:marker>
          <c:dLbls>
            <c:delete val="1"/>
          </c:dLbls>
          <c:yVal>
            <c:numRef>
              <c:f>Sheet1!$P$2:$P$126</c:f>
              <c:numCache>
                <c:formatCode>General</c:formatCode>
                <c:ptCount val="125"/>
                <c:pt idx="1" c:formatCode="0.00_ ">
                  <c:v>0.503571428571429</c:v>
                </c:pt>
                <c:pt idx="2" c:formatCode="0.00_ ">
                  <c:v>0.885714285714286</c:v>
                </c:pt>
                <c:pt idx="3" c:formatCode="0.00_ ">
                  <c:v>0.971428571428572</c:v>
                </c:pt>
                <c:pt idx="4" c:formatCode="0.00_ ">
                  <c:v>0.628571428571429</c:v>
                </c:pt>
                <c:pt idx="5" c:formatCode="0.00_ ">
                  <c:v>0.764285714285714</c:v>
                </c:pt>
                <c:pt idx="6" c:formatCode="0.00_ ">
                  <c:v>0.975</c:v>
                </c:pt>
                <c:pt idx="7" c:formatCode="0.00_ ">
                  <c:v>0.717857142857143</c:v>
                </c:pt>
                <c:pt idx="8" c:formatCode="0.00_ ">
                  <c:v>0.892857142857143</c:v>
                </c:pt>
                <c:pt idx="9" c:formatCode="0.00_ ">
                  <c:v>0.892857142857143</c:v>
                </c:pt>
                <c:pt idx="10" c:formatCode="0.00_ ">
                  <c:v>0.853571428571429</c:v>
                </c:pt>
                <c:pt idx="11" c:formatCode="0.00_ ">
                  <c:v>0.985714285714286</c:v>
                </c:pt>
                <c:pt idx="12" c:formatCode="0.00_ ">
                  <c:v>0.975</c:v>
                </c:pt>
                <c:pt idx="13" c:formatCode="0.00_ ">
                  <c:v>0.682142857142857</c:v>
                </c:pt>
                <c:pt idx="14" c:formatCode="0.00_ ">
                  <c:v>0.846428571428572</c:v>
                </c:pt>
                <c:pt idx="15" c:formatCode="0.00_ ">
                  <c:v>0.807142857142857</c:v>
                </c:pt>
                <c:pt idx="16" c:formatCode="0.00_ ">
                  <c:v>0.978571428571429</c:v>
                </c:pt>
                <c:pt idx="17" c:formatCode="0.00_ ">
                  <c:v>0.975</c:v>
                </c:pt>
                <c:pt idx="18" c:formatCode="0.00_ ">
                  <c:v>0.975</c:v>
                </c:pt>
                <c:pt idx="19" c:formatCode="0.00_ ">
                  <c:v>0.932142857142857</c:v>
                </c:pt>
                <c:pt idx="20" c:formatCode="0.00_ ">
                  <c:v>0.975</c:v>
                </c:pt>
                <c:pt idx="21" c:formatCode="0.00_ ">
                  <c:v>0.975</c:v>
                </c:pt>
                <c:pt idx="22" c:formatCode="0.00_ ">
                  <c:v>0.942857142857143</c:v>
                </c:pt>
                <c:pt idx="23" c:formatCode="0.00_ ">
                  <c:v>0.896428571428571</c:v>
                </c:pt>
                <c:pt idx="24" c:formatCode="0.00_ ">
                  <c:v>0.807142857142857</c:v>
                </c:pt>
                <c:pt idx="25" c:formatCode="0.00_ ">
                  <c:v>0.971428571428572</c:v>
                </c:pt>
                <c:pt idx="26" c:formatCode="0.00_ ">
                  <c:v>0.825</c:v>
                </c:pt>
                <c:pt idx="27" c:formatCode="0.00_ ">
                  <c:v>0.764285714285714</c:v>
                </c:pt>
                <c:pt idx="28" c:formatCode="0.00_ ">
                  <c:v>0.714285714285714</c:v>
                </c:pt>
                <c:pt idx="29" c:formatCode="0.00_ ">
                  <c:v>0.942857142857143</c:v>
                </c:pt>
                <c:pt idx="30" c:formatCode="0.00_ ">
                  <c:v>0.971428571428572</c:v>
                </c:pt>
                <c:pt idx="31" c:formatCode="0.00_ ">
                  <c:v>0.978571428571429</c:v>
                </c:pt>
                <c:pt idx="32" c:formatCode="0.00_ ">
                  <c:v>0.935714285714286</c:v>
                </c:pt>
                <c:pt idx="33" c:formatCode="0.00_ ">
                  <c:v>0.985714285714286</c:v>
                </c:pt>
                <c:pt idx="34" c:formatCode="0.00_ ">
                  <c:v>0.971428571428572</c:v>
                </c:pt>
                <c:pt idx="35" c:formatCode="0.00_ ">
                  <c:v>0.975</c:v>
                </c:pt>
                <c:pt idx="36" c:formatCode="0.00_ ">
                  <c:v>0.803571428571429</c:v>
                </c:pt>
                <c:pt idx="37" c:formatCode="0.00_ ">
                  <c:v>0.964285714285714</c:v>
                </c:pt>
                <c:pt idx="38" c:formatCode="0.00_ ">
                  <c:v>0.9</c:v>
                </c:pt>
                <c:pt idx="39" c:formatCode="0.00_ ">
                  <c:v>0.889285714285714</c:v>
                </c:pt>
                <c:pt idx="40" c:formatCode="0.00_ ">
                  <c:v>0.985714285714286</c:v>
                </c:pt>
                <c:pt idx="41" c:formatCode="0.00_ ">
                  <c:v>0.857142857142857</c:v>
                </c:pt>
                <c:pt idx="42" c:formatCode="0.00_ ">
                  <c:v>0.978571428571429</c:v>
                </c:pt>
                <c:pt idx="43" c:formatCode="0.00_ ">
                  <c:v>0.846428571428572</c:v>
                </c:pt>
                <c:pt idx="44" c:formatCode="0.00_ ">
                  <c:v>0.760714285714286</c:v>
                </c:pt>
                <c:pt idx="45" c:formatCode="0.00_ ">
                  <c:v>0.892857142857143</c:v>
                </c:pt>
                <c:pt idx="46" c:formatCode="0.00_ ">
                  <c:v>0.892857142857143</c:v>
                </c:pt>
                <c:pt idx="47" c:formatCode="0.00_ ">
                  <c:v>0.928571428571429</c:v>
                </c:pt>
                <c:pt idx="48" c:formatCode="0.00_ ">
                  <c:v>0.971428571428572</c:v>
                </c:pt>
                <c:pt idx="49" c:formatCode="0.00_ ">
                  <c:v>0.928571428571429</c:v>
                </c:pt>
                <c:pt idx="50" c:formatCode="0.00_ ">
                  <c:v>0.753571428571429</c:v>
                </c:pt>
                <c:pt idx="51" c:formatCode="0.00_ ">
                  <c:v>0.896428571428571</c:v>
                </c:pt>
                <c:pt idx="52" c:formatCode="0.00_ ">
                  <c:v>0.885714285714286</c:v>
                </c:pt>
                <c:pt idx="53" c:formatCode="0.00_ ">
                  <c:v>0.896428571428571</c:v>
                </c:pt>
                <c:pt idx="54" c:formatCode="0.00_ ">
                  <c:v>0.814285714285714</c:v>
                </c:pt>
                <c:pt idx="55" c:formatCode="0.00_ ">
                  <c:v>0.978571428571429</c:v>
                </c:pt>
                <c:pt idx="56" c:formatCode="0.00_ ">
                  <c:v>0.935714285714286</c:v>
                </c:pt>
                <c:pt idx="57" c:formatCode="0.00_ ">
                  <c:v>0.935714285714286</c:v>
                </c:pt>
                <c:pt idx="58" c:formatCode="0.00_ ">
                  <c:v>0.985714285714286</c:v>
                </c:pt>
                <c:pt idx="59" c:formatCode="0.00_ ">
                  <c:v>0.842857142857143</c:v>
                </c:pt>
                <c:pt idx="60" c:formatCode="0.00_ ">
                  <c:v>0.975</c:v>
                </c:pt>
                <c:pt idx="61" c:formatCode="0.00_ ">
                  <c:v>0.953571428571429</c:v>
                </c:pt>
                <c:pt idx="62" c:formatCode="0.00_ ">
                  <c:v>0.985714285714286</c:v>
                </c:pt>
                <c:pt idx="63" c:formatCode="0.00_ ">
                  <c:v>0.806026785714286</c:v>
                </c:pt>
                <c:pt idx="64" c:formatCode="0.00_ ">
                  <c:v>0.751785714285714</c:v>
                </c:pt>
                <c:pt idx="65" c:formatCode="0.00_ ">
                  <c:v>0.933928571428571</c:v>
                </c:pt>
                <c:pt idx="66" c:formatCode="0.00_ ">
                  <c:v>0.797544642857143</c:v>
                </c:pt>
                <c:pt idx="67" c:formatCode="0.00_ ">
                  <c:v>0.967857142857143</c:v>
                </c:pt>
                <c:pt idx="68" c:formatCode="0.00_ ">
                  <c:v>0.879017857142857</c:v>
                </c:pt>
                <c:pt idx="69" c:formatCode="0.00_ ">
                  <c:v>0.886607142857143</c:v>
                </c:pt>
                <c:pt idx="70" c:formatCode="0.00_ ">
                  <c:v>0.889285714285714</c:v>
                </c:pt>
                <c:pt idx="71" c:formatCode="0.00_ ">
                  <c:v>0.798214285714286</c:v>
                </c:pt>
                <c:pt idx="72" c:formatCode="0.00_ ">
                  <c:v>0.585267857142857</c:v>
                </c:pt>
                <c:pt idx="73" c:formatCode="0.00_ ">
                  <c:v>0.841294642857143</c:v>
                </c:pt>
                <c:pt idx="74" c:formatCode="0.00_ ">
                  <c:v>0.835044642857143</c:v>
                </c:pt>
                <c:pt idx="75" c:formatCode="0.00_ ">
                  <c:v>0.844419642857143</c:v>
                </c:pt>
                <c:pt idx="76" c:formatCode="0.00_ ">
                  <c:v>0.932366071428571</c:v>
                </c:pt>
                <c:pt idx="77" c:formatCode="0.00_ ">
                  <c:v>0.885491071428572</c:v>
                </c:pt>
                <c:pt idx="78" c:formatCode="0.00_ ">
                  <c:v>0.891741071428572</c:v>
                </c:pt>
                <c:pt idx="79" c:formatCode="0.00_ ">
                  <c:v>0.933928571428571</c:v>
                </c:pt>
                <c:pt idx="80" c:formatCode="0.00_ ">
                  <c:v>0.965625</c:v>
                </c:pt>
                <c:pt idx="81" c:formatCode="0.00_ ">
                  <c:v>0.852455357142857</c:v>
                </c:pt>
                <c:pt idx="82" c:formatCode="0.00_ ">
                  <c:v>0.837723214285714</c:v>
                </c:pt>
                <c:pt idx="83" c:formatCode="0.00_ ">
                  <c:v>0.838169642857143</c:v>
                </c:pt>
                <c:pt idx="84" c:formatCode="0.00_ ">
                  <c:v>0.786383928571429</c:v>
                </c:pt>
                <c:pt idx="85" c:formatCode="0.00_ ">
                  <c:v>0.828794642857143</c:v>
                </c:pt>
                <c:pt idx="86" c:formatCode="0.00_ ">
                  <c:v>0.965625</c:v>
                </c:pt>
                <c:pt idx="87" c:formatCode="0.00_ ">
                  <c:v>0.962276785714286</c:v>
                </c:pt>
                <c:pt idx="88" c:formatCode="0.00_ ">
                  <c:v>0.9203125</c:v>
                </c:pt>
                <c:pt idx="89" c:formatCode="0.00_ ">
                  <c:v>0.965848214285714</c:v>
                </c:pt>
                <c:pt idx="90" c:formatCode="0.00_ ">
                  <c:v>0.9609375</c:v>
                </c:pt>
                <c:pt idx="91" c:formatCode="0.00_ ">
                  <c:v>0.967633928571429</c:v>
                </c:pt>
                <c:pt idx="92" c:formatCode="0.00_ ">
                  <c:v>0.656473214285714</c:v>
                </c:pt>
                <c:pt idx="93" c:formatCode="0.00_ ">
                  <c:v>0.858928571428571</c:v>
                </c:pt>
                <c:pt idx="94" c:formatCode="0.00_ ">
                  <c:v>0.850446428571429</c:v>
                </c:pt>
                <c:pt idx="95" c:formatCode="0.00_ ">
                  <c:v>0.979464285714286</c:v>
                </c:pt>
                <c:pt idx="96" c:formatCode="0.00_ ">
                  <c:v>0.803571428571429</c:v>
                </c:pt>
                <c:pt idx="97" c:formatCode="0.00_ ">
                  <c:v>0.883258928571429</c:v>
                </c:pt>
                <c:pt idx="98" c:formatCode="0.00_ ">
                  <c:v>0.579464285714286</c:v>
                </c:pt>
                <c:pt idx="99" c:formatCode="0.00_ ">
                  <c:v>0.972321428571429</c:v>
                </c:pt>
                <c:pt idx="100" c:formatCode="0.00_ ">
                  <c:v>0.922544642857143</c:v>
                </c:pt>
                <c:pt idx="101" c:formatCode="0.00_ ">
                  <c:v>0.990178571428571</c:v>
                </c:pt>
                <c:pt idx="102" c:formatCode="0.00_ ">
                  <c:v>0.844642857142857</c:v>
                </c:pt>
                <c:pt idx="103" c:formatCode="0.00_ ">
                  <c:v>0.778794642857143</c:v>
                </c:pt>
                <c:pt idx="104" c:formatCode="0.00_ ">
                  <c:v>0.700669642857143</c:v>
                </c:pt>
                <c:pt idx="105" c:formatCode="0.00_ ">
                  <c:v>0.929017857142857</c:v>
                </c:pt>
                <c:pt idx="106" c:formatCode="0.00_ ">
                  <c:v>0.912276785714286</c:v>
                </c:pt>
                <c:pt idx="107" c:formatCode="0.00_ ">
                  <c:v>0.924776785714286</c:v>
                </c:pt>
                <c:pt idx="108" c:formatCode="0.00_ ">
                  <c:v>0.879910714285714</c:v>
                </c:pt>
                <c:pt idx="109" c:formatCode="0.00_ ">
                  <c:v>0.965848214285714</c:v>
                </c:pt>
                <c:pt idx="110" c:formatCode="0.00_ ">
                  <c:v>0.790848214285714</c:v>
                </c:pt>
                <c:pt idx="111" c:formatCode="0.00_ ">
                  <c:v>0.795758928571429</c:v>
                </c:pt>
                <c:pt idx="112" c:formatCode="0.00_ ">
                  <c:v>0.751116071428572</c:v>
                </c:pt>
                <c:pt idx="113" c:formatCode="0.00_ ">
                  <c:v>0.829910714285714</c:v>
                </c:pt>
                <c:pt idx="114" c:formatCode="0.00_ ">
                  <c:v>0.566517857142857</c:v>
                </c:pt>
                <c:pt idx="115" c:formatCode="0.00_ ">
                  <c:v>0.752455357142857</c:v>
                </c:pt>
                <c:pt idx="116" c:formatCode="0.00_ ">
                  <c:v>0.794866071428572</c:v>
                </c:pt>
                <c:pt idx="117" c:formatCode="0.00_ ">
                  <c:v>0.961383928571429</c:v>
                </c:pt>
                <c:pt idx="118" c:formatCode="0.00_ ">
                  <c:v>0.479241071428571</c:v>
                </c:pt>
                <c:pt idx="119" c:formatCode="0.00_ ">
                  <c:v>0.488169642857143</c:v>
                </c:pt>
                <c:pt idx="120" c:formatCode="0.00_ ">
                  <c:v>0.972767857142857</c:v>
                </c:pt>
                <c:pt idx="121" c:formatCode="0.00_ ">
                  <c:v>0.963392857142857</c:v>
                </c:pt>
                <c:pt idx="122" c:formatCode="0.00_ ">
                  <c:v>0.780803571428571</c:v>
                </c:pt>
                <c:pt idx="123" c:formatCode="0.00_ ">
                  <c:v>0.878571428571429</c:v>
                </c:pt>
                <c:pt idx="124" c:formatCode="0.00_ ">
                  <c:v>0.775892857142857</c:v>
                </c:pt>
              </c:numCache>
            </c:numRef>
          </c:yVal>
          <c:smooth val="0"/>
        </c:ser>
        <c:dLbls>
          <c:showLegendKey val="0"/>
          <c:showVal val="0"/>
          <c:showCatName val="0"/>
          <c:showSerName val="0"/>
          <c:showPercent val="0"/>
          <c:showBubbleSize val="0"/>
        </c:dLbls>
        <c:axId val="1465038863"/>
        <c:axId val="1465044687"/>
      </c:scatterChart>
      <c:valAx>
        <c:axId val="1465038863"/>
        <c:scaling>
          <c:orientation val="minMax"/>
        </c:scaling>
        <c:delete val="0"/>
        <c:axPos val="b"/>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lang="zh-CN" sz="105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1465044687"/>
        <c:crosses val="autoZero"/>
        <c:crossBetween val="midCat"/>
      </c:valAx>
      <c:valAx>
        <c:axId val="1465044687"/>
        <c:scaling>
          <c:orientation val="minMax"/>
          <c:max val="1"/>
        </c:scaling>
        <c:delete val="0"/>
        <c:axPos val="l"/>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lang="zh-CN" sz="105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1465038863"/>
        <c:crosses val="autoZero"/>
        <c:crossBetween val="midCat"/>
      </c:valAx>
      <c:spPr>
        <a:noFill/>
        <a:ln>
          <a:noFill/>
        </a:ln>
        <a:effectLst/>
      </c:spPr>
    </c:plotArea>
    <c:plotVisOnly val="1"/>
    <c:dispBlanksAs val="gap"/>
    <c:showDLblsOverMax val="0"/>
    <c:extLst>
      <c:ext uri="{0b15fc19-7d7d-44ad-8c2d-2c3a37ce22c3}">
        <chartProps xmlns="https://web.wps.cn/et/2018/main" chartId="{40bca34a-3098-4f31-9b89-f2b95e59a406}"/>
      </c:ext>
    </c:extLst>
  </c:chart>
  <c:spPr>
    <a:solidFill>
      <a:schemeClr val="bg1"/>
    </a:solidFill>
    <a:ln w="9525" cap="flat" cmpd="sng" algn="ctr">
      <a:noFill/>
      <a:round/>
    </a:ln>
    <a:effectLst/>
  </c:spPr>
  <c:txPr>
    <a:bodyPr/>
    <a:lstStyle/>
    <a:p>
      <a:pPr>
        <a:defRPr lang="zh-CN"/>
      </a:pP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Sheet1!$Q$1</c:f>
              <c:strCache>
                <c:ptCount val="1"/>
                <c:pt idx="0">
                  <c:v>课程目标2达成度</c:v>
                </c:pt>
              </c:strCache>
            </c:strRef>
          </c:tx>
          <c:spPr>
            <a:ln w="28575" cap="rnd">
              <a:noFill/>
              <a:round/>
            </a:ln>
            <a:effectLst/>
          </c:spPr>
          <c:marker>
            <c:symbol val="circle"/>
            <c:size val="5"/>
            <c:spPr>
              <a:solidFill>
                <a:schemeClr val="accent1"/>
              </a:solidFill>
              <a:ln w="9525">
                <a:solidFill>
                  <a:schemeClr val="accent1"/>
                </a:solidFill>
              </a:ln>
              <a:effectLst/>
            </c:spPr>
          </c:marker>
          <c:dLbls>
            <c:delete val="1"/>
          </c:dLbls>
          <c:yVal>
            <c:numRef>
              <c:f>Sheet1!$Q$2:$Q$127</c:f>
              <c:numCache>
                <c:formatCode>General</c:formatCode>
                <c:ptCount val="126"/>
                <c:pt idx="1" c:formatCode="0.00_ ">
                  <c:v>0.833571428571429</c:v>
                </c:pt>
                <c:pt idx="2" c:formatCode="0.00_ ">
                  <c:v>0.64</c:v>
                </c:pt>
                <c:pt idx="3" c:formatCode="0.00_ ">
                  <c:v>0.753928571428571</c:v>
                </c:pt>
                <c:pt idx="4" c:formatCode="0.00_ ">
                  <c:v>0.629642857142857</c:v>
                </c:pt>
                <c:pt idx="5" c:formatCode="0.00_ ">
                  <c:v>0.745</c:v>
                </c:pt>
                <c:pt idx="6" c:formatCode="0.00_ ">
                  <c:v>0.620714285714286</c:v>
                </c:pt>
                <c:pt idx="7" c:formatCode="0.00_ ">
                  <c:v>0.664642857142857</c:v>
                </c:pt>
                <c:pt idx="8" c:formatCode="0.00_ ">
                  <c:v>0.767857142857143</c:v>
                </c:pt>
                <c:pt idx="9" c:formatCode="0.00_ ">
                  <c:v>0.819285714285714</c:v>
                </c:pt>
                <c:pt idx="10" c:formatCode="0.00_ ">
                  <c:v>0.784285714285714</c:v>
                </c:pt>
                <c:pt idx="11" c:formatCode="0.00_ ">
                  <c:v>0.831071428571428</c:v>
                </c:pt>
                <c:pt idx="12" c:formatCode="0.00_ ">
                  <c:v>0.901428571428571</c:v>
                </c:pt>
                <c:pt idx="13" c:formatCode="0.00_ ">
                  <c:v>0.618928571428571</c:v>
                </c:pt>
                <c:pt idx="14" c:formatCode="0.00_ ">
                  <c:v>0.930714285714286</c:v>
                </c:pt>
                <c:pt idx="15" c:formatCode="0.00_ ">
                  <c:v>0.8025</c:v>
                </c:pt>
                <c:pt idx="16" c:formatCode="0.00_ ">
                  <c:v>0.761428571428571</c:v>
                </c:pt>
                <c:pt idx="17" c:formatCode="0.00_ ">
                  <c:v>0.806428571428571</c:v>
                </c:pt>
                <c:pt idx="18" c:formatCode="0.00_ ">
                  <c:v>0.902142857142857</c:v>
                </c:pt>
                <c:pt idx="19" c:formatCode="0.00_ ">
                  <c:v>0.895</c:v>
                </c:pt>
                <c:pt idx="20" c:formatCode="0.00_ ">
                  <c:v>0.841785714285714</c:v>
                </c:pt>
                <c:pt idx="21" c:formatCode="0.00_ ">
                  <c:v>0.933214285714286</c:v>
                </c:pt>
                <c:pt idx="22" c:formatCode="0.00_ ">
                  <c:v>0.823214285714286</c:v>
                </c:pt>
                <c:pt idx="23" c:formatCode="0.00_ ">
                  <c:v>0.814285714285714</c:v>
                </c:pt>
                <c:pt idx="24" c:formatCode="0.00_ ">
                  <c:v>0.623928571428571</c:v>
                </c:pt>
                <c:pt idx="25" c:formatCode="0.00_ ">
                  <c:v>0.771428571428571</c:v>
                </c:pt>
                <c:pt idx="26" c:formatCode="0.00_ ">
                  <c:v>0.818214285714286</c:v>
                </c:pt>
                <c:pt idx="27" c:formatCode="0.00_ ">
                  <c:v>0.645</c:v>
                </c:pt>
                <c:pt idx="28" c:formatCode="0.00_ ">
                  <c:v>0.755</c:v>
                </c:pt>
                <c:pt idx="29" c:formatCode="0.00_ ">
                  <c:v>0.861428571428571</c:v>
                </c:pt>
                <c:pt idx="30" c:formatCode="0.00_ ">
                  <c:v>0.708571428571429</c:v>
                </c:pt>
                <c:pt idx="31" c:formatCode="0.00_ ">
                  <c:v>0.902142857142857</c:v>
                </c:pt>
                <c:pt idx="32" c:formatCode="0.00_ ">
                  <c:v>0.880714285714286</c:v>
                </c:pt>
                <c:pt idx="33" c:formatCode="0.00_ ">
                  <c:v>0.9025</c:v>
                </c:pt>
                <c:pt idx="34" c:formatCode="0.00_ ">
                  <c:v>0.780357142857143</c:v>
                </c:pt>
                <c:pt idx="35" c:formatCode="0.00_ ">
                  <c:v>0.705357142857143</c:v>
                </c:pt>
                <c:pt idx="36" c:formatCode="0.00_ ">
                  <c:v>0.895714285714286</c:v>
                </c:pt>
                <c:pt idx="37" c:formatCode="0.00_ ">
                  <c:v>0.612857142857143</c:v>
                </c:pt>
                <c:pt idx="38" c:formatCode="0.00_ ">
                  <c:v>0.836428571428571</c:v>
                </c:pt>
                <c:pt idx="39" c:formatCode="0.00_ ">
                  <c:v>0.700714285714286</c:v>
                </c:pt>
                <c:pt idx="40" c:formatCode="0.00_ ">
                  <c:v>0.843928571428571</c:v>
                </c:pt>
                <c:pt idx="41" c:formatCode="0.00_ ">
                  <c:v>0.718571428571428</c:v>
                </c:pt>
                <c:pt idx="42" c:formatCode="0.00_ ">
                  <c:v>0.731071428571428</c:v>
                </c:pt>
                <c:pt idx="43" c:formatCode="0.00_ ">
                  <c:v>0.939285714285714</c:v>
                </c:pt>
                <c:pt idx="44" c:formatCode="0.00_ ">
                  <c:v>0.915</c:v>
                </c:pt>
                <c:pt idx="45" c:formatCode="0.00_ ">
                  <c:v>0.697857142857143</c:v>
                </c:pt>
                <c:pt idx="46" c:formatCode="0.00_ ">
                  <c:v>0.635357142857143</c:v>
                </c:pt>
                <c:pt idx="47" c:formatCode="0.00_ ">
                  <c:v>0.681428571428571</c:v>
                </c:pt>
                <c:pt idx="48" c:formatCode="0.00_ ">
                  <c:v>0.7575</c:v>
                </c:pt>
                <c:pt idx="49" c:formatCode="0.00_ ">
                  <c:v>0.851071428571429</c:v>
                </c:pt>
                <c:pt idx="50" c:formatCode="0.00_ ">
                  <c:v>0.806428571428571</c:v>
                </c:pt>
                <c:pt idx="51" c:formatCode="0.00_ ">
                  <c:v>0.504285714285714</c:v>
                </c:pt>
                <c:pt idx="52" c:formatCode="0.00_ ">
                  <c:v>0.561785714285714</c:v>
                </c:pt>
                <c:pt idx="53" c:formatCode="0.00_ ">
                  <c:v>0.666428571428571</c:v>
                </c:pt>
                <c:pt idx="54" c:formatCode="0.00_ ">
                  <c:v>0.697857142857143</c:v>
                </c:pt>
                <c:pt idx="55" c:formatCode="0.00_ ">
                  <c:v>0.796071428571429</c:v>
                </c:pt>
                <c:pt idx="56" c:formatCode="0.00_ ">
                  <c:v>0.700714285714286</c:v>
                </c:pt>
                <c:pt idx="57" c:formatCode="0.00_ ">
                  <c:v>0.759642857142857</c:v>
                </c:pt>
                <c:pt idx="58" c:formatCode="0.00_ ">
                  <c:v>0.678214285714286</c:v>
                </c:pt>
                <c:pt idx="59" c:formatCode="0.00_ ">
                  <c:v>0.870714285714286</c:v>
                </c:pt>
                <c:pt idx="60" c:formatCode="0.00_ ">
                  <c:v>0.786374285714286</c:v>
                </c:pt>
                <c:pt idx="61" c:formatCode="0.00_ ">
                  <c:v>0.84285</c:v>
                </c:pt>
                <c:pt idx="62" c:formatCode="0.00_ ">
                  <c:v>0.574061428571429</c:v>
                </c:pt>
                <c:pt idx="63" c:formatCode="0.00_ ">
                  <c:v>0.540958571428571</c:v>
                </c:pt>
                <c:pt idx="64" c:formatCode="0.00_ ">
                  <c:v>0.614151428571429</c:v>
                </c:pt>
                <c:pt idx="65" c:formatCode="0.00_ ">
                  <c:v>0.960373571428571</c:v>
                </c:pt>
                <c:pt idx="66" c:formatCode="0.00_ ">
                  <c:v>0.655652857142857</c:v>
                </c:pt>
                <c:pt idx="67" c:formatCode="0.00_ ">
                  <c:v>0.873127857142857</c:v>
                </c:pt>
                <c:pt idx="68" c:formatCode="0.00_ ">
                  <c:v>0.928373571428571</c:v>
                </c:pt>
                <c:pt idx="69" c:formatCode="0.00_ ">
                  <c:v>0.847892755102041</c:v>
                </c:pt>
                <c:pt idx="70" c:formatCode="0.00_ ">
                  <c:v>0.901393571428571</c:v>
                </c:pt>
                <c:pt idx="71" c:formatCode="0.00_ ">
                  <c:v>0.7671</c:v>
                </c:pt>
                <c:pt idx="72" c:formatCode="0.00_ ">
                  <c:v>0.750351428571429</c:v>
                </c:pt>
                <c:pt idx="73" c:formatCode="0.00_ ">
                  <c:v>0.877052142857143</c:v>
                </c:pt>
                <c:pt idx="74" c:formatCode="0.00_ ">
                  <c:v>0.569612142857143</c:v>
                </c:pt>
                <c:pt idx="75" c:formatCode="0.00_ ">
                  <c:v>0.645347857142857</c:v>
                </c:pt>
                <c:pt idx="76" c:formatCode="0.00_ ">
                  <c:v>0.744593571428571</c:v>
                </c:pt>
                <c:pt idx="77" c:formatCode="0.00_ ">
                  <c:v>0.858362142857143</c:v>
                </c:pt>
                <c:pt idx="78" c:formatCode="0.00_ ">
                  <c:v>0.816275714285714</c:v>
                </c:pt>
                <c:pt idx="79" c:formatCode="0.00_ ">
                  <c:v>0.43593</c:v>
                </c:pt>
                <c:pt idx="80" c:formatCode="0.00_ ">
                  <c:v>0.788706428571428</c:v>
                </c:pt>
                <c:pt idx="81" c:formatCode="0.00_ ">
                  <c:v>0.609317959183673</c:v>
                </c:pt>
                <c:pt idx="82" c:formatCode="0.00_ ">
                  <c:v>0.845655714285714</c:v>
                </c:pt>
                <c:pt idx="83" c:formatCode="0.00_ ">
                  <c:v>0.675536428571428</c:v>
                </c:pt>
                <c:pt idx="84" c:formatCode="0.00_ ">
                  <c:v>0.611784081632653</c:v>
                </c:pt>
                <c:pt idx="85" c:formatCode="0.00_ ">
                  <c:v>0.809059387755102</c:v>
                </c:pt>
                <c:pt idx="86" c:formatCode="0.00_ ">
                  <c:v>0.626342448979592</c:v>
                </c:pt>
                <c:pt idx="87" c:formatCode="0.00_ ">
                  <c:v>0.657471428571428</c:v>
                </c:pt>
                <c:pt idx="88" c:formatCode="0.00_ ">
                  <c:v>0.933180102040816</c:v>
                </c:pt>
                <c:pt idx="89" c:formatCode="0.00_ ">
                  <c:v>0.64630112244898</c:v>
                </c:pt>
                <c:pt idx="90" c:formatCode="0.00_ ">
                  <c:v>0.806252755102041</c:v>
                </c:pt>
                <c:pt idx="91" c:formatCode="0.00_ ">
                  <c:v>0.750683571428571</c:v>
                </c:pt>
                <c:pt idx="92" c:formatCode="0.00_ ">
                  <c:v>0.62664387755102</c:v>
                </c:pt>
                <c:pt idx="93" c:formatCode="0.00_ ">
                  <c:v>0.615659285714286</c:v>
                </c:pt>
                <c:pt idx="94" c:formatCode="0.00_ ">
                  <c:v>0.691202857142857</c:v>
                </c:pt>
                <c:pt idx="95" c:formatCode="0.00_ ">
                  <c:v>0.863956836734694</c:v>
                </c:pt>
                <c:pt idx="96" c:formatCode="0.00_ ">
                  <c:v>0.826237857142857</c:v>
                </c:pt>
                <c:pt idx="97" c:formatCode="0.00_ ">
                  <c:v>0.731065714285714</c:v>
                </c:pt>
                <c:pt idx="98" c:formatCode="0.00_ ">
                  <c:v>0.877787857142857</c:v>
                </c:pt>
                <c:pt idx="99" c:formatCode="0.00_ ">
                  <c:v>0.706757142857143</c:v>
                </c:pt>
                <c:pt idx="100" c:formatCode="0.00_ ">
                  <c:v>0.736432142857143</c:v>
                </c:pt>
                <c:pt idx="101" c:formatCode="0.00_ ">
                  <c:v>0.62481612244898</c:v>
                </c:pt>
                <c:pt idx="102" c:formatCode="0.00_ ">
                  <c:v>0.605986734693878</c:v>
                </c:pt>
                <c:pt idx="103" c:formatCode="0.00_ ">
                  <c:v>0.688639285714286</c:v>
                </c:pt>
                <c:pt idx="104" c:formatCode="0.00_ ">
                  <c:v>0.723721530612245</c:v>
                </c:pt>
                <c:pt idx="105" c:formatCode="0.00_ ">
                  <c:v>0.729304285714286</c:v>
                </c:pt>
                <c:pt idx="106" c:formatCode="0.00_ ">
                  <c:v>0.877102857142857</c:v>
                </c:pt>
                <c:pt idx="107" c:formatCode="0.00_ ">
                  <c:v>0.873835</c:v>
                </c:pt>
                <c:pt idx="108" c:formatCode="0.00_ ">
                  <c:v>0.727229285714286</c:v>
                </c:pt>
                <c:pt idx="109" c:formatCode="0.00_ ">
                  <c:v>0.93635</c:v>
                </c:pt>
                <c:pt idx="110" c:formatCode="0.00_ ">
                  <c:v>0.664260408163265</c:v>
                </c:pt>
                <c:pt idx="111" c:formatCode="0.00_ ">
                  <c:v>0.536452142857143</c:v>
                </c:pt>
                <c:pt idx="112" c:formatCode="0.00_ ">
                  <c:v>0.917134285714286</c:v>
                </c:pt>
                <c:pt idx="113" c:formatCode="0.00_ ">
                  <c:v>0.626082755102041</c:v>
                </c:pt>
                <c:pt idx="114" c:formatCode="0.00_ ">
                  <c:v>0.650365612244898</c:v>
                </c:pt>
                <c:pt idx="115" c:formatCode="0.00_ ">
                  <c:v>0.76554887755102</c:v>
                </c:pt>
                <c:pt idx="116" c:formatCode="0.00_ ">
                  <c:v>0.827176428571428</c:v>
                </c:pt>
                <c:pt idx="117" c:formatCode="0.00_ ">
                  <c:v>0.802908775510204</c:v>
                </c:pt>
                <c:pt idx="118" c:formatCode="0.00_ ">
                  <c:v>0.561741428571429</c:v>
                </c:pt>
                <c:pt idx="119" c:formatCode="0.00_ ">
                  <c:v>0.886104897959184</c:v>
                </c:pt>
                <c:pt idx="120" c:formatCode="0.00_ ">
                  <c:v>0.611021428571428</c:v>
                </c:pt>
                <c:pt idx="121" c:formatCode="0.00_ ">
                  <c:v>0.611932755102041</c:v>
                </c:pt>
                <c:pt idx="122" c:formatCode="0.00_ ">
                  <c:v>0.752134112835216</c:v>
                </c:pt>
              </c:numCache>
            </c:numRef>
          </c:yVal>
          <c:smooth val="0"/>
        </c:ser>
        <c:dLbls>
          <c:showLegendKey val="0"/>
          <c:showVal val="0"/>
          <c:showCatName val="0"/>
          <c:showSerName val="0"/>
          <c:showPercent val="0"/>
          <c:showBubbleSize val="0"/>
        </c:dLbls>
        <c:axId val="1381873696"/>
        <c:axId val="1381856224"/>
      </c:scatterChart>
      <c:valAx>
        <c:axId val="1381873696"/>
        <c:scaling>
          <c:orientation val="minMax"/>
        </c:scaling>
        <c:delete val="0"/>
        <c:axPos val="b"/>
        <c:majorTickMark val="in"/>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lang="zh-CN" sz="9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1381856224"/>
        <c:crosses val="autoZero"/>
        <c:crossBetween val="midCat"/>
      </c:valAx>
      <c:valAx>
        <c:axId val="1381856224"/>
        <c:scaling>
          <c:orientation val="minMax"/>
          <c:max val="1"/>
        </c:scaling>
        <c:delete val="0"/>
        <c:axPos val="l"/>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lang="zh-CN" sz="9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1381873696"/>
        <c:crosses val="autoZero"/>
        <c:crossBetween val="midCat"/>
      </c:valAx>
      <c:spPr>
        <a:noFill/>
        <a:ln>
          <a:noFill/>
        </a:ln>
        <a:effectLst/>
      </c:spPr>
    </c:plotArea>
    <c:plotVisOnly val="1"/>
    <c:dispBlanksAs val="gap"/>
    <c:showDLblsOverMax val="0"/>
    <c:extLst>
      <c:ext uri="{0b15fc19-7d7d-44ad-8c2d-2c3a37ce22c3}">
        <chartProps xmlns="https://web.wps.cn/et/2018/main" chartId="{5ea53d00-5d5e-4299-993a-ecb027f3a025}"/>
      </c:ext>
    </c:extLst>
  </c:chart>
  <c:spPr>
    <a:solidFill>
      <a:schemeClr val="bg1"/>
    </a:solidFill>
    <a:ln w="9525" cap="flat" cmpd="sng" algn="ctr">
      <a:noFill/>
      <a:round/>
    </a:ln>
    <a:effectLst/>
  </c:spPr>
  <c:txPr>
    <a:bodyPr/>
    <a:lstStyle/>
    <a:p>
      <a:pPr>
        <a:defRPr lang="zh-CN"/>
      </a:pPr>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Sheet1!$R$1</c:f>
              <c:strCache>
                <c:ptCount val="1"/>
                <c:pt idx="0">
                  <c:v>课程目标3达成度</c:v>
                </c:pt>
              </c:strCache>
            </c:strRef>
          </c:tx>
          <c:spPr>
            <a:ln w="28575" cap="rnd">
              <a:noFill/>
              <a:round/>
            </a:ln>
            <a:effectLst/>
          </c:spPr>
          <c:marker>
            <c:symbol val="circle"/>
            <c:size val="5"/>
            <c:spPr>
              <a:solidFill>
                <a:schemeClr val="accent1"/>
              </a:solidFill>
              <a:ln w="9525">
                <a:solidFill>
                  <a:schemeClr val="accent1"/>
                </a:solidFill>
              </a:ln>
              <a:effectLst/>
            </c:spPr>
          </c:marker>
          <c:dLbls>
            <c:delete val="1"/>
          </c:dLbls>
          <c:yVal>
            <c:numRef>
              <c:f>Sheet1!$R$2:$R$126</c:f>
              <c:numCache>
                <c:formatCode>General</c:formatCode>
                <c:ptCount val="125"/>
                <c:pt idx="1" c:formatCode="0.00_ ">
                  <c:v>0.710526315789474</c:v>
                </c:pt>
                <c:pt idx="2" c:formatCode="0.00_ ">
                  <c:v>0.668859649122807</c:v>
                </c:pt>
                <c:pt idx="3" c:formatCode="0.00_ ">
                  <c:v>0.587719298245614</c:v>
                </c:pt>
                <c:pt idx="4" c:formatCode="0.00_ ">
                  <c:v>0.743421052631579</c:v>
                </c:pt>
                <c:pt idx="5" c:formatCode="0.00_ ">
                  <c:v>0.74780701754386</c:v>
                </c:pt>
                <c:pt idx="6" c:formatCode="0.00_ ">
                  <c:v>0.56359649122807</c:v>
                </c:pt>
                <c:pt idx="7" c:formatCode="0.00_ ">
                  <c:v>0.646929824561403</c:v>
                </c:pt>
                <c:pt idx="8" c:formatCode="0.00_ ">
                  <c:v>0.866228070175439</c:v>
                </c:pt>
                <c:pt idx="9" c:formatCode="0.00_ ">
                  <c:v>0.859649122807017</c:v>
                </c:pt>
                <c:pt idx="10" c:formatCode="0.00_ ">
                  <c:v>0.756578947368421</c:v>
                </c:pt>
                <c:pt idx="11" c:formatCode="0.00_ ">
                  <c:v>0.774122807017544</c:v>
                </c:pt>
                <c:pt idx="12" c:formatCode="0.00_ ">
                  <c:v>0.75219298245614</c:v>
                </c:pt>
                <c:pt idx="13" c:formatCode="0.00_ ">
                  <c:v>0.607456140350877</c:v>
                </c:pt>
                <c:pt idx="14" c:formatCode="0.00_ ">
                  <c:v>0.692982456140351</c:v>
                </c:pt>
                <c:pt idx="15" c:formatCode="0.00_ ">
                  <c:v>0.739035087719298</c:v>
                </c:pt>
                <c:pt idx="16" c:formatCode="0.00_ ">
                  <c:v>0.868421052631579</c:v>
                </c:pt>
                <c:pt idx="17" c:formatCode="0.00_ ">
                  <c:v>0.993421052631579</c:v>
                </c:pt>
                <c:pt idx="18" c:formatCode="0.00_ ">
                  <c:v>0.75</c:v>
                </c:pt>
                <c:pt idx="19" c:formatCode="0.00_ ">
                  <c:v>0.822368421052632</c:v>
                </c:pt>
                <c:pt idx="20" c:formatCode="0.00_ ">
                  <c:v>0.692982456140351</c:v>
                </c:pt>
                <c:pt idx="21" c:formatCode="0.00_ ">
                  <c:v>0.796052631578947</c:v>
                </c:pt>
                <c:pt idx="22" c:formatCode="0.00_ ">
                  <c:v>0.984649122807018</c:v>
                </c:pt>
                <c:pt idx="23" c:formatCode="0.00_ ">
                  <c:v>0.546052631578947</c:v>
                </c:pt>
                <c:pt idx="24" c:formatCode="0.00_ ">
                  <c:v>0.765350877192982</c:v>
                </c:pt>
                <c:pt idx="25" c:formatCode="0.00_ ">
                  <c:v>0.980263157894737</c:v>
                </c:pt>
                <c:pt idx="26" c:formatCode="0.00_ ">
                  <c:v>0.614035087719298</c:v>
                </c:pt>
                <c:pt idx="27" c:formatCode="0.00_ ">
                  <c:v>0.666666666666667</c:v>
                </c:pt>
                <c:pt idx="28" c:formatCode="0.00_ ">
                  <c:v>0.657894736842105</c:v>
                </c:pt>
                <c:pt idx="29" c:formatCode="0.00_ ">
                  <c:v>0.723684210526316</c:v>
                </c:pt>
                <c:pt idx="30" c:formatCode="0.00_ ">
                  <c:v>0.572368421052632</c:v>
                </c:pt>
                <c:pt idx="31" c:formatCode="0.00_ ">
                  <c:v>0.934210526315789</c:v>
                </c:pt>
                <c:pt idx="32" c:formatCode="0.00_ ">
                  <c:v>0.824561403508772</c:v>
                </c:pt>
                <c:pt idx="33" c:formatCode="0.00_ ">
                  <c:v>0.809210526315789</c:v>
                </c:pt>
                <c:pt idx="34" c:formatCode="0.00_ ">
                  <c:v>0.739035087719298</c:v>
                </c:pt>
                <c:pt idx="35" c:formatCode="0.00_ ">
                  <c:v>0.666666666666667</c:v>
                </c:pt>
                <c:pt idx="36" c:formatCode="0.00_ ">
                  <c:v>0.765350877192982</c:v>
                </c:pt>
                <c:pt idx="37" c:formatCode="0.00_ ">
                  <c:v>0.921052631578947</c:v>
                </c:pt>
                <c:pt idx="38" c:formatCode="0.00_ ">
                  <c:v>0.721491228070175</c:v>
                </c:pt>
                <c:pt idx="39" c:formatCode="0.00_ ">
                  <c:v>0.677631578947368</c:v>
                </c:pt>
                <c:pt idx="40" c:formatCode="0.00_ ">
                  <c:v>0.962719298245614</c:v>
                </c:pt>
                <c:pt idx="41" c:formatCode="0.00_ ">
                  <c:v>0.699561403508772</c:v>
                </c:pt>
                <c:pt idx="42" c:formatCode="0.00_ ">
                  <c:v>0.861842105263158</c:v>
                </c:pt>
                <c:pt idx="43" c:formatCode="0.00_ ">
                  <c:v>0.464912280701754</c:v>
                </c:pt>
                <c:pt idx="44" c:formatCode="0.00_ ">
                  <c:v>0.651315789473684</c:v>
                </c:pt>
                <c:pt idx="45" c:formatCode="0.00_ ">
                  <c:v>0.760964912280702</c:v>
                </c:pt>
                <c:pt idx="46" c:formatCode="0.00_ ">
                  <c:v>0.730263157894737</c:v>
                </c:pt>
                <c:pt idx="47" c:formatCode="0.00_ ">
                  <c:v>0.631578947368421</c:v>
                </c:pt>
                <c:pt idx="48" c:formatCode="0.00_ ">
                  <c:v>0.719298245614035</c:v>
                </c:pt>
                <c:pt idx="49" c:formatCode="0.00_ ">
                  <c:v>0.75</c:v>
                </c:pt>
                <c:pt idx="50" c:formatCode="0.00_ ">
                  <c:v>0.554824561403509</c:v>
                </c:pt>
                <c:pt idx="51" c:formatCode="0.00_ ">
                  <c:v>0.901315789473684</c:v>
                </c:pt>
                <c:pt idx="52" c:formatCode="0.00_ ">
                  <c:v>0.767543859649123</c:v>
                </c:pt>
                <c:pt idx="53" c:formatCode="0.00_ ">
                  <c:v>0.87719298245614</c:v>
                </c:pt>
                <c:pt idx="54" c:formatCode="0.00_ ">
                  <c:v>0.951754385964912</c:v>
                </c:pt>
                <c:pt idx="55" c:formatCode="0.00_ ">
                  <c:v>0.962719298245614</c:v>
                </c:pt>
                <c:pt idx="56" c:formatCode="0.00_ ">
                  <c:v>0.896929824561403</c:v>
                </c:pt>
                <c:pt idx="57" c:formatCode="0.00_ ">
                  <c:v>0.585526315789474</c:v>
                </c:pt>
                <c:pt idx="58" c:formatCode="0.00_ ">
                  <c:v>0.638157894736842</c:v>
                </c:pt>
                <c:pt idx="59" c:formatCode="0.00_ ">
                  <c:v>0.927631578947368</c:v>
                </c:pt>
                <c:pt idx="60" c:formatCode="0.00_ ">
                  <c:v>0.907894736842105</c:v>
                </c:pt>
                <c:pt idx="61" c:formatCode="0.00_ ">
                  <c:v>0.846491228070175</c:v>
                </c:pt>
                <c:pt idx="62" c:formatCode="0.00_ ">
                  <c:v>0.925438596491228</c:v>
                </c:pt>
                <c:pt idx="63" c:formatCode="0.00_ ">
                  <c:v>0.648060581140351</c:v>
                </c:pt>
                <c:pt idx="64" c:formatCode="0.00_ ">
                  <c:v>0.765254934210526</c:v>
                </c:pt>
                <c:pt idx="65" c:formatCode="0.00_ ">
                  <c:v>0.840104166666667</c:v>
                </c:pt>
                <c:pt idx="66" c:formatCode="0.00_ ">
                  <c:v>0.687027138157895</c:v>
                </c:pt>
                <c:pt idx="67" c:formatCode="0.00_ ">
                  <c:v>0.875370065789474</c:v>
                </c:pt>
                <c:pt idx="68" c:formatCode="0.00_ ">
                  <c:v>0.868215460526316</c:v>
                </c:pt>
                <c:pt idx="69" c:formatCode="0.00_ ">
                  <c:v>0.677754934210526</c:v>
                </c:pt>
                <c:pt idx="70" c:formatCode="0.00_ ">
                  <c:v>0.885224780701754</c:v>
                </c:pt>
                <c:pt idx="71" c:formatCode="0.00_ ">
                  <c:v>0.669627192982456</c:v>
                </c:pt>
                <c:pt idx="72" c:formatCode="0.00_ ">
                  <c:v>0.389610745614035</c:v>
                </c:pt>
                <c:pt idx="73" c:formatCode="0.00_ ">
                  <c:v>0.713850054824561</c:v>
                </c:pt>
                <c:pt idx="74" c:formatCode="0.00_ ">
                  <c:v>0.631270559210526</c:v>
                </c:pt>
                <c:pt idx="75" c:formatCode="0.00_ ">
                  <c:v>0.740165844298246</c:v>
                </c:pt>
                <c:pt idx="76" c:formatCode="0.00_ ">
                  <c:v>0.837410910087719</c:v>
                </c:pt>
                <c:pt idx="77" c:formatCode="0.00_ ">
                  <c:v>0.711835252192982</c:v>
                </c:pt>
                <c:pt idx="78" c:formatCode="0.00_ ">
                  <c:v>0.897484923245614</c:v>
                </c:pt>
                <c:pt idx="79" c:formatCode="0.00_ ">
                  <c:v>0.943640350877193</c:v>
                </c:pt>
                <c:pt idx="80" c:formatCode="0.00_ ">
                  <c:v>0.648273026315789</c:v>
                </c:pt>
                <c:pt idx="81" c:formatCode="0.00_ ">
                  <c:v>0.689329769736842</c:v>
                </c:pt>
                <c:pt idx="82" c:formatCode="0.00_ ">
                  <c:v>0.585108278508772</c:v>
                </c:pt>
                <c:pt idx="83" c:formatCode="0.00_ ">
                  <c:v>0.668441611842105</c:v>
                </c:pt>
                <c:pt idx="84" c:formatCode="0.00_ ">
                  <c:v>0.637630208333333</c:v>
                </c:pt>
                <c:pt idx="85" c:formatCode="0.00_ ">
                  <c:v>0.798882949561403</c:v>
                </c:pt>
                <c:pt idx="86" c:formatCode="0.00_ ">
                  <c:v>0.847944078947368</c:v>
                </c:pt>
                <c:pt idx="87" c:formatCode="0.00_ ">
                  <c:v>0.868003015350877</c:v>
                </c:pt>
                <c:pt idx="88" c:formatCode="0.00_ ">
                  <c:v>0.774746436403509</c:v>
                </c:pt>
                <c:pt idx="89" c:formatCode="0.00_ ">
                  <c:v>0.931202028508772</c:v>
                </c:pt>
                <c:pt idx="90" c:formatCode="0.00_ ">
                  <c:v>0.827665844298246</c:v>
                </c:pt>
                <c:pt idx="91" c:formatCode="0.00_ ">
                  <c:v>0.691810581140351</c:v>
                </c:pt>
                <c:pt idx="92" c:formatCode="0.00_ ">
                  <c:v>0.595675712719298</c:v>
                </c:pt>
                <c:pt idx="93" c:formatCode="0.00_ ">
                  <c:v>0.640008223684211</c:v>
                </c:pt>
                <c:pt idx="94" c:formatCode="0.00_ ">
                  <c:v>0.564295504385965</c:v>
                </c:pt>
                <c:pt idx="95" c:formatCode="0.00_ ">
                  <c:v>0.761663925438596</c:v>
                </c:pt>
                <c:pt idx="96" c:formatCode="0.00_ ">
                  <c:v>0.550877192982456</c:v>
                </c:pt>
                <c:pt idx="97" c:formatCode="0.00_ ">
                  <c:v>0.684902686403509</c:v>
                </c:pt>
                <c:pt idx="98" c:formatCode="0.00_ ">
                  <c:v>0.63921326754386</c:v>
                </c:pt>
                <c:pt idx="99" c:formatCode="0.00_ ">
                  <c:v>0.729235197368421</c:v>
                </c:pt>
                <c:pt idx="100" c:formatCode="0.00_ ">
                  <c:v>0.600294682017544</c:v>
                </c:pt>
                <c:pt idx="101" c:formatCode="0.00_ ">
                  <c:v>0.924520285087719</c:v>
                </c:pt>
                <c:pt idx="102" c:formatCode="0.00_ ">
                  <c:v>0.680989583333333</c:v>
                </c:pt>
                <c:pt idx="103" c:formatCode="0.00_ ">
                  <c:v>0.261835252192982</c:v>
                </c:pt>
                <c:pt idx="104" c:formatCode="0.00_ ">
                  <c:v>0.740015076754386</c:v>
                </c:pt>
                <c:pt idx="105" c:formatCode="0.00_ ">
                  <c:v>0.721038925438596</c:v>
                </c:pt>
                <c:pt idx="106" c:formatCode="0.00_ ">
                  <c:v>0.920881304824561</c:v>
                </c:pt>
                <c:pt idx="107" c:formatCode="0.00_ ">
                  <c:v>0.800143914473684</c:v>
                </c:pt>
                <c:pt idx="108" c:formatCode="0.00_ ">
                  <c:v>0.638171600877193</c:v>
                </c:pt>
                <c:pt idx="109" c:formatCode="0.00_ ">
                  <c:v>0.613726699561403</c:v>
                </c:pt>
                <c:pt idx="110" c:formatCode="0.00_ ">
                  <c:v>0.528844572368421</c:v>
                </c:pt>
                <c:pt idx="111" c:formatCode="0.00_ ">
                  <c:v>0.775897752192982</c:v>
                </c:pt>
                <c:pt idx="112" c:formatCode="0.00_ ">
                  <c:v>0.625445449561403</c:v>
                </c:pt>
                <c:pt idx="113" c:formatCode="0.00_ ">
                  <c:v>0.715282346491228</c:v>
                </c:pt>
                <c:pt idx="114" c:formatCode="0.00_ ">
                  <c:v>0.467166940789474</c:v>
                </c:pt>
                <c:pt idx="115" c:formatCode="0.00_ ">
                  <c:v>0.755585252192982</c:v>
                </c:pt>
                <c:pt idx="116" c:formatCode="0.00_ ">
                  <c:v>0.709532620614035</c:v>
                </c:pt>
                <c:pt idx="117" c:formatCode="0.00_ ">
                  <c:v>0.735848410087719</c:v>
                </c:pt>
                <c:pt idx="118" c:formatCode="0.00_ ">
                  <c:v>0.764028234649123</c:v>
                </c:pt>
                <c:pt idx="119" c:formatCode="0.00_ ">
                  <c:v>0.402405427631579</c:v>
                </c:pt>
                <c:pt idx="120" c:formatCode="0.00_ ">
                  <c:v>0.815049342105263</c:v>
                </c:pt>
                <c:pt idx="121" c:formatCode="0.00_ ">
                  <c:v>0.653522478070175</c:v>
                </c:pt>
                <c:pt idx="122" c:formatCode="0.00_ ">
                  <c:v>0.467955043859649</c:v>
                </c:pt>
                <c:pt idx="123" c:formatCode="0.00_ ">
                  <c:v>0.92250548245614</c:v>
                </c:pt>
                <c:pt idx="124" c:formatCode="0.00_ ">
                  <c:v>0.342105263157895</c:v>
                </c:pt>
              </c:numCache>
            </c:numRef>
          </c:yVal>
          <c:smooth val="0"/>
        </c:ser>
        <c:dLbls>
          <c:showLegendKey val="0"/>
          <c:showVal val="0"/>
          <c:showCatName val="0"/>
          <c:showSerName val="0"/>
          <c:showPercent val="0"/>
          <c:showBubbleSize val="0"/>
        </c:dLbls>
        <c:axId val="1458125535"/>
        <c:axId val="1458130527"/>
      </c:scatterChart>
      <c:valAx>
        <c:axId val="1458125535"/>
        <c:scaling>
          <c:orientation val="minMax"/>
        </c:scaling>
        <c:delete val="0"/>
        <c:axPos val="b"/>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lang="zh-CN" sz="105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1458130527"/>
        <c:crosses val="autoZero"/>
        <c:crossBetween val="midCat"/>
      </c:valAx>
      <c:valAx>
        <c:axId val="1458130527"/>
        <c:scaling>
          <c:orientation val="minMax"/>
          <c:max val="1"/>
        </c:scaling>
        <c:delete val="0"/>
        <c:axPos val="l"/>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lang="zh-CN" sz="105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1458125535"/>
        <c:crosses val="autoZero"/>
        <c:crossBetween val="midCat"/>
      </c:valAx>
      <c:spPr>
        <a:noFill/>
        <a:ln>
          <a:noFill/>
        </a:ln>
        <a:effectLst/>
      </c:spPr>
    </c:plotArea>
    <c:plotVisOnly val="1"/>
    <c:dispBlanksAs val="gap"/>
    <c:showDLblsOverMax val="0"/>
    <c:extLst>
      <c:ext uri="{0b15fc19-7d7d-44ad-8c2d-2c3a37ce22c3}">
        <chartProps xmlns="https://web.wps.cn/et/2018/main" chartId="{fb7414a2-6650-453c-895b-a6790b6ee7f5}"/>
      </c:ext>
    </c:extLst>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Sheet1!$S$1</c:f>
              <c:strCache>
                <c:ptCount val="1"/>
                <c:pt idx="0">
                  <c:v>课程目标4达成度</c:v>
                </c:pt>
              </c:strCache>
            </c:strRef>
          </c:tx>
          <c:spPr>
            <a:ln w="28575" cap="rnd">
              <a:noFill/>
              <a:round/>
            </a:ln>
            <a:effectLst/>
          </c:spPr>
          <c:marker>
            <c:symbol val="circle"/>
            <c:size val="5"/>
            <c:spPr>
              <a:solidFill>
                <a:schemeClr val="accent1"/>
              </a:solidFill>
              <a:ln w="9525">
                <a:solidFill>
                  <a:schemeClr val="accent1"/>
                </a:solidFill>
              </a:ln>
              <a:effectLst/>
            </c:spPr>
          </c:marker>
          <c:dLbls>
            <c:delete val="1"/>
          </c:dLbls>
          <c:yVal>
            <c:numRef>
              <c:f>Sheet1!$S$2:$S$126</c:f>
              <c:numCache>
                <c:formatCode>General</c:formatCode>
                <c:ptCount val="125"/>
                <c:pt idx="1" c:formatCode="0.00_ ">
                  <c:v>0.5</c:v>
                </c:pt>
                <c:pt idx="2" c:formatCode="0.00_ ">
                  <c:v>0.685185185185185</c:v>
                </c:pt>
                <c:pt idx="3" c:formatCode="0.00_ ">
                  <c:v>0.907407407407407</c:v>
                </c:pt>
                <c:pt idx="4" c:formatCode="0.00_ ">
                  <c:v>0.907407407407407</c:v>
                </c:pt>
                <c:pt idx="5" c:formatCode="0.00_ ">
                  <c:v>0.685185185185185</c:v>
                </c:pt>
                <c:pt idx="6" c:formatCode="0.00_ ">
                  <c:v>0.462962962962963</c:v>
                </c:pt>
                <c:pt idx="7" c:formatCode="0.00_ ">
                  <c:v>0.5</c:v>
                </c:pt>
                <c:pt idx="8" c:formatCode="0.00_ ">
                  <c:v>0.777777777777778</c:v>
                </c:pt>
                <c:pt idx="9" c:formatCode="0.00_ ">
                  <c:v>0.722222222222222</c:v>
                </c:pt>
                <c:pt idx="10" c:formatCode="0.00_ ">
                  <c:v>0.907407407407407</c:v>
                </c:pt>
                <c:pt idx="11" c:formatCode="0.00_ ">
                  <c:v>0.462962962962963</c:v>
                </c:pt>
                <c:pt idx="12" c:formatCode="0.00_ ">
                  <c:v>0.944444444444444</c:v>
                </c:pt>
                <c:pt idx="13" c:formatCode="0.00_ ">
                  <c:v>0.888888888888889</c:v>
                </c:pt>
                <c:pt idx="14" c:formatCode="0.00_ ">
                  <c:v>0.907407407407407</c:v>
                </c:pt>
                <c:pt idx="15" c:formatCode="0.00_ ">
                  <c:v>0.944444444444444</c:v>
                </c:pt>
                <c:pt idx="16" c:formatCode="0.00_ ">
                  <c:v>0.944444444444444</c:v>
                </c:pt>
                <c:pt idx="17" c:formatCode="0.00_ ">
                  <c:v>1</c:v>
                </c:pt>
                <c:pt idx="18" c:formatCode="0.00_ ">
                  <c:v>0.944444444444444</c:v>
                </c:pt>
                <c:pt idx="19" c:formatCode="0.00_ ">
                  <c:v>0.907407407407407</c:v>
                </c:pt>
                <c:pt idx="20" c:formatCode="0.00_ ">
                  <c:v>0.685185185185185</c:v>
                </c:pt>
                <c:pt idx="21" c:formatCode="0.00_ ">
                  <c:v>0.907407407407407</c:v>
                </c:pt>
                <c:pt idx="22" c:formatCode="0.00_ ">
                  <c:v>1</c:v>
                </c:pt>
                <c:pt idx="23" c:formatCode="0.00_ ">
                  <c:v>0.685185185185185</c:v>
                </c:pt>
                <c:pt idx="24" c:formatCode="0.00_ ">
                  <c:v>0.944444444444444</c:v>
                </c:pt>
                <c:pt idx="25" c:formatCode="0.00_ ">
                  <c:v>0.944444444444444</c:v>
                </c:pt>
                <c:pt idx="26" c:formatCode="0.00_ ">
                  <c:v>0.444444444444444</c:v>
                </c:pt>
                <c:pt idx="27" c:formatCode="0.00_ ">
                  <c:v>0.462962962962963</c:v>
                </c:pt>
                <c:pt idx="28" c:formatCode="0.00_ ">
                  <c:v>0.444444444444444</c:v>
                </c:pt>
                <c:pt idx="29" c:formatCode="0.00_ ">
                  <c:v>0.944444444444444</c:v>
                </c:pt>
                <c:pt idx="30" c:formatCode="0.00_ ">
                  <c:v>1</c:v>
                </c:pt>
                <c:pt idx="31" c:formatCode="0.00_ ">
                  <c:v>0.944444444444444</c:v>
                </c:pt>
                <c:pt idx="32" c:formatCode="0.00_ ">
                  <c:v>0.740740740740741</c:v>
                </c:pt>
                <c:pt idx="33" c:formatCode="0.00_ ">
                  <c:v>0.944444444444444</c:v>
                </c:pt>
                <c:pt idx="34" c:formatCode="0.00_ ">
                  <c:v>0.944444444444444</c:v>
                </c:pt>
                <c:pt idx="35" c:formatCode="0.00_ ">
                  <c:v>0.462962962962963</c:v>
                </c:pt>
                <c:pt idx="36" c:formatCode="0.00_ ">
                  <c:v>0.907407407407407</c:v>
                </c:pt>
                <c:pt idx="37" c:formatCode="0.00_ ">
                  <c:v>1</c:v>
                </c:pt>
                <c:pt idx="38" c:formatCode="0.00_ ">
                  <c:v>0.685185185185185</c:v>
                </c:pt>
                <c:pt idx="39" c:formatCode="0.00_ ">
                  <c:v>0.462962962962963</c:v>
                </c:pt>
                <c:pt idx="40" c:formatCode="0.00_ ">
                  <c:v>1</c:v>
                </c:pt>
                <c:pt idx="41" c:formatCode="0.00_ ">
                  <c:v>0.444444444444444</c:v>
                </c:pt>
                <c:pt idx="42" c:formatCode="0.00_ ">
                  <c:v>0.462962962962963</c:v>
                </c:pt>
                <c:pt idx="43" c:formatCode="0.00_ ">
                  <c:v>0.907407407407407</c:v>
                </c:pt>
                <c:pt idx="44" c:formatCode="0.00_ ">
                  <c:v>0.907407407407407</c:v>
                </c:pt>
                <c:pt idx="45" c:formatCode="0.00_ ">
                  <c:v>0.888888888888889</c:v>
                </c:pt>
                <c:pt idx="46" c:formatCode="0.00_ ">
                  <c:v>0.685185185185185</c:v>
                </c:pt>
                <c:pt idx="47" c:formatCode="0.00_ ">
                  <c:v>0.37037037037037</c:v>
                </c:pt>
                <c:pt idx="48" c:formatCode="0.00_ ">
                  <c:v>0.907407407407407</c:v>
                </c:pt>
                <c:pt idx="49" c:formatCode="0.00_ ">
                  <c:v>0.37037037037037</c:v>
                </c:pt>
                <c:pt idx="50" c:formatCode="0.00_ ">
                  <c:v>0.722222222222222</c:v>
                </c:pt>
                <c:pt idx="51" c:formatCode="0.00_ ">
                  <c:v>0.907407407407407</c:v>
                </c:pt>
                <c:pt idx="52" c:formatCode="0.00_ ">
                  <c:v>1</c:v>
                </c:pt>
                <c:pt idx="53" c:formatCode="0.00_ ">
                  <c:v>0.944444444444444</c:v>
                </c:pt>
                <c:pt idx="54" c:formatCode="0.00_ ">
                  <c:v>0.944444444444444</c:v>
                </c:pt>
                <c:pt idx="55" c:formatCode="0.00_ ">
                  <c:v>0.962962962962963</c:v>
                </c:pt>
                <c:pt idx="56" c:formatCode="0.00_ ">
                  <c:v>1</c:v>
                </c:pt>
                <c:pt idx="57" c:formatCode="0.00_ ">
                  <c:v>0.685185185185185</c:v>
                </c:pt>
                <c:pt idx="58" c:formatCode="0.00_ ">
                  <c:v>0.703703703703704</c:v>
                </c:pt>
                <c:pt idx="59" c:formatCode="0.00_ ">
                  <c:v>1</c:v>
                </c:pt>
                <c:pt idx="60" c:formatCode="0.00_ ">
                  <c:v>0.5</c:v>
                </c:pt>
                <c:pt idx="61" c:formatCode="0.00_ ">
                  <c:v>0.944444444444444</c:v>
                </c:pt>
                <c:pt idx="62" c:formatCode="0.00_ ">
                  <c:v>1</c:v>
                </c:pt>
                <c:pt idx="63" c:formatCode="0.00_ ">
                  <c:v>0.87181712962963</c:v>
                </c:pt>
                <c:pt idx="64" c:formatCode="0.00_ ">
                  <c:v>0.85150462962963</c:v>
                </c:pt>
                <c:pt idx="65" c:formatCode="0.00_ ">
                  <c:v>0.852546296296296</c:v>
                </c:pt>
                <c:pt idx="66" c:formatCode="0.00_ ">
                  <c:v>0.854108796296296</c:v>
                </c:pt>
                <c:pt idx="67" c:formatCode="0.00_ ">
                  <c:v>0.84525462962963</c:v>
                </c:pt>
                <c:pt idx="68" c:formatCode="0.00_ ">
                  <c:v>0.843171296296296</c:v>
                </c:pt>
                <c:pt idx="69" c:formatCode="0.00_ ">
                  <c:v>0.868171296296296</c:v>
                </c:pt>
                <c:pt idx="70" c:formatCode="0.00_ ">
                  <c:v>0.865046296296296</c:v>
                </c:pt>
                <c:pt idx="71" c:formatCode="0.00_ ">
                  <c:v>0.85462962962963</c:v>
                </c:pt>
                <c:pt idx="72" c:formatCode="0.00_ ">
                  <c:v>0.420601851851852</c:v>
                </c:pt>
                <c:pt idx="73" c:formatCode="0.00_ ">
                  <c:v>0.87181712962963</c:v>
                </c:pt>
                <c:pt idx="74" c:formatCode="0.00_ ">
                  <c:v>0.422164351851852</c:v>
                </c:pt>
                <c:pt idx="75" c:formatCode="0.00_ ">
                  <c:v>0.87181712962963</c:v>
                </c:pt>
                <c:pt idx="76" c:formatCode="0.00_ ">
                  <c:v>0.866608796296296</c:v>
                </c:pt>
                <c:pt idx="77" c:formatCode="0.00_ ">
                  <c:v>0.864525462962963</c:v>
                </c:pt>
                <c:pt idx="78" c:formatCode="0.00_ ">
                  <c:v>0.869733796296296</c:v>
                </c:pt>
                <c:pt idx="79" c:formatCode="0.00_ ">
                  <c:v>0.401851851851852</c:v>
                </c:pt>
                <c:pt idx="80" c:formatCode="0.00_ ">
                  <c:v>0.856712962962963</c:v>
                </c:pt>
                <c:pt idx="81" c:formatCode="0.00_ ">
                  <c:v>0.86244212962963</c:v>
                </c:pt>
                <c:pt idx="82" c:formatCode="0.00_ ">
                  <c:v>0.636053240740741</c:v>
                </c:pt>
                <c:pt idx="83" c:formatCode="0.00_ ">
                  <c:v>0.413831018518519</c:v>
                </c:pt>
                <c:pt idx="84" c:formatCode="0.00_ ">
                  <c:v>0.405497685185185</c:v>
                </c:pt>
                <c:pt idx="85" c:formatCode="0.00_ ">
                  <c:v>0.750983796296296</c:v>
                </c:pt>
                <c:pt idx="86" c:formatCode="0.00_ ">
                  <c:v>0.865046296296296</c:v>
                </c:pt>
                <c:pt idx="87" c:formatCode="0.00_ ">
                  <c:v>0.636053240740741</c:v>
                </c:pt>
                <c:pt idx="88" c:formatCode="0.00_ ">
                  <c:v>0.631886574074074</c:v>
                </c:pt>
                <c:pt idx="89" c:formatCode="0.00_ ">
                  <c:v>0.848900462962963</c:v>
                </c:pt>
                <c:pt idx="90" c:formatCode="0.00_ ">
                  <c:v>0.855150462962963</c:v>
                </c:pt>
                <c:pt idx="91" c:formatCode="0.00_ ">
                  <c:v>0.863483796296296</c:v>
                </c:pt>
                <c:pt idx="92" c:formatCode="0.00_ ">
                  <c:v>0.404456018518519</c:v>
                </c:pt>
                <c:pt idx="93" c:formatCode="0.00_ ">
                  <c:v>0.429976851851852</c:v>
                </c:pt>
                <c:pt idx="94" c:formatCode="0.00_ ">
                  <c:v>0.425810185185185</c:v>
                </c:pt>
                <c:pt idx="95" c:formatCode="0.00_ ">
                  <c:v>0.87025462962963</c:v>
                </c:pt>
                <c:pt idx="96" c:formatCode="0.00_ ">
                  <c:v>0.440740740740741</c:v>
                </c:pt>
                <c:pt idx="97" c:formatCode="0.00_ ">
                  <c:v>0.394039351851852</c:v>
                </c:pt>
                <c:pt idx="98" c:formatCode="0.00_ ">
                  <c:v>0.411226851851852</c:v>
                </c:pt>
                <c:pt idx="99" c:formatCode="0.00_ ">
                  <c:v>0.86400462962963</c:v>
                </c:pt>
                <c:pt idx="100" c:formatCode="0.00_ ">
                  <c:v>0.317997685185185</c:v>
                </c:pt>
                <c:pt idx="101" c:formatCode="0.00_ ">
                  <c:v>0.872337962962963</c:v>
                </c:pt>
                <c:pt idx="102" c:formatCode="0.00_ ">
                  <c:v>0.419560185185185</c:v>
                </c:pt>
                <c:pt idx="103" c:formatCode="0.00_ ">
                  <c:v>0.386747685185185</c:v>
                </c:pt>
                <c:pt idx="104" c:formatCode="0.00_ ">
                  <c:v>0.395081018518519</c:v>
                </c:pt>
                <c:pt idx="105" c:formatCode="0.00_ ">
                  <c:v>0.421643518518519</c:v>
                </c:pt>
                <c:pt idx="106" c:formatCode="0.00_ ">
                  <c:v>0.835358796296296</c:v>
                </c:pt>
                <c:pt idx="107" c:formatCode="0.00_ ">
                  <c:v>0.763483796296296</c:v>
                </c:pt>
                <c:pt idx="108" c:formatCode="0.00_ ">
                  <c:v>0.637615740740741</c:v>
                </c:pt>
                <c:pt idx="109" c:formatCode="0.00_ ">
                  <c:v>0.422164351851852</c:v>
                </c:pt>
                <c:pt idx="110" c:formatCode="0.00_ ">
                  <c:v>0.408622685185185</c:v>
                </c:pt>
                <c:pt idx="111" c:formatCode="0.00_ ">
                  <c:v>0.413831018518519</c:v>
                </c:pt>
                <c:pt idx="112" c:formatCode="0.00_ ">
                  <c:v>0.861400462962963</c:v>
                </c:pt>
                <c:pt idx="113" c:formatCode="0.00_ ">
                  <c:v>0.400810185185185</c:v>
                </c:pt>
                <c:pt idx="114" c:formatCode="0.00_ ">
                  <c:v>0.304456018518519</c:v>
                </c:pt>
                <c:pt idx="115" c:formatCode="0.00_ ">
                  <c:v>0.411747685185185</c:v>
                </c:pt>
                <c:pt idx="116" c:formatCode="0.00_ ">
                  <c:v>0.85619212962963</c:v>
                </c:pt>
                <c:pt idx="117" c:formatCode="0.00_ ">
                  <c:v>0.85619212962963</c:v>
                </c:pt>
                <c:pt idx="118" c:formatCode="0.00_ ">
                  <c:v>0.386747685185185</c:v>
                </c:pt>
                <c:pt idx="119" c:formatCode="0.00_ ">
                  <c:v>0.403414351851852</c:v>
                </c:pt>
                <c:pt idx="120" c:formatCode="0.00_ ">
                  <c:v>0.642824074074074</c:v>
                </c:pt>
                <c:pt idx="121" c:formatCode="0.00_ ">
                  <c:v>0.415393518518519</c:v>
                </c:pt>
                <c:pt idx="122" c:formatCode="0.00_ ">
                  <c:v>0.291435185185185</c:v>
                </c:pt>
                <c:pt idx="123" c:formatCode="0.00_ ">
                  <c:v>0.865046296296296</c:v>
                </c:pt>
                <c:pt idx="124" c:formatCode="0.00_ ">
                  <c:v>0.222222222222222</c:v>
                </c:pt>
              </c:numCache>
            </c:numRef>
          </c:yVal>
          <c:smooth val="0"/>
        </c:ser>
        <c:dLbls>
          <c:showLegendKey val="0"/>
          <c:showVal val="0"/>
          <c:showCatName val="0"/>
          <c:showSerName val="0"/>
          <c:showPercent val="0"/>
          <c:showBubbleSize val="0"/>
        </c:dLbls>
        <c:axId val="1463493935"/>
        <c:axId val="1463502255"/>
      </c:scatterChart>
      <c:valAx>
        <c:axId val="1463493935"/>
        <c:scaling>
          <c:orientation val="minMax"/>
        </c:scaling>
        <c:delete val="0"/>
        <c:axPos val="b"/>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lang="zh-CN" sz="105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1463502255"/>
        <c:crosses val="autoZero"/>
        <c:crossBetween val="midCat"/>
      </c:valAx>
      <c:valAx>
        <c:axId val="1463502255"/>
        <c:scaling>
          <c:orientation val="minMax"/>
          <c:max val="1"/>
        </c:scaling>
        <c:delete val="0"/>
        <c:axPos val="l"/>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lang="zh-CN" sz="105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1463493935"/>
        <c:crosses val="autoZero"/>
        <c:crossBetween val="midCat"/>
      </c:valAx>
      <c:spPr>
        <a:noFill/>
        <a:ln>
          <a:noFill/>
        </a:ln>
        <a:effectLst/>
      </c:spPr>
    </c:plotArea>
    <c:plotVisOnly val="1"/>
    <c:dispBlanksAs val="gap"/>
    <c:showDLblsOverMax val="0"/>
    <c:extLst>
      <c:ext uri="{0b15fc19-7d7d-44ad-8c2d-2c3a37ce22c3}">
        <chartProps xmlns="https://web.wps.cn/et/2018/main" chartId="{fce74a8c-6b92-4885-80b6-807f65ed9d65}"/>
      </c:ext>
    </c:extLst>
  </c:chart>
  <c:spPr>
    <a:solidFill>
      <a:schemeClr val="bg1"/>
    </a:solidFill>
    <a:ln w="9525" cap="flat" cmpd="sng" algn="ctr">
      <a:no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0.08418</cdr:x>
      <cdr:y>0.34021</cdr:y>
    </cdr:from>
    <cdr:to>
      <cdr:x>0.9516</cdr:x>
      <cdr:y>0.3426</cdr:y>
    </cdr:to>
    <cdr:cxnSp>
      <cdr:nvCxnSpPr>
        <cdr:cNvPr id="2" name="直接连接符 1"/>
        <cdr:cNvCxnSpPr/>
      </cdr:nvCxnSpPr>
      <cdr:spPr xmlns:a="http://schemas.openxmlformats.org/drawingml/2006/main">
        <a:xfrm xmlns:a="http://schemas.openxmlformats.org/drawingml/2006/main">
          <a:off x="365623" y="839291"/>
          <a:ext cx="3767566" cy="5901"/>
        </a:xfrm>
        <a:prstGeom xmlns:a="http://schemas.openxmlformats.org/drawingml/2006/main" prst="line">
          <a:avLst/>
        </a:prstGeom>
        <a:ln w="2540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0.06847</cdr:x>
      <cdr:y>0.34225</cdr:y>
    </cdr:from>
    <cdr:to>
      <cdr:x>0.99167</cdr:x>
      <cdr:y>0.34491</cdr:y>
    </cdr:to>
    <cdr:cxnSp>
      <cdr:nvCxnSpPr>
        <cdr:cNvPr id="2" name="直接连接符 1"/>
        <cdr:cNvCxnSpPr/>
      </cdr:nvCxnSpPr>
      <cdr:spPr xmlns:a="http://schemas.openxmlformats.org/drawingml/2006/main">
        <a:xfrm xmlns:a="http://schemas.openxmlformats.org/drawingml/2006/main">
          <a:off x="313030" y="938853"/>
          <a:ext cx="4220870" cy="7297"/>
        </a:xfrm>
        <a:prstGeom xmlns:a="http://schemas.openxmlformats.org/drawingml/2006/main" prst="line">
          <a:avLst/>
        </a:prstGeom>
        <a:ln w="2540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74DA55-B893-44EE-BD75-72D25D64373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1505</Words>
  <Characters>1613</Characters>
  <Lines>64</Lines>
  <Paragraphs>18</Paragraphs>
  <TotalTime>0</TotalTime>
  <ScaleCrop>false</ScaleCrop>
  <LinksUpToDate>false</LinksUpToDate>
  <CharactersWithSpaces>1679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2022-01-11T06:11:00Z</dcterms:created>
  <dc:creator>朱泽</dc:creator>
  <cp:lastModifiedBy>yao</cp:lastModifiedBy>
  <cp:lastPrinted>2024-01-21T11:14:00Z</cp:lastPrinted>
  <dcterms:modified xsi:type="dcterms:W3CDTF">2025-09-27T07:15:42Z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F42D0950A3164783B7A021FAD4A3DAAA</vt:lpwstr>
  </property>
  <property fmtid="{D5CDD505-2E9C-101B-9397-08002B2CF9AE}" pid="4" name="KSOTemplateDocerSaveRecord">
    <vt:lpwstr>eyJoZGlkIjoiODZhYWYyNjMyMzI2MjY0MDA3NDEzYTU3ODBlOGU2YjgiLCJ1c2VySWQiOiI2NTM3Nzg5NTMifQ==</vt:lpwstr>
  </property>
</Properties>
</file>