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772E3">
      <w:pPr>
        <w:widowControl/>
        <w:shd w:val="clear" w:color="auto" w:fill="FFFFFF"/>
        <w:spacing w:line="400" w:lineRule="exact"/>
        <w:ind w:firstLine="0" w:firstLineChars="0"/>
        <w:jc w:val="left"/>
        <w:rPr>
          <w:rFonts w:ascii="仿宋_GB2312" w:eastAsia="仿宋_GB2312"/>
          <w:color w:val="000000" w:themeColor="text1"/>
          <w:kern w:val="0"/>
          <w:lang w:val="zh-CN"/>
          <w14:textFill>
            <w14:solidFill>
              <w14:schemeClr w14:val="tx1"/>
            </w14:solidFill>
          </w14:textFill>
        </w:rPr>
      </w:pPr>
      <w:r>
        <w:rPr>
          <w:rFonts w:ascii="仿宋_GB2312" w:eastAsia="仿宋_GB2312"/>
          <w:color w:val="000000" w:themeColor="text1"/>
          <w:kern w:val="0"/>
          <w:lang w:val="zh-CN"/>
          <w14:textFill>
            <w14:solidFill>
              <w14:schemeClr w14:val="tx1"/>
            </w14:solidFill>
          </w14:textFill>
        </w:rPr>
        <w:t xml:space="preserve"> </w:t>
      </w:r>
    </w:p>
    <w:p w14:paraId="16F16503">
      <w:pPr>
        <w:pStyle w:val="2"/>
        <w:spacing w:before="0" w:after="0" w:line="320" w:lineRule="exact"/>
        <w:contextualSpacing/>
        <w:rPr>
          <w:rFonts w:ascii="黑体" w:hAnsi="黑体" w:eastAsia="黑体"/>
          <w:b w:val="0"/>
          <w:color w:val="000000" w:themeColor="text1"/>
          <w:sz w:val="28"/>
          <w14:textFill>
            <w14:solidFill>
              <w14:schemeClr w14:val="tx1"/>
            </w14:solidFill>
          </w14:textFill>
        </w:rPr>
      </w:pPr>
      <w:r>
        <w:rPr>
          <w:rFonts w:hint="eastAsia" w:ascii="黑体" w:hAnsi="黑体" w:eastAsia="黑体"/>
          <w:b w:val="0"/>
          <w:color w:val="000000" w:themeColor="text1"/>
          <w:sz w:val="28"/>
          <w14:textFill>
            <w14:solidFill>
              <w14:schemeClr w14:val="tx1"/>
            </w14:solidFill>
          </w14:textFill>
        </w:rPr>
        <w:t>《机械原理》</w:t>
      </w:r>
      <w:r>
        <w:rPr>
          <w:rFonts w:ascii="黑体" w:hAnsi="黑体" w:eastAsia="黑体"/>
          <w:b w:val="0"/>
          <w:color w:val="000000" w:themeColor="text1"/>
          <w:sz w:val="28"/>
          <w14:textFill>
            <w14:solidFill>
              <w14:schemeClr w14:val="tx1"/>
            </w14:solidFill>
          </w14:textFill>
        </w:rPr>
        <w:t>课程教学大纲</w:t>
      </w:r>
      <w:r>
        <w:rPr>
          <w:rFonts w:hint="eastAsia" w:ascii="黑体" w:hAnsi="黑体" w:eastAsia="黑体"/>
          <w:b w:val="0"/>
          <w:color w:val="000000" w:themeColor="text1"/>
          <w:sz w:val="28"/>
          <w14:textFill>
            <w14:solidFill>
              <w14:schemeClr w14:val="tx1"/>
            </w14:solidFill>
          </w14:textFill>
        </w:rPr>
        <w:t>(2021版）</w:t>
      </w:r>
    </w:p>
    <w:p w14:paraId="1FA90E62">
      <w:pPr>
        <w:spacing w:before="156" w:beforeLines="50" w:after="156" w:afterLines="50" w:line="400" w:lineRule="exact"/>
        <w:ind w:firstLine="0" w:firstLineChars="0"/>
        <w:rPr>
          <w:b/>
          <w:color w:val="000000" w:themeColor="text1"/>
          <w14:textFill>
            <w14:solidFill>
              <w14:schemeClr w14:val="tx1"/>
            </w14:solidFill>
          </w14:textFill>
        </w:rPr>
      </w:pPr>
      <w:r>
        <w:rPr>
          <w:b/>
          <w:color w:val="000000" w:themeColor="text1"/>
          <w:kern w:val="0"/>
          <w:sz w:val="24"/>
          <w:lang w:val="zh-CN"/>
          <w14:textFill>
            <w14:solidFill>
              <w14:schemeClr w14:val="tx1"/>
            </w14:solidFill>
          </w14:textFill>
        </w:rPr>
        <w:t>一、课程基本信息</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871"/>
        <w:gridCol w:w="1264"/>
        <w:gridCol w:w="3306"/>
      </w:tblGrid>
      <w:tr w14:paraId="7904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17" w:type="pct"/>
            <w:vAlign w:val="center"/>
          </w:tcPr>
          <w:p w14:paraId="07723B90">
            <w:pPr>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开课单位</w:t>
            </w:r>
          </w:p>
        </w:tc>
        <w:tc>
          <w:tcPr>
            <w:tcW w:w="1964" w:type="pct"/>
            <w:vAlign w:val="center"/>
          </w:tcPr>
          <w:p w14:paraId="2B42B8A7">
            <w:pPr>
              <w:ind w:firstLine="0" w:firstLineChars="0"/>
              <w:jc w:val="center"/>
              <w:rPr>
                <w:rFonts w:eastAsia="黑体"/>
                <w:color w:val="000000" w:themeColor="text1"/>
                <w14:textFill>
                  <w14:solidFill>
                    <w14:schemeClr w14:val="tx1"/>
                  </w14:solidFill>
                </w14:textFill>
              </w:rPr>
            </w:pPr>
            <w:r>
              <w:rPr>
                <w:color w:val="000000" w:themeColor="text1"/>
                <w14:textFill>
                  <w14:solidFill>
                    <w14:schemeClr w14:val="tx1"/>
                  </w14:solidFill>
                </w14:textFill>
              </w:rPr>
              <w:t>机械工程学院</w:t>
            </w:r>
          </w:p>
        </w:tc>
        <w:tc>
          <w:tcPr>
            <w:tcW w:w="641" w:type="pct"/>
            <w:vAlign w:val="center"/>
          </w:tcPr>
          <w:p w14:paraId="582CB340">
            <w:pPr>
              <w:ind w:firstLine="0" w:firstLineChars="0"/>
              <w:jc w:val="center"/>
              <w:rPr>
                <w:color w:val="000000" w:themeColor="text1"/>
                <w:kern w:val="0"/>
                <w:lang w:val="zh-CN"/>
                <w14:textFill>
                  <w14:solidFill>
                    <w14:schemeClr w14:val="tx1"/>
                  </w14:solidFill>
                </w14:textFill>
              </w:rPr>
            </w:pPr>
            <w:r>
              <w:rPr>
                <w:rFonts w:eastAsia="黑体"/>
                <w:color w:val="000000" w:themeColor="text1"/>
                <w14:textFill>
                  <w14:solidFill>
                    <w14:schemeClr w14:val="tx1"/>
                  </w14:solidFill>
                </w14:textFill>
              </w:rPr>
              <w:t>课程类别</w:t>
            </w:r>
          </w:p>
        </w:tc>
        <w:tc>
          <w:tcPr>
            <w:tcW w:w="1675" w:type="pct"/>
            <w:vAlign w:val="center"/>
          </w:tcPr>
          <w:p w14:paraId="436984DD">
            <w:pPr>
              <w:ind w:firstLine="0" w:firstLineChars="0"/>
              <w:jc w:val="center"/>
              <w:rPr>
                <w:color w:val="000000" w:themeColor="text1"/>
                <w:kern w:val="0"/>
                <w:lang w:val="zh-CN"/>
                <w14:textFill>
                  <w14:solidFill>
                    <w14:schemeClr w14:val="tx1"/>
                  </w14:solidFill>
                </w14:textFill>
              </w:rPr>
            </w:pPr>
            <w:r>
              <w:rPr>
                <w:rFonts w:hint="eastAsia"/>
                <w:color w:val="000000" w:themeColor="text1"/>
                <w:kern w:val="0"/>
                <w14:textFill>
                  <w14:solidFill>
                    <w14:schemeClr w14:val="tx1"/>
                  </w14:solidFill>
                </w14:textFill>
              </w:rPr>
              <w:t>专业基础类</w:t>
            </w:r>
          </w:p>
        </w:tc>
      </w:tr>
      <w:tr w14:paraId="4C94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17" w:type="pct"/>
            <w:vAlign w:val="center"/>
          </w:tcPr>
          <w:p w14:paraId="22442B06">
            <w:pPr>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课程名称</w:t>
            </w:r>
            <w:r>
              <w:rPr>
                <w:rFonts w:hint="eastAsia" w:eastAsia="黑体"/>
                <w:color w:val="000000" w:themeColor="text1"/>
                <w14:textFill>
                  <w14:solidFill>
                    <w14:schemeClr w14:val="tx1"/>
                  </w14:solidFill>
                </w14:textFill>
              </w:rPr>
              <w:t>/</w:t>
            </w:r>
          </w:p>
          <w:p w14:paraId="0C51FA96">
            <w:pPr>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编号</w:t>
            </w:r>
          </w:p>
        </w:tc>
        <w:tc>
          <w:tcPr>
            <w:tcW w:w="1964" w:type="pct"/>
            <w:vAlign w:val="center"/>
          </w:tcPr>
          <w:p w14:paraId="06882898">
            <w:pPr>
              <w:ind w:firstLine="0" w:firstLineChars="0"/>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机械原理/</w:t>
            </w:r>
            <w:r>
              <w:rPr>
                <w:color w:val="000000" w:themeColor="text1"/>
                <w:kern w:val="0"/>
                <w:lang w:val="zh-CN"/>
                <w14:textFill>
                  <w14:solidFill>
                    <w14:schemeClr w14:val="tx1"/>
                  </w14:solidFill>
                </w14:textFill>
              </w:rPr>
              <w:t>ZJ162</w:t>
            </w:r>
            <w:r>
              <w:rPr>
                <w:rFonts w:hint="eastAsia"/>
                <w:color w:val="000000" w:themeColor="text1"/>
                <w:kern w:val="0"/>
                <w14:textFill>
                  <w14:solidFill>
                    <w14:schemeClr w14:val="tx1"/>
                  </w14:solidFill>
                </w14:textFill>
              </w:rPr>
              <w:t>25</w:t>
            </w:r>
          </w:p>
        </w:tc>
        <w:tc>
          <w:tcPr>
            <w:tcW w:w="641" w:type="pct"/>
            <w:vAlign w:val="center"/>
          </w:tcPr>
          <w:p w14:paraId="622434FB">
            <w:pPr>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对应人才培养方案</w:t>
            </w:r>
            <w:r>
              <w:rPr>
                <w:rFonts w:hint="eastAsia" w:eastAsia="黑体"/>
                <w:color w:val="000000" w:themeColor="text1"/>
                <w14:textFill>
                  <w14:solidFill>
                    <w14:schemeClr w14:val="tx1"/>
                  </w14:solidFill>
                </w14:textFill>
              </w:rPr>
              <w:t>及</w:t>
            </w:r>
            <w:r>
              <w:rPr>
                <w:rFonts w:eastAsia="黑体"/>
                <w:color w:val="000000" w:themeColor="text1"/>
                <w14:textFill>
                  <w14:solidFill>
                    <w14:schemeClr w14:val="tx1"/>
                  </w14:solidFill>
                </w14:textFill>
              </w:rPr>
              <w:t>版本</w:t>
            </w:r>
          </w:p>
        </w:tc>
        <w:tc>
          <w:tcPr>
            <w:tcW w:w="1675" w:type="pct"/>
            <w:vAlign w:val="center"/>
          </w:tcPr>
          <w:p w14:paraId="5EB3A5B6">
            <w:pPr>
              <w:ind w:firstLine="0" w:firstLineChars="0"/>
              <w:jc w:val="center"/>
              <w:rPr>
                <w:rFonts w:ascii="宋体" w:hAnsi="宋体"/>
                <w:color w:val="000000" w:themeColor="text1"/>
                <w:kern w:val="0"/>
                <w:lang w:val="zh-CN"/>
                <w14:textFill>
                  <w14:solidFill>
                    <w14:schemeClr w14:val="tx1"/>
                  </w14:solidFill>
                </w14:textFill>
              </w:rPr>
            </w:pPr>
            <w:r>
              <w:rPr>
                <w:rFonts w:hint="eastAsia" w:ascii="宋体" w:hAnsi="宋体"/>
                <w:color w:val="000000" w:themeColor="text1"/>
                <w:kern w:val="0"/>
                <w:lang w:val="zh-CN"/>
                <w14:textFill>
                  <w14:solidFill>
                    <w14:schemeClr w14:val="tx1"/>
                  </w14:solidFill>
                </w14:textFill>
              </w:rPr>
              <w:t>机械设计制造及其自动化</w:t>
            </w:r>
          </w:p>
          <w:p w14:paraId="3B2D1AAF">
            <w:pPr>
              <w:ind w:firstLine="0" w:firstLineChars="0"/>
              <w:jc w:val="center"/>
              <w:rPr>
                <w:rFonts w:ascii="宋体" w:hAnsi="宋体"/>
                <w:color w:val="000000" w:themeColor="text1"/>
                <w:kern w:val="0"/>
                <w:lang w:val="zh-CN"/>
                <w14:textFill>
                  <w14:solidFill>
                    <w14:schemeClr w14:val="tx1"/>
                  </w14:solidFill>
                </w14:textFill>
              </w:rPr>
            </w:pPr>
            <w:r>
              <w:rPr>
                <w:rFonts w:hint="eastAsia" w:ascii="宋体" w:hAnsi="宋体"/>
                <w:color w:val="000000" w:themeColor="text1"/>
                <w:kern w:val="0"/>
                <w:lang w:val="zh-CN"/>
                <w14:textFill>
                  <w14:solidFill>
                    <w14:schemeClr w14:val="tx1"/>
                  </w14:solidFill>
                </w14:textFill>
              </w:rPr>
              <w:t>本科专业人才培养方案</w:t>
            </w:r>
          </w:p>
          <w:p w14:paraId="5422502C">
            <w:pPr>
              <w:ind w:firstLine="0" w:firstLineChars="0"/>
              <w:jc w:val="center"/>
              <w:rPr>
                <w:rFonts w:ascii="宋体" w:hAnsi="宋体"/>
                <w:color w:val="000000" w:themeColor="text1"/>
                <w:kern w:val="0"/>
                <w:lang w:val="zh-CN"/>
                <w14:textFill>
                  <w14:solidFill>
                    <w14:schemeClr w14:val="tx1"/>
                  </w14:solidFill>
                </w14:textFill>
              </w:rPr>
            </w:pPr>
            <w:r>
              <w:rPr>
                <w:rFonts w:hint="eastAsia" w:ascii="宋体" w:hAnsi="宋体"/>
                <w:color w:val="000000" w:themeColor="text1"/>
                <w:kern w:val="0"/>
                <w:lang w:val="zh-CN"/>
                <w14:textFill>
                  <w14:solidFill>
                    <w14:schemeClr w14:val="tx1"/>
                  </w14:solidFill>
                </w14:textFill>
              </w:rPr>
              <w:t>（20</w:t>
            </w:r>
            <w:r>
              <w:rPr>
                <w:rFonts w:hint="eastAsia" w:ascii="宋体" w:hAnsi="宋体"/>
                <w:color w:val="000000" w:themeColor="text1"/>
                <w:kern w:val="0"/>
                <w14:textFill>
                  <w14:solidFill>
                    <w14:schemeClr w14:val="tx1"/>
                  </w14:solidFill>
                </w14:textFill>
              </w:rPr>
              <w:t>21</w:t>
            </w:r>
            <w:r>
              <w:rPr>
                <w:rFonts w:hint="eastAsia" w:ascii="宋体" w:hAnsi="宋体"/>
                <w:color w:val="000000" w:themeColor="text1"/>
                <w:kern w:val="0"/>
                <w:lang w:val="zh-CN"/>
                <w14:textFill>
                  <w14:solidFill>
                    <w14:schemeClr w14:val="tx1"/>
                  </w14:solidFill>
                </w14:textFill>
              </w:rPr>
              <w:t>版）</w:t>
            </w:r>
          </w:p>
        </w:tc>
      </w:tr>
      <w:tr w14:paraId="4613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17" w:type="pct"/>
            <w:vAlign w:val="center"/>
          </w:tcPr>
          <w:p w14:paraId="2D6D8ACF">
            <w:pPr>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开课</w:t>
            </w:r>
            <w:r>
              <w:rPr>
                <w:rFonts w:hint="eastAsia" w:eastAsia="黑体"/>
                <w:color w:val="000000" w:themeColor="text1"/>
                <w14:textFill>
                  <w14:solidFill>
                    <w14:schemeClr w14:val="tx1"/>
                  </w14:solidFill>
                </w14:textFill>
              </w:rPr>
              <w:t>专业</w:t>
            </w:r>
          </w:p>
        </w:tc>
        <w:tc>
          <w:tcPr>
            <w:tcW w:w="1964" w:type="pct"/>
            <w:vAlign w:val="center"/>
          </w:tcPr>
          <w:p w14:paraId="3C33860D">
            <w:pPr>
              <w:ind w:firstLine="0" w:firstLineChars="0"/>
              <w:jc w:val="center"/>
              <w:rPr>
                <w:color w:val="000000" w:themeColor="text1"/>
                <w:kern w:val="0"/>
                <w:lang w:val="zh-CN"/>
                <w14:textFill>
                  <w14:solidFill>
                    <w14:schemeClr w14:val="tx1"/>
                  </w14:solidFill>
                </w14:textFill>
              </w:rPr>
            </w:pPr>
            <w:r>
              <w:rPr>
                <w:color w:val="000000" w:themeColor="text1"/>
                <w:kern w:val="0"/>
                <w:lang w:val="zh-CN"/>
                <w14:textFill>
                  <w14:solidFill>
                    <w14:schemeClr w14:val="tx1"/>
                  </w14:solidFill>
                </w14:textFill>
              </w:rPr>
              <w:t>机械设计制造及其自动化</w:t>
            </w:r>
          </w:p>
        </w:tc>
        <w:tc>
          <w:tcPr>
            <w:tcW w:w="641" w:type="pct"/>
            <w:vAlign w:val="center"/>
          </w:tcPr>
          <w:p w14:paraId="4D4900F0">
            <w:pPr>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开课学期</w:t>
            </w:r>
          </w:p>
        </w:tc>
        <w:tc>
          <w:tcPr>
            <w:tcW w:w="1675" w:type="pct"/>
            <w:vAlign w:val="center"/>
          </w:tcPr>
          <w:p w14:paraId="1FC9C4BB">
            <w:pPr>
              <w:ind w:firstLine="0" w:firstLineChars="0"/>
              <w:jc w:val="center"/>
              <w:rPr>
                <w:rFonts w:eastAsia="仿宋_GB2312"/>
                <w:color w:val="000000" w:themeColor="text1"/>
                <w:kern w:val="0"/>
                <w:lang w:val="zh-CN"/>
                <w14:textFill>
                  <w14:solidFill>
                    <w14:schemeClr w14:val="tx1"/>
                  </w14:solidFill>
                </w14:textFill>
              </w:rPr>
            </w:pPr>
            <w:r>
              <w:rPr>
                <w:color w:val="000000" w:themeColor="text1"/>
                <w:kern w:val="0"/>
                <w:lang w:val="zh-CN"/>
                <w14:textFill>
                  <w14:solidFill>
                    <w14:schemeClr w14:val="tx1"/>
                  </w14:solidFill>
                </w14:textFill>
              </w:rPr>
              <w:t>第</w:t>
            </w:r>
            <w:r>
              <w:rPr>
                <w:color w:val="000000" w:themeColor="text1"/>
                <w:kern w:val="0"/>
                <w14:textFill>
                  <w14:solidFill>
                    <w14:schemeClr w14:val="tx1"/>
                  </w14:solidFill>
                </w14:textFill>
              </w:rPr>
              <w:t>4</w:t>
            </w:r>
            <w:r>
              <w:rPr>
                <w:color w:val="000000" w:themeColor="text1"/>
                <w:kern w:val="0"/>
                <w:lang w:val="zh-CN"/>
                <w14:textFill>
                  <w14:solidFill>
                    <w14:schemeClr w14:val="tx1"/>
                  </w14:solidFill>
                </w14:textFill>
              </w:rPr>
              <w:t>学期</w:t>
            </w:r>
          </w:p>
        </w:tc>
      </w:tr>
      <w:tr w14:paraId="001F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17" w:type="pct"/>
            <w:vAlign w:val="center"/>
          </w:tcPr>
          <w:p w14:paraId="0E9ACB70">
            <w:pPr>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学时/学分</w:t>
            </w:r>
          </w:p>
        </w:tc>
        <w:tc>
          <w:tcPr>
            <w:tcW w:w="4282" w:type="pct"/>
            <w:gridSpan w:val="3"/>
            <w:vAlign w:val="center"/>
          </w:tcPr>
          <w:p w14:paraId="0916B539">
            <w:pPr>
              <w:ind w:firstLine="0" w:firstLineChars="0"/>
              <w:rPr>
                <w:color w:val="000000" w:themeColor="text1"/>
                <w:kern w:val="0"/>
                <w14:textFill>
                  <w14:solidFill>
                    <w14:schemeClr w14:val="tx1"/>
                  </w14:solidFill>
                </w14:textFill>
              </w:rPr>
            </w:pPr>
            <w:r>
              <w:rPr>
                <w:color w:val="000000" w:themeColor="text1"/>
                <w:kern w:val="0"/>
                <w:lang w:val="zh-CN"/>
                <w14:textFill>
                  <w14:solidFill>
                    <w14:schemeClr w14:val="tx1"/>
                  </w14:solidFill>
                </w14:textFill>
              </w:rPr>
              <w:t>总学时</w:t>
            </w:r>
            <w:r>
              <w:rPr>
                <w:rFonts w:hint="eastAsia"/>
                <w:color w:val="000000" w:themeColor="text1"/>
                <w:kern w:val="0"/>
                <w14:textFill>
                  <w14:solidFill>
                    <w14:schemeClr w14:val="tx1"/>
                  </w14:solidFill>
                </w14:textFill>
              </w:rPr>
              <w:t>48</w:t>
            </w:r>
            <w:r>
              <w:rPr>
                <w:color w:val="000000" w:themeColor="text1"/>
                <w:kern w:val="0"/>
                <w:lang w:val="zh-CN"/>
                <w14:textFill>
                  <w14:solidFill>
                    <w14:schemeClr w14:val="tx1"/>
                  </w14:solidFill>
                </w14:textFill>
              </w:rPr>
              <w:t>/</w:t>
            </w:r>
            <w:r>
              <w:rPr>
                <w:rFonts w:hint="eastAsia"/>
                <w:color w:val="000000" w:themeColor="text1"/>
                <w:kern w:val="0"/>
                <w14:textFill>
                  <w14:solidFill>
                    <w14:schemeClr w14:val="tx1"/>
                  </w14:solidFill>
                </w14:textFill>
              </w:rPr>
              <w:t>3</w:t>
            </w:r>
            <w:r>
              <w:rPr>
                <w:color w:val="000000" w:themeColor="text1"/>
                <w:kern w:val="0"/>
                <w:lang w:val="zh-CN"/>
                <w14:textFill>
                  <w14:solidFill>
                    <w14:schemeClr w14:val="tx1"/>
                  </w14:solidFill>
                </w14:textFill>
              </w:rPr>
              <w:t>学分，理论课学时</w:t>
            </w:r>
            <w:r>
              <w:rPr>
                <w:rFonts w:hint="eastAsia"/>
                <w:color w:val="000000" w:themeColor="text1"/>
                <w:kern w:val="0"/>
                <w14:textFill>
                  <w14:solidFill>
                    <w14:schemeClr w14:val="tx1"/>
                  </w14:solidFill>
                </w14:textFill>
              </w:rPr>
              <w:t>44</w:t>
            </w:r>
            <w:r>
              <w:rPr>
                <w:color w:val="000000" w:themeColor="text1"/>
                <w:kern w:val="0"/>
                <w:lang w:val="zh-CN"/>
                <w14:textFill>
                  <w14:solidFill>
                    <w14:schemeClr w14:val="tx1"/>
                  </w14:solidFill>
                </w14:textFill>
              </w:rPr>
              <w:t>、实验课学时</w:t>
            </w:r>
            <w:r>
              <w:rPr>
                <w:rFonts w:hint="eastAsia"/>
                <w:color w:val="000000" w:themeColor="text1"/>
                <w:kern w:val="0"/>
                <w14:textFill>
                  <w14:solidFill>
                    <w14:schemeClr w14:val="tx1"/>
                  </w14:solidFill>
                </w14:textFill>
              </w:rPr>
              <w:t>4、线下学时48</w:t>
            </w:r>
          </w:p>
        </w:tc>
      </w:tr>
      <w:tr w14:paraId="1F96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17" w:type="pct"/>
            <w:vAlign w:val="center"/>
          </w:tcPr>
          <w:p w14:paraId="55A75862">
            <w:pPr>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先修课程</w:t>
            </w:r>
          </w:p>
        </w:tc>
        <w:tc>
          <w:tcPr>
            <w:tcW w:w="4282" w:type="pct"/>
            <w:gridSpan w:val="3"/>
            <w:vAlign w:val="center"/>
          </w:tcPr>
          <w:p w14:paraId="751CA72E">
            <w:pPr>
              <w:ind w:firstLine="0" w:firstLineChars="0"/>
              <w:rPr>
                <w:rFonts w:eastAsia="仿宋_GB2312"/>
                <w:color w:val="000000" w:themeColor="text1"/>
                <w:kern w:val="0"/>
                <w:lang w:val="zh-CN"/>
                <w14:textFill>
                  <w14:solidFill>
                    <w14:schemeClr w14:val="tx1"/>
                  </w14:solidFill>
                </w14:textFill>
              </w:rPr>
            </w:pPr>
            <w:r>
              <w:rPr>
                <w:color w:val="000000" w:themeColor="text1"/>
                <w:kern w:val="0"/>
                <w:lang w:val="zh-CN"/>
                <w14:textFill>
                  <w14:solidFill>
                    <w14:schemeClr w14:val="tx1"/>
                  </w14:solidFill>
                </w14:textFill>
              </w:rPr>
              <w:t>高等数学A、线性代数、画法几何及机械制图、理论力学</w:t>
            </w:r>
          </w:p>
        </w:tc>
      </w:tr>
      <w:tr w14:paraId="0C9F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17" w:type="pct"/>
            <w:vAlign w:val="center"/>
          </w:tcPr>
          <w:p w14:paraId="19E568EF">
            <w:pPr>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课程简介</w:t>
            </w:r>
          </w:p>
        </w:tc>
        <w:tc>
          <w:tcPr>
            <w:tcW w:w="4282" w:type="pct"/>
            <w:gridSpan w:val="3"/>
            <w:vAlign w:val="center"/>
          </w:tcPr>
          <w:p w14:paraId="09849543">
            <w:pPr>
              <w:ind w:firstLine="420"/>
              <w:rPr>
                <w:color w:val="000000" w:themeColor="text1"/>
                <w14:textFill>
                  <w14:solidFill>
                    <w14:schemeClr w14:val="tx1"/>
                  </w14:solidFill>
                </w14:textFill>
              </w:rPr>
            </w:pPr>
            <w:r>
              <w:rPr>
                <w:color w:val="000000" w:themeColor="text1"/>
                <w14:textFill>
                  <w14:solidFill>
                    <w14:schemeClr w14:val="tx1"/>
                  </w14:solidFill>
                </w14:textFill>
              </w:rPr>
              <w:t>《机械原理》课程是机械设计制造及其自动化专业的一门专业基础课程</w:t>
            </w:r>
            <w:r>
              <w:rPr>
                <w:rFonts w:hint="eastAsia"/>
                <w:color w:val="000000" w:themeColor="text1"/>
                <w14:textFill>
                  <w14:solidFill>
                    <w14:schemeClr w14:val="tx1"/>
                  </w14:solidFill>
                </w14:textFill>
              </w:rPr>
              <w:t>，2017年获批省级精品资源共享课程。</w:t>
            </w:r>
            <w:r>
              <w:rPr>
                <w:color w:val="000000" w:themeColor="text1"/>
                <w14:textFill>
                  <w14:solidFill>
                    <w14:schemeClr w14:val="tx1"/>
                  </w14:solidFill>
                </w14:textFill>
              </w:rPr>
              <w:t>课程的主要内容包括机构的结构分析、平面机构的运动分析、动力学分析、平面连杆机构、凸轮机构、齿轮机构等内容。通过本门课程的学习，可以使学生掌握机构学和机械动力学的基本理论、基本知识和基本技能，初步具有拟定机械运动方案、分析和设计机构的能力，并具备一定的创新和应用能力。</w:t>
            </w:r>
          </w:p>
        </w:tc>
      </w:tr>
      <w:tr w14:paraId="6F60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17" w:type="pct"/>
            <w:vAlign w:val="center"/>
          </w:tcPr>
          <w:p w14:paraId="6DC27A67">
            <w:pPr>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推荐教材</w:t>
            </w:r>
          </w:p>
        </w:tc>
        <w:tc>
          <w:tcPr>
            <w:tcW w:w="4282" w:type="pct"/>
            <w:gridSpan w:val="3"/>
            <w:vAlign w:val="center"/>
          </w:tcPr>
          <w:p w14:paraId="431D80F5">
            <w:pPr>
              <w:widowControl/>
              <w:adjustRightInd w:val="0"/>
              <w:ind w:firstLine="0" w:firstLineChars="0"/>
              <w:rPr>
                <w:rFonts w:eastAsia="仿宋_GB2312"/>
                <w:color w:val="000000" w:themeColor="text1"/>
                <w:kern w:val="0"/>
                <w14:textFill>
                  <w14:solidFill>
                    <w14:schemeClr w14:val="tx1"/>
                  </w14:solidFill>
                </w14:textFill>
              </w:rPr>
            </w:pPr>
            <w:r>
              <w:rPr>
                <w:color w:val="000000" w:themeColor="text1"/>
                <w14:textFill>
                  <w14:solidFill>
                    <w14:schemeClr w14:val="tx1"/>
                  </w14:solidFill>
                </w14:textFill>
              </w:rPr>
              <w:t>孙桓,葛文杰.机械原理（第</w:t>
            </w:r>
            <w:r>
              <w:rPr>
                <w:rFonts w:hint="eastAsia"/>
                <w:color w:val="000000" w:themeColor="text1"/>
                <w14:textFill>
                  <w14:solidFill>
                    <w14:schemeClr w14:val="tx1"/>
                  </w14:solidFill>
                </w14:textFill>
              </w:rPr>
              <w:t>9版</w:t>
            </w:r>
            <w:r>
              <w:rPr>
                <w:color w:val="000000" w:themeColor="text1"/>
                <w14:textFill>
                  <w14:solidFill>
                    <w14:schemeClr w14:val="tx1"/>
                  </w14:solidFill>
                </w14:textFill>
              </w:rPr>
              <w:t>）（“十二五”普通高等教育国家级规划教材）.北京：高等教育出版社，20</w:t>
            </w:r>
            <w:r>
              <w:rPr>
                <w:rFonts w:hint="eastAsia"/>
                <w:color w:val="000000" w:themeColor="text1"/>
                <w14:textFill>
                  <w14:solidFill>
                    <w14:schemeClr w14:val="tx1"/>
                  </w14:solidFill>
                </w14:textFill>
              </w:rPr>
              <w:t>21</w:t>
            </w:r>
          </w:p>
        </w:tc>
      </w:tr>
      <w:tr w14:paraId="6DA0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17" w:type="pct"/>
            <w:vAlign w:val="center"/>
          </w:tcPr>
          <w:p w14:paraId="76492461">
            <w:pPr>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参考资料</w:t>
            </w:r>
          </w:p>
        </w:tc>
        <w:tc>
          <w:tcPr>
            <w:tcW w:w="4282" w:type="pct"/>
            <w:gridSpan w:val="3"/>
            <w:vAlign w:val="center"/>
          </w:tcPr>
          <w:p w14:paraId="229FFC1E">
            <w:pPr>
              <w:widowControl/>
              <w:adjustRightIn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[1] 郑文纬,吴克坚. 机械原理（第7版）.高等教育出版社，1997</w:t>
            </w:r>
          </w:p>
          <w:p w14:paraId="27335A14">
            <w:pPr>
              <w:widowControl/>
              <w:adjustRightIn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[2] 申永胜. 机械原理教程（第</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版）.清华大学出版社，20</w:t>
            </w:r>
            <w:r>
              <w:rPr>
                <w:rFonts w:hint="eastAsia"/>
                <w:color w:val="000000" w:themeColor="text1"/>
                <w:lang w:val="en-US" w:eastAsia="zh-CN"/>
                <w14:textFill>
                  <w14:solidFill>
                    <w14:schemeClr w14:val="tx1"/>
                  </w14:solidFill>
                </w14:textFill>
              </w:rPr>
              <w:t>15</w:t>
            </w:r>
          </w:p>
          <w:p w14:paraId="411BF625">
            <w:pPr>
              <w:widowControl/>
              <w:adjustRightIn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[3] Homer D Eckhardt. Kinematic Design of Mchines and Mechamisms. 机械工业出版社，2008</w:t>
            </w:r>
          </w:p>
          <w:p w14:paraId="632613FC">
            <w:pPr>
              <w:widowControl/>
              <w:adjustRightIn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[4] http://www.icourse163.org/course/nwpu-20007#/info中国大学MOOC</w:t>
            </w:r>
            <w:r>
              <w:rPr>
                <w:rFonts w:hint="eastAsia"/>
                <w:color w:val="000000" w:themeColor="text1"/>
                <w14:textFill>
                  <w14:solidFill>
                    <w14:schemeClr w14:val="tx1"/>
                  </w14:solidFill>
                </w14:textFill>
              </w:rPr>
              <w:t>（慕课）</w:t>
            </w:r>
            <w:r>
              <w:rPr>
                <w:color w:val="000000" w:themeColor="text1"/>
                <w14:textFill>
                  <w14:solidFill>
                    <w14:schemeClr w14:val="tx1"/>
                  </w14:solidFill>
                </w14:textFill>
              </w:rPr>
              <w:t>《机械原理》，西北工业大学</w:t>
            </w:r>
          </w:p>
          <w:p w14:paraId="50A6ADEC">
            <w:pPr>
              <w:pStyle w:val="32"/>
              <w:adjustRightInd w:val="0"/>
              <w:snapToGrid w:val="0"/>
              <w:ind w:firstLine="0" w:firstLineChars="0"/>
              <w:contextualSpacing w:val="0"/>
              <w:rPr>
                <w:color w:val="000000" w:themeColor="text1"/>
                <w14:textFill>
                  <w14:solidFill>
                    <w14:schemeClr w14:val="tx1"/>
                  </w14:solidFill>
                </w14:textFill>
              </w:rPr>
            </w:pPr>
            <w:r>
              <w:rPr>
                <w:color w:val="000000" w:themeColor="text1"/>
                <w14:textFill>
                  <w14:solidFill>
                    <w14:schemeClr w14:val="tx1"/>
                  </w14:solidFill>
                </w14:textFill>
              </w:rPr>
              <w:t>[5] https://mooc1-1.chaoxing.com/course/207966411.html——安徽科技学院《机械原理》学习通</w:t>
            </w:r>
          </w:p>
        </w:tc>
      </w:tr>
    </w:tbl>
    <w:p w14:paraId="080DA84B">
      <w:pPr>
        <w:spacing w:before="156" w:beforeLines="50" w:after="156" w:afterLines="50" w:line="400" w:lineRule="exact"/>
        <w:ind w:firstLine="0" w:firstLineChars="0"/>
        <w:rPr>
          <w:b/>
          <w:color w:val="000000" w:themeColor="text1"/>
          <w:kern w:val="0"/>
          <w:sz w:val="24"/>
          <w:lang w:val="zh-CN"/>
          <w14:textFill>
            <w14:solidFill>
              <w14:schemeClr w14:val="tx1"/>
            </w14:solidFill>
          </w14:textFill>
        </w:rPr>
      </w:pPr>
      <w:r>
        <w:rPr>
          <w:rFonts w:hint="eastAsia"/>
          <w:b/>
          <w:color w:val="000000" w:themeColor="text1"/>
          <w:kern w:val="0"/>
          <w:sz w:val="24"/>
          <w14:textFill>
            <w14:solidFill>
              <w14:schemeClr w14:val="tx1"/>
            </w14:solidFill>
          </w14:textFill>
        </w:rPr>
        <w:t>二、</w:t>
      </w:r>
      <w:r>
        <w:rPr>
          <w:b/>
          <w:color w:val="000000" w:themeColor="text1"/>
          <w:kern w:val="0"/>
          <w:sz w:val="24"/>
          <w:lang w:val="zh-CN"/>
          <w14:textFill>
            <w14:solidFill>
              <w14:schemeClr w14:val="tx1"/>
            </w14:solidFill>
          </w14:textFill>
        </w:rPr>
        <w:t>课程目标</w:t>
      </w:r>
    </w:p>
    <w:p w14:paraId="325560A6">
      <w:pPr>
        <w:spacing w:line="400" w:lineRule="exact"/>
        <w:ind w:firstLine="482"/>
        <w:rPr>
          <w:b/>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（一）课程目标</w:t>
      </w:r>
    </w:p>
    <w:p w14:paraId="0698B6BB">
      <w:pPr>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bCs/>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课程目标概括为以下</w:t>
      </w:r>
      <w:r>
        <w:rPr>
          <w:rFonts w:hint="eastAsia"/>
          <w:bCs/>
          <w:color w:val="000000" w:themeColor="text1"/>
          <w:sz w:val="24"/>
          <w:szCs w:val="24"/>
          <w:lang w:val="en-US" w:eastAsia="zh-CN"/>
          <w14:textFill>
            <w14:solidFill>
              <w14:schemeClr w14:val="tx1"/>
            </w14:solidFill>
          </w14:textFill>
        </w:rPr>
        <w:t>三</w:t>
      </w:r>
      <w:r>
        <w:rPr>
          <w:bCs/>
          <w:color w:val="000000" w:themeColor="text1"/>
          <w:sz w:val="24"/>
          <w:szCs w:val="24"/>
          <w14:textFill>
            <w14:solidFill>
              <w14:schemeClr w14:val="tx1"/>
            </w14:solidFill>
          </w14:textFill>
        </w:rPr>
        <w:t>点：</w:t>
      </w:r>
    </w:p>
    <w:p w14:paraId="4E2A25E4">
      <w:pPr>
        <w:keepNext w:val="0"/>
        <w:keepLines w:val="0"/>
        <w:pageBreakBefore w:val="0"/>
        <w:widowControl w:val="0"/>
        <w:kinsoku/>
        <w:wordWrap/>
        <w:overflowPunct/>
        <w:topLinePunct w:val="0"/>
        <w:autoSpaceDE/>
        <w:autoSpaceDN/>
        <w:bidi w:val="0"/>
        <w:adjustRightInd w:val="0"/>
        <w:snapToGrid w:val="0"/>
        <w:spacing w:line="360" w:lineRule="exact"/>
        <w:ind w:firstLine="482"/>
        <w:textAlignment w:val="auto"/>
        <w:rPr>
          <w:rFonts w:hint="eastAsia"/>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课程目标1：</w:t>
      </w:r>
      <w:r>
        <w:rPr>
          <w:rFonts w:hint="eastAsia"/>
          <w:color w:val="000000" w:themeColor="text1"/>
          <w:sz w:val="24"/>
          <w:szCs w:val="24"/>
          <w14:textFill>
            <w14:solidFill>
              <w14:schemeClr w14:val="tx1"/>
            </w14:solidFill>
          </w14:textFill>
        </w:rPr>
        <w:t>掌握机构自由度</w:t>
      </w:r>
      <w:r>
        <w:rPr>
          <w:rFonts w:hint="eastAsia"/>
          <w:color w:val="000000" w:themeColor="text1"/>
          <w:sz w:val="24"/>
          <w:szCs w:val="24"/>
          <w:lang w:val="en-US" w:eastAsia="zh-CN"/>
          <w14:textFill>
            <w14:solidFill>
              <w14:schemeClr w14:val="tx1"/>
            </w14:solidFill>
          </w14:textFill>
        </w:rPr>
        <w:t>的</w:t>
      </w:r>
      <w:r>
        <w:rPr>
          <w:rFonts w:hint="eastAsia"/>
          <w:color w:val="000000" w:themeColor="text1"/>
          <w:sz w:val="24"/>
          <w:szCs w:val="24"/>
          <w14:textFill>
            <w14:solidFill>
              <w14:schemeClr w14:val="tx1"/>
            </w14:solidFill>
          </w14:textFill>
        </w:rPr>
        <w:t>计算</w:t>
      </w:r>
      <w:r>
        <w:rPr>
          <w:rFonts w:hint="eastAsia"/>
          <w:color w:val="000000" w:themeColor="text1"/>
          <w:sz w:val="24"/>
          <w:szCs w:val="24"/>
          <w:lang w:val="en-US" w:eastAsia="zh-CN"/>
          <w14:textFill>
            <w14:solidFill>
              <w14:schemeClr w14:val="tx1"/>
            </w14:solidFill>
          </w14:textFill>
        </w:rPr>
        <w:t>和杆组拆分方法，能够分析机构是否具有确定运动，并推断机构的杆组级别。</w:t>
      </w:r>
    </w:p>
    <w:p w14:paraId="290C7F01">
      <w:pPr>
        <w:keepNext w:val="0"/>
        <w:keepLines w:val="0"/>
        <w:pageBreakBefore w:val="0"/>
        <w:widowControl w:val="0"/>
        <w:kinsoku/>
        <w:wordWrap/>
        <w:overflowPunct/>
        <w:topLinePunct w:val="0"/>
        <w:autoSpaceDE/>
        <w:autoSpaceDN/>
        <w:bidi w:val="0"/>
        <w:adjustRightInd w:val="0"/>
        <w:snapToGrid w:val="0"/>
        <w:spacing w:line="360" w:lineRule="exact"/>
        <w:ind w:firstLine="482"/>
        <w:textAlignment w:val="auto"/>
        <w:rPr>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课程目标2：</w:t>
      </w:r>
      <w:r>
        <w:rPr>
          <w:rFonts w:hint="eastAsia"/>
          <w:color w:val="000000" w:themeColor="text1"/>
          <w:sz w:val="24"/>
          <w:szCs w:val="24"/>
          <w14:textFill>
            <w14:solidFill>
              <w14:schemeClr w14:val="tx1"/>
            </w14:solidFill>
          </w14:textFill>
        </w:rPr>
        <w:t>掌握速度瞬心法、</w:t>
      </w:r>
      <w:r>
        <w:rPr>
          <w:rFonts w:hint="eastAsia"/>
          <w:color w:val="000000" w:themeColor="text1"/>
          <w:sz w:val="24"/>
          <w:szCs w:val="24"/>
          <w:lang w:val="en-US" w:eastAsia="zh-CN"/>
          <w14:textFill>
            <w14:solidFill>
              <w14:schemeClr w14:val="tx1"/>
            </w14:solidFill>
          </w14:textFill>
        </w:rPr>
        <w:t>机构受力分析、机构效率、机构自锁判断的基本原理与方法，能够</w:t>
      </w:r>
      <w:r>
        <w:rPr>
          <w:rFonts w:hint="eastAsia"/>
          <w:color w:val="000000" w:themeColor="text1"/>
          <w:sz w:val="24"/>
          <w:szCs w:val="24"/>
          <w14:textFill>
            <w14:solidFill>
              <w14:schemeClr w14:val="tx1"/>
            </w14:solidFill>
          </w14:textFill>
        </w:rPr>
        <w:t>运用图解法和</w:t>
      </w:r>
      <w:r>
        <w:rPr>
          <w:color w:val="000000" w:themeColor="text1"/>
          <w:sz w:val="24"/>
          <w:szCs w:val="24"/>
          <w14:textFill>
            <w14:solidFill>
              <w14:schemeClr w14:val="tx1"/>
            </w14:solidFill>
          </w14:textFill>
        </w:rPr>
        <w:t>现代工具</w:t>
      </w:r>
      <w:r>
        <w:rPr>
          <w:rFonts w:hint="eastAsia"/>
          <w:color w:val="000000" w:themeColor="text1"/>
          <w:sz w:val="24"/>
          <w:szCs w:val="24"/>
          <w14:textFill>
            <w14:solidFill>
              <w14:schemeClr w14:val="tx1"/>
            </w14:solidFill>
          </w14:textFill>
        </w:rPr>
        <w:t>软件</w:t>
      </w:r>
      <w:r>
        <w:rPr>
          <w:color w:val="000000" w:themeColor="text1"/>
          <w:sz w:val="24"/>
          <w:szCs w:val="24"/>
          <w14:textFill>
            <w14:solidFill>
              <w14:schemeClr w14:val="tx1"/>
            </w14:solidFill>
          </w14:textFill>
        </w:rPr>
        <w:t>对平面机构进行</w:t>
      </w:r>
      <w:r>
        <w:rPr>
          <w:rFonts w:hint="eastAsia"/>
          <w:color w:val="000000" w:themeColor="text1"/>
          <w:sz w:val="24"/>
          <w:szCs w:val="24"/>
          <w14:textFill>
            <w14:solidFill>
              <w14:schemeClr w14:val="tx1"/>
            </w14:solidFill>
          </w14:textFill>
        </w:rPr>
        <w:t>的运动与动力学分析。</w:t>
      </w:r>
    </w:p>
    <w:p w14:paraId="1E0E655B">
      <w:pPr>
        <w:keepNext w:val="0"/>
        <w:keepLines w:val="0"/>
        <w:pageBreakBefore w:val="0"/>
        <w:widowControl w:val="0"/>
        <w:kinsoku/>
        <w:wordWrap/>
        <w:overflowPunct/>
        <w:topLinePunct w:val="0"/>
        <w:autoSpaceDE/>
        <w:autoSpaceDN/>
        <w:bidi w:val="0"/>
        <w:adjustRightInd w:val="0"/>
        <w:snapToGrid w:val="0"/>
        <w:spacing w:line="360" w:lineRule="exact"/>
        <w:ind w:firstLine="482"/>
        <w:textAlignment w:val="auto"/>
        <w:rPr>
          <w:bCs/>
          <w:color w:val="000000" w:themeColor="text1"/>
          <w14:textFill>
            <w14:solidFill>
              <w14:schemeClr w14:val="tx1"/>
            </w14:solidFill>
          </w14:textFill>
        </w:rPr>
      </w:pPr>
      <w:r>
        <w:rPr>
          <w:rFonts w:hint="eastAsia"/>
          <w:b/>
          <w:bCs/>
          <w:color w:val="000000" w:themeColor="text1"/>
          <w:sz w:val="24"/>
          <w:szCs w:val="24"/>
          <w14:textFill>
            <w14:solidFill>
              <w14:schemeClr w14:val="tx1"/>
            </w14:solidFill>
          </w14:textFill>
        </w:rPr>
        <w:t>课程目标</w:t>
      </w:r>
      <w:r>
        <w:rPr>
          <w:rFonts w:hint="eastAsia"/>
          <w:b/>
          <w:bCs/>
          <w:color w:val="000000" w:themeColor="text1"/>
          <w:sz w:val="24"/>
          <w:szCs w:val="24"/>
          <w:lang w:val="en-US" w:eastAsia="zh-CN"/>
          <w14:textFill>
            <w14:solidFill>
              <w14:schemeClr w14:val="tx1"/>
            </w14:solidFill>
          </w14:textFill>
        </w:rPr>
        <w:t>3</w:t>
      </w:r>
      <w:r>
        <w:rPr>
          <w:rFonts w:hint="eastAsia"/>
          <w:b/>
          <w:bCs/>
          <w:color w:val="000000" w:themeColor="text1"/>
          <w:sz w:val="24"/>
          <w:szCs w:val="24"/>
          <w14:textFill>
            <w14:solidFill>
              <w14:schemeClr w14:val="tx1"/>
            </w14:solidFill>
          </w14:textFill>
        </w:rPr>
        <w:t>：</w:t>
      </w:r>
      <w:r>
        <w:rPr>
          <w:b w:val="0"/>
          <w:bCs w:val="0"/>
          <w:color w:val="000000" w:themeColor="text1"/>
          <w:sz w:val="24"/>
          <w:szCs w:val="24"/>
          <w:highlight w:val="none"/>
          <w14:textFill>
            <w14:solidFill>
              <w14:schemeClr w14:val="tx1"/>
            </w14:solidFill>
          </w14:textFill>
        </w:rPr>
        <w:t>掌握连杆机构</w:t>
      </w:r>
      <w:r>
        <w:rPr>
          <w:rFonts w:hint="eastAsia"/>
          <w:b w:val="0"/>
          <w:bCs w:val="0"/>
          <w:color w:val="000000" w:themeColor="text1"/>
          <w:sz w:val="24"/>
          <w:szCs w:val="24"/>
          <w:highlight w:val="none"/>
          <w:lang w:val="en-US" w:eastAsia="zh-CN"/>
          <w14:textFill>
            <w14:solidFill>
              <w14:schemeClr w14:val="tx1"/>
            </w14:solidFill>
          </w14:textFill>
        </w:rPr>
        <w:t>、</w:t>
      </w:r>
      <w:r>
        <w:rPr>
          <w:b w:val="0"/>
          <w:bCs w:val="0"/>
          <w:color w:val="000000" w:themeColor="text1"/>
          <w:sz w:val="24"/>
          <w:szCs w:val="24"/>
          <w:highlight w:val="none"/>
          <w14:textFill>
            <w14:solidFill>
              <w14:schemeClr w14:val="tx1"/>
            </w14:solidFill>
          </w14:textFill>
        </w:rPr>
        <w:t>凸轮机构</w:t>
      </w:r>
      <w:r>
        <w:rPr>
          <w:rFonts w:hint="eastAsia"/>
          <w:b w:val="0"/>
          <w:bCs w:val="0"/>
          <w:color w:val="000000" w:themeColor="text1"/>
          <w:sz w:val="24"/>
          <w:szCs w:val="24"/>
          <w:highlight w:val="none"/>
          <w:lang w:eastAsia="zh-CN"/>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齿轮机构、</w:t>
      </w:r>
      <w:r>
        <w:rPr>
          <w:b w:val="0"/>
          <w:bCs w:val="0"/>
          <w:color w:val="000000" w:themeColor="text1"/>
          <w:sz w:val="24"/>
          <w:szCs w:val="24"/>
          <w:highlight w:val="none"/>
          <w14:textFill>
            <w14:solidFill>
              <w14:schemeClr w14:val="tx1"/>
            </w14:solidFill>
          </w14:textFill>
        </w:rPr>
        <w:t>间歇运动机构</w:t>
      </w:r>
      <w:r>
        <w:rPr>
          <w:rFonts w:hint="eastAsia"/>
          <w:b w:val="0"/>
          <w:bCs w:val="0"/>
          <w:color w:val="000000" w:themeColor="text1"/>
          <w:sz w:val="24"/>
          <w:szCs w:val="24"/>
          <w:highlight w:val="none"/>
          <w:lang w:val="en-US" w:eastAsia="zh-CN"/>
          <w14:textFill>
            <w14:solidFill>
              <w14:schemeClr w14:val="tx1"/>
            </w14:solidFill>
          </w14:textFill>
        </w:rPr>
        <w:t>的基本</w:t>
      </w:r>
      <w:r>
        <w:rPr>
          <w:b w:val="0"/>
          <w:bCs w:val="0"/>
          <w:color w:val="000000" w:themeColor="text1"/>
          <w:sz w:val="24"/>
          <w:szCs w:val="24"/>
          <w:highlight w:val="none"/>
          <w14:textFill>
            <w14:solidFill>
              <w14:schemeClr w14:val="tx1"/>
            </w14:solidFill>
          </w14:textFill>
        </w:rPr>
        <w:t>原理</w:t>
      </w:r>
      <w:r>
        <w:rPr>
          <w:rFonts w:hint="eastAsia"/>
          <w:b w:val="0"/>
          <w:bCs w:val="0"/>
          <w:color w:val="000000" w:themeColor="text1"/>
          <w:sz w:val="24"/>
          <w:szCs w:val="24"/>
          <w:highlight w:val="none"/>
          <w:lang w:val="en-US" w:eastAsia="zh-CN"/>
          <w14:textFill>
            <w14:solidFill>
              <w14:schemeClr w14:val="tx1"/>
            </w14:solidFill>
          </w14:textFill>
        </w:rPr>
        <w:t>，能够进行机构设计与尺寸综合</w:t>
      </w:r>
      <w:r>
        <w:rPr>
          <w:rFonts w:hint="eastAsia"/>
          <w:b w:val="0"/>
          <w:bCs w:val="0"/>
          <w:color w:val="000000" w:themeColor="text1"/>
          <w:sz w:val="24"/>
          <w:szCs w:val="24"/>
          <w:highlight w:val="none"/>
          <w:lang w:eastAsia="zh-CN"/>
          <w14:textFill>
            <w14:solidFill>
              <w14:schemeClr w14:val="tx1"/>
            </w14:solidFill>
          </w14:textFill>
        </w:rPr>
        <w:t>，</w:t>
      </w:r>
      <w:r>
        <w:rPr>
          <w:rFonts w:hint="eastAsia"/>
          <w:b w:val="0"/>
          <w:bCs w:val="0"/>
          <w:color w:val="000000" w:themeColor="text1"/>
          <w:sz w:val="24"/>
          <w:szCs w:val="24"/>
          <w:highlight w:val="none"/>
          <w:lang w:val="en-US" w:eastAsia="zh-CN"/>
          <w14:textFill>
            <w14:solidFill>
              <w14:schemeClr w14:val="tx1"/>
            </w14:solidFill>
          </w14:textFill>
        </w:rPr>
        <w:t>具备初步</w:t>
      </w:r>
      <w:r>
        <w:rPr>
          <w:rFonts w:hint="eastAsia"/>
          <w:b w:val="0"/>
          <w:bCs w:val="0"/>
          <w:color w:val="000000" w:themeColor="text1"/>
          <w:sz w:val="24"/>
          <w:szCs w:val="24"/>
          <w:highlight w:val="none"/>
          <w14:textFill>
            <w14:solidFill>
              <w14:schemeClr w14:val="tx1"/>
            </w14:solidFill>
          </w14:textFill>
        </w:rPr>
        <w:t>拟定机械系统运动方案</w:t>
      </w:r>
      <w:r>
        <w:rPr>
          <w:rFonts w:hint="eastAsia"/>
          <w:b w:val="0"/>
          <w:bCs w:val="0"/>
          <w:color w:val="000000" w:themeColor="text1"/>
          <w:sz w:val="24"/>
          <w:szCs w:val="24"/>
          <w:highlight w:val="none"/>
          <w:lang w:val="en-US" w:eastAsia="zh-CN"/>
          <w14:textFill>
            <w14:solidFill>
              <w14:schemeClr w14:val="tx1"/>
            </w14:solidFill>
          </w14:textFill>
        </w:rPr>
        <w:t>的能力。</w:t>
      </w:r>
    </w:p>
    <w:p w14:paraId="605202C8">
      <w:pPr>
        <w:spacing w:line="400" w:lineRule="exact"/>
        <w:ind w:firstLine="482"/>
        <w:rPr>
          <w:b/>
          <w:color w:val="000000" w:themeColor="text1"/>
          <w:kern w:val="0"/>
          <w:sz w:val="18"/>
          <w:szCs w:val="18"/>
          <w14:textFill>
            <w14:solidFill>
              <w14:schemeClr w14:val="tx1"/>
            </w14:solidFill>
          </w14:textFill>
        </w:rPr>
      </w:pPr>
      <w:r>
        <w:rPr>
          <w:rFonts w:hint="eastAsia" w:hAnsi="宋体"/>
          <w:b/>
          <w:bCs/>
          <w:color w:val="000000" w:themeColor="text1"/>
          <w:sz w:val="24"/>
          <w:szCs w:val="24"/>
          <w14:textFill>
            <w14:solidFill>
              <w14:schemeClr w14:val="tx1"/>
            </w14:solidFill>
          </w14:textFill>
        </w:rPr>
        <w:t>（二）课程目标与毕业要求的关系</w:t>
      </w:r>
    </w:p>
    <w:p w14:paraId="4F2CA831">
      <w:pPr>
        <w:ind w:firstLine="0" w:firstLineChars="0"/>
        <w:jc w:val="center"/>
        <w:rPr>
          <w:rFonts w:ascii="宋体" w:hAnsi="宋体" w:cs="宋体"/>
          <w:b/>
          <w:color w:val="000000" w:themeColor="text1"/>
          <w:kern w:val="0"/>
          <w:highlight w:val="yellow"/>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 xml:space="preserve">表1 </w:t>
      </w:r>
      <w:r>
        <w:rPr>
          <w:b/>
          <w:color w:val="000000" w:themeColor="text1"/>
          <w:kern w:val="0"/>
          <w:szCs w:val="18"/>
          <w14:textFill>
            <w14:solidFill>
              <w14:schemeClr w14:val="tx1"/>
            </w14:solidFill>
          </w14:textFill>
        </w:rPr>
        <w:t>课程目标与毕业要求指标点的对应关系</w:t>
      </w:r>
    </w:p>
    <w:tbl>
      <w:tblPr>
        <w:tblStyle w:val="17"/>
        <w:tblW w:w="8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5842"/>
        <w:gridCol w:w="1270"/>
      </w:tblGrid>
      <w:tr w14:paraId="28AB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24A39878">
            <w:pPr>
              <w:ind w:firstLine="0" w:firstLineChars="0"/>
              <w:jc w:val="center"/>
              <w:rPr>
                <w:bCs/>
                <w:color w:val="000000" w:themeColor="text1"/>
                <w14:textFill>
                  <w14:solidFill>
                    <w14:schemeClr w14:val="tx1"/>
                  </w14:solidFill>
                </w14:textFill>
              </w:rPr>
            </w:pPr>
            <w:r>
              <w:rPr>
                <w:bCs/>
                <w:color w:val="000000" w:themeColor="text1"/>
                <w14:textFill>
                  <w14:solidFill>
                    <w14:schemeClr w14:val="tx1"/>
                  </w14:solidFill>
                </w14:textFill>
              </w:rPr>
              <w:t>课程目标</w:t>
            </w:r>
          </w:p>
        </w:tc>
        <w:tc>
          <w:tcPr>
            <w:tcW w:w="5842" w:type="dxa"/>
            <w:vAlign w:val="center"/>
          </w:tcPr>
          <w:p w14:paraId="2C9FD87B">
            <w:pPr>
              <w:ind w:firstLine="0" w:firstLineChars="0"/>
              <w:jc w:val="center"/>
              <w:rPr>
                <w:bCs/>
                <w:color w:val="000000" w:themeColor="text1"/>
                <w14:textFill>
                  <w14:solidFill>
                    <w14:schemeClr w14:val="tx1"/>
                  </w14:solidFill>
                </w14:textFill>
              </w:rPr>
            </w:pPr>
            <w:r>
              <w:rPr>
                <w:bCs/>
                <w:color w:val="000000" w:themeColor="text1"/>
                <w14:textFill>
                  <w14:solidFill>
                    <w14:schemeClr w14:val="tx1"/>
                  </w14:solidFill>
                </w14:textFill>
              </w:rPr>
              <w:t>毕业要求指标点</w:t>
            </w:r>
          </w:p>
        </w:tc>
        <w:tc>
          <w:tcPr>
            <w:tcW w:w="1270" w:type="dxa"/>
            <w:vAlign w:val="center"/>
          </w:tcPr>
          <w:p w14:paraId="4F216BBB">
            <w:pPr>
              <w:ind w:firstLine="0" w:firstLineChars="0"/>
              <w:jc w:val="center"/>
              <w:rPr>
                <w:bCs/>
                <w:color w:val="000000" w:themeColor="text1"/>
                <w14:textFill>
                  <w14:solidFill>
                    <w14:schemeClr w14:val="tx1"/>
                  </w14:solidFill>
                </w14:textFill>
              </w:rPr>
            </w:pPr>
            <w:r>
              <w:rPr>
                <w:bCs/>
                <w:color w:val="000000" w:themeColor="text1"/>
                <w14:textFill>
                  <w14:solidFill>
                    <w14:schemeClr w14:val="tx1"/>
                  </w14:solidFill>
                </w14:textFill>
              </w:rPr>
              <w:t>支撑强度</w:t>
            </w:r>
          </w:p>
        </w:tc>
      </w:tr>
      <w:tr w14:paraId="7F6C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7781ABC8">
            <w:pPr>
              <w:ind w:firstLine="0" w:firstLineChars="0"/>
              <w:jc w:val="center"/>
              <w:rPr>
                <w:bCs/>
                <w:color w:val="000000" w:themeColor="text1"/>
                <w14:textFill>
                  <w14:solidFill>
                    <w14:schemeClr w14:val="tx1"/>
                  </w14:solidFill>
                </w14:textFill>
              </w:rPr>
            </w:pPr>
            <w:r>
              <w:rPr>
                <w:bCs/>
                <w:color w:val="000000" w:themeColor="text1"/>
                <w14:textFill>
                  <w14:solidFill>
                    <w14:schemeClr w14:val="tx1"/>
                  </w14:solidFill>
                </w14:textFill>
              </w:rPr>
              <w:t>1</w:t>
            </w:r>
          </w:p>
        </w:tc>
        <w:tc>
          <w:tcPr>
            <w:tcW w:w="5842" w:type="dxa"/>
            <w:vAlign w:val="center"/>
          </w:tcPr>
          <w:p w14:paraId="6FF3F119">
            <w:pPr>
              <w:widowControl/>
              <w:ind w:firstLine="0" w:firstLineChars="0"/>
              <w:jc w:val="left"/>
              <w:rPr>
                <w:bCs/>
                <w:color w:val="000000" w:themeColor="text1"/>
                <w14:textFill>
                  <w14:solidFill>
                    <w14:schemeClr w14:val="tx1"/>
                  </w14:solidFill>
                </w14:textFill>
              </w:rPr>
            </w:pPr>
            <w:r>
              <w:rPr>
                <w:rFonts w:hint="eastAsia"/>
                <w:color w:val="000000" w:themeColor="text1"/>
                <w:kern w:val="0"/>
                <w14:textFill>
                  <w14:solidFill>
                    <w14:schemeClr w14:val="tx1"/>
                  </w14:solidFill>
                </w14:textFill>
              </w:rPr>
              <w:t>1.3掌握机械设计、制造、控制等专业基础知识和数学模型方法，并用于机械工程领域复杂工程问题的推演、分析。</w:t>
            </w:r>
          </w:p>
        </w:tc>
        <w:tc>
          <w:tcPr>
            <w:tcW w:w="1270" w:type="dxa"/>
            <w:vAlign w:val="center"/>
          </w:tcPr>
          <w:p w14:paraId="18833EDD">
            <w:pPr>
              <w:ind w:firstLine="0" w:firstLineChars="0"/>
              <w:jc w:val="center"/>
              <w:rPr>
                <w:bCs/>
                <w:color w:val="000000" w:themeColor="text1"/>
                <w14:textFill>
                  <w14:solidFill>
                    <w14:schemeClr w14:val="tx1"/>
                  </w14:solidFill>
                </w14:textFill>
              </w:rPr>
            </w:pPr>
            <w:r>
              <w:rPr>
                <w:bCs/>
                <w:color w:val="000000" w:themeColor="text1"/>
                <w14:textFill>
                  <w14:solidFill>
                    <w14:schemeClr w14:val="tx1"/>
                  </w14:solidFill>
                </w14:textFill>
              </w:rPr>
              <w:t>M</w:t>
            </w:r>
          </w:p>
        </w:tc>
      </w:tr>
      <w:tr w14:paraId="3DFC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04" w:type="dxa"/>
            <w:vAlign w:val="center"/>
          </w:tcPr>
          <w:p w14:paraId="5F3F3556">
            <w:pPr>
              <w:ind w:firstLine="0" w:firstLineChars="0"/>
              <w:jc w:val="center"/>
              <w:rPr>
                <w:bCs/>
                <w:color w:val="000000" w:themeColor="text1"/>
                <w14:textFill>
                  <w14:solidFill>
                    <w14:schemeClr w14:val="tx1"/>
                  </w14:solidFill>
                </w14:textFill>
              </w:rPr>
            </w:pPr>
            <w:r>
              <w:rPr>
                <w:bCs/>
                <w:color w:val="000000" w:themeColor="text1"/>
                <w14:textFill>
                  <w14:solidFill>
                    <w14:schemeClr w14:val="tx1"/>
                  </w14:solidFill>
                </w14:textFill>
              </w:rPr>
              <w:t>2</w:t>
            </w:r>
          </w:p>
        </w:tc>
        <w:tc>
          <w:tcPr>
            <w:tcW w:w="5842" w:type="dxa"/>
            <w:vAlign w:val="center"/>
          </w:tcPr>
          <w:p w14:paraId="631E947B">
            <w:pPr>
              <w:widowControl/>
              <w:ind w:firstLine="0" w:firstLineChars="0"/>
              <w:jc w:val="left"/>
              <w:rPr>
                <w:bCs/>
                <w:color w:val="000000" w:themeColor="text1"/>
                <w14:textFill>
                  <w14:solidFill>
                    <w14:schemeClr w14:val="tx1"/>
                  </w14:solidFill>
                </w14:textFill>
              </w:rPr>
            </w:pPr>
            <w:r>
              <w:rPr>
                <w:bCs/>
                <w:color w:val="000000" w:themeColor="text1"/>
                <w14:textFill>
                  <w14:solidFill>
                    <w14:schemeClr w14:val="tx1"/>
                  </w14:solidFill>
                </w14:textFill>
              </w:rPr>
              <w:t>2</w:t>
            </w:r>
            <w:r>
              <w:rPr>
                <w:rFonts w:hint="eastAsia"/>
                <w:bCs/>
                <w:color w:val="000000" w:themeColor="text1"/>
                <w14:textFill>
                  <w14:solidFill>
                    <w14:schemeClr w14:val="tx1"/>
                  </w14:solidFill>
                </w14:textFill>
              </w:rPr>
              <w:t>.1</w:t>
            </w:r>
            <w:r>
              <w:rPr>
                <w:rFonts w:hint="eastAsia" w:ascii="宋体" w:hAnsi="宋体" w:cs="宋体"/>
                <w:color w:val="000000" w:themeColor="text1"/>
                <w:kern w:val="0"/>
                <w:lang w:bidi="ar"/>
                <w14:textFill>
                  <w14:solidFill>
                    <w14:schemeClr w14:val="tx1"/>
                  </w14:solidFill>
                </w14:textFill>
              </w:rPr>
              <w:t>能够应用数学、物理等自然科学以及力学等工程科学原理，识别和判断机械工程领域复杂工程问题的关键环节。</w:t>
            </w:r>
          </w:p>
        </w:tc>
        <w:tc>
          <w:tcPr>
            <w:tcW w:w="1270" w:type="dxa"/>
            <w:vAlign w:val="center"/>
          </w:tcPr>
          <w:p w14:paraId="7C9A4249">
            <w:pPr>
              <w:ind w:firstLine="0" w:firstLineChars="0"/>
              <w:jc w:val="center"/>
              <w:rPr>
                <w:bCs/>
                <w:color w:val="000000" w:themeColor="text1"/>
                <w14:textFill>
                  <w14:solidFill>
                    <w14:schemeClr w14:val="tx1"/>
                  </w14:solidFill>
                </w14:textFill>
              </w:rPr>
            </w:pPr>
            <w:r>
              <w:rPr>
                <w:bCs/>
                <w:color w:val="000000" w:themeColor="text1"/>
                <w14:textFill>
                  <w14:solidFill>
                    <w14:schemeClr w14:val="tx1"/>
                  </w14:solidFill>
                </w14:textFill>
              </w:rPr>
              <w:t>H</w:t>
            </w:r>
          </w:p>
        </w:tc>
      </w:tr>
      <w:tr w14:paraId="5F5F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3CE06AA3">
            <w:pPr>
              <w:ind w:firstLine="0" w:firstLineChars="0"/>
              <w:jc w:val="center"/>
              <w:rPr>
                <w:rFonts w:hint="eastAsia" w:eastAsia="宋体"/>
                <w:bCs/>
                <w:color w:val="000000" w:themeColor="text1"/>
                <w:lang w:eastAsia="zh-CN"/>
                <w14:textFill>
                  <w14:solidFill>
                    <w14:schemeClr w14:val="tx1"/>
                  </w14:solidFill>
                </w14:textFill>
              </w:rPr>
            </w:pPr>
            <w:r>
              <w:rPr>
                <w:rFonts w:hint="eastAsia"/>
                <w:bCs/>
                <w:color w:val="000000" w:themeColor="text1"/>
                <w:lang w:val="en-US" w:eastAsia="zh-CN"/>
                <w14:textFill>
                  <w14:solidFill>
                    <w14:schemeClr w14:val="tx1"/>
                  </w14:solidFill>
                </w14:textFill>
              </w:rPr>
              <w:t>3</w:t>
            </w:r>
          </w:p>
        </w:tc>
        <w:tc>
          <w:tcPr>
            <w:tcW w:w="5842" w:type="dxa"/>
            <w:vAlign w:val="center"/>
          </w:tcPr>
          <w:p w14:paraId="2775EFFD">
            <w:pPr>
              <w:widowControl/>
              <w:ind w:firstLine="0" w:firstLineChars="0"/>
              <w:jc w:val="left"/>
              <w:rPr>
                <w:bCs/>
                <w:color w:val="000000" w:themeColor="text1"/>
                <w14:textFill>
                  <w14:solidFill>
                    <w14:schemeClr w14:val="tx1"/>
                  </w14:solidFill>
                </w14:textFill>
              </w:rPr>
            </w:pPr>
            <w:r>
              <w:rPr>
                <w:color w:val="000000" w:themeColor="text1"/>
                <w:kern w:val="0"/>
                <w14:textFill>
                  <w14:solidFill>
                    <w14:schemeClr w14:val="tx1"/>
                  </w14:solidFill>
                </w14:textFill>
              </w:rPr>
              <w:t>3</w:t>
            </w:r>
            <w:r>
              <w:rPr>
                <w:rFonts w:hint="eastAsia"/>
                <w:color w:val="000000" w:themeColor="text1"/>
                <w:kern w:val="0"/>
                <w14:textFill>
                  <w14:solidFill>
                    <w14:schemeClr w14:val="tx1"/>
                  </w14:solidFill>
                </w14:textFill>
              </w:rPr>
              <w:t>.1</w:t>
            </w:r>
            <w:r>
              <w:rPr>
                <w:rFonts w:hint="eastAsia" w:ascii="宋体" w:hAnsi="宋体" w:cs="宋体"/>
                <w:color w:val="000000" w:themeColor="text1"/>
                <w:kern w:val="0"/>
                <w:lang w:bidi="ar"/>
                <w14:textFill>
                  <w14:solidFill>
                    <w14:schemeClr w14:val="tx1"/>
                  </w14:solidFill>
                </w14:textFill>
              </w:rPr>
              <w:t>掌握机械产品设计</w:t>
            </w:r>
            <w:r>
              <w:rPr>
                <w:color w:val="000000" w:themeColor="text1"/>
                <w:kern w:val="0"/>
                <w:lang w:bidi="ar"/>
                <w14:textFill>
                  <w14:solidFill>
                    <w14:schemeClr w14:val="tx1"/>
                  </w14:solidFill>
                </w14:textFill>
              </w:rPr>
              <w:t>/</w:t>
            </w:r>
            <w:r>
              <w:rPr>
                <w:rFonts w:hint="eastAsia" w:ascii="宋体" w:hAnsi="宋体" w:cs="宋体"/>
                <w:color w:val="000000" w:themeColor="text1"/>
                <w:kern w:val="0"/>
                <w:lang w:bidi="ar"/>
                <w14:textFill>
                  <w14:solidFill>
                    <w14:schemeClr w14:val="tx1"/>
                  </w14:solidFill>
                </w14:textFill>
              </w:rPr>
              <w:t>开发全周期、全流程的基本方法和技术，综合设计目标和各种影响因素，设计机械工程领域特别是智能农机装备领域复杂工程问题解决方案。</w:t>
            </w:r>
          </w:p>
        </w:tc>
        <w:tc>
          <w:tcPr>
            <w:tcW w:w="1270" w:type="dxa"/>
            <w:vAlign w:val="center"/>
          </w:tcPr>
          <w:p w14:paraId="1DB4C88C">
            <w:pPr>
              <w:ind w:firstLine="0" w:firstLineChars="0"/>
              <w:jc w:val="center"/>
              <w:rPr>
                <w:bCs/>
                <w:color w:val="000000" w:themeColor="text1"/>
                <w14:textFill>
                  <w14:solidFill>
                    <w14:schemeClr w14:val="tx1"/>
                  </w14:solidFill>
                </w14:textFill>
              </w:rPr>
            </w:pPr>
            <w:r>
              <w:rPr>
                <w:bCs/>
                <w:color w:val="000000" w:themeColor="text1"/>
                <w14:textFill>
                  <w14:solidFill>
                    <w14:schemeClr w14:val="tx1"/>
                  </w14:solidFill>
                </w14:textFill>
              </w:rPr>
              <w:t>M</w:t>
            </w:r>
          </w:p>
        </w:tc>
      </w:tr>
    </w:tbl>
    <w:p w14:paraId="7E9BB093">
      <w:pPr>
        <w:ind w:firstLine="420"/>
        <w:rPr>
          <w:b/>
          <w:color w:val="000000" w:themeColor="text1"/>
          <w:sz w:val="18"/>
          <w14:textFill>
            <w14:solidFill>
              <w14:schemeClr w14:val="tx1"/>
            </w14:solidFill>
          </w14:textFill>
        </w:rPr>
      </w:pPr>
      <w:r>
        <w:rPr>
          <w:rFonts w:hint="eastAsia"/>
          <w:color w:val="000000" w:themeColor="text1"/>
          <w14:textFill>
            <w14:solidFill>
              <w14:schemeClr w14:val="tx1"/>
            </w14:solidFill>
          </w14:textFill>
        </w:rPr>
        <w:t>注：H表示强支撑，M表示中支撑，L表示弱支撑。</w:t>
      </w:r>
    </w:p>
    <w:p w14:paraId="7C0D4108">
      <w:pPr>
        <w:spacing w:before="156" w:beforeLines="50" w:after="156" w:afterLines="50" w:line="400" w:lineRule="exact"/>
        <w:ind w:firstLine="0" w:firstLineChars="0"/>
        <w:rPr>
          <w:b/>
          <w:color w:val="000000" w:themeColor="text1"/>
          <w:kern w:val="0"/>
          <w:sz w:val="24"/>
          <w:lang w:val="zh-CN"/>
          <w14:textFill>
            <w14:solidFill>
              <w14:schemeClr w14:val="tx1"/>
            </w14:solidFill>
          </w14:textFill>
        </w:rPr>
      </w:pPr>
      <w:r>
        <w:rPr>
          <w:rFonts w:hint="eastAsia"/>
          <w:b/>
          <w:color w:val="000000" w:themeColor="text1"/>
          <w:kern w:val="0"/>
          <w:sz w:val="24"/>
          <w14:textFill>
            <w14:solidFill>
              <w14:schemeClr w14:val="tx1"/>
            </w14:solidFill>
          </w14:textFill>
        </w:rPr>
        <w:t>三、</w:t>
      </w:r>
      <w:r>
        <w:rPr>
          <w:rFonts w:hint="eastAsia"/>
          <w:b/>
          <w:color w:val="000000" w:themeColor="text1"/>
          <w:kern w:val="0"/>
          <w:sz w:val="24"/>
          <w:lang w:val="zh-CN"/>
          <w14:textFill>
            <w14:solidFill>
              <w14:schemeClr w14:val="tx1"/>
            </w14:solidFill>
          </w14:textFill>
        </w:rPr>
        <w:t>课程思政目标、融入点</w:t>
      </w:r>
      <w:r>
        <w:rPr>
          <w:rFonts w:hint="eastAsia"/>
          <w:b/>
          <w:color w:val="000000" w:themeColor="text1"/>
          <w:kern w:val="0"/>
          <w:sz w:val="24"/>
          <w14:textFill>
            <w14:solidFill>
              <w14:schemeClr w14:val="tx1"/>
            </w14:solidFill>
          </w14:textFill>
        </w:rPr>
        <w:t>与</w:t>
      </w:r>
      <w:r>
        <w:rPr>
          <w:rFonts w:hint="eastAsia"/>
          <w:b/>
          <w:color w:val="000000" w:themeColor="text1"/>
          <w:kern w:val="0"/>
          <w:sz w:val="24"/>
          <w:lang w:val="zh-CN"/>
          <w14:textFill>
            <w14:solidFill>
              <w14:schemeClr w14:val="tx1"/>
            </w14:solidFill>
          </w14:textFill>
        </w:rPr>
        <w:t>实施路径</w:t>
      </w:r>
    </w:p>
    <w:p w14:paraId="6E01CAE6">
      <w:pPr>
        <w:spacing w:line="400" w:lineRule="exact"/>
        <w:ind w:firstLine="480"/>
        <w:rPr>
          <w:rFonts w:hAnsi="宋体"/>
          <w:color w:val="000000" w:themeColor="text1"/>
          <w14:textFill>
            <w14:solidFill>
              <w14:schemeClr w14:val="tx1"/>
            </w14:solidFill>
          </w14:textFill>
        </w:rPr>
      </w:pPr>
      <w:r>
        <w:rPr>
          <w:rFonts w:hint="eastAsia" w:cs="Calibri"/>
          <w:color w:val="000000" w:themeColor="text1"/>
          <w:sz w:val="24"/>
          <w:szCs w:val="24"/>
          <w14:textFill>
            <w14:solidFill>
              <w14:schemeClr w14:val="tx1"/>
            </w14:solidFill>
          </w14:textFill>
        </w:rPr>
        <w:t>在课程理论讲授中，融入大国重器、中国古代机械、大国工匠等思政案例，实现</w:t>
      </w:r>
      <w:r>
        <w:rPr>
          <w:rFonts w:hAnsi="宋体"/>
          <w:color w:val="000000" w:themeColor="text1"/>
          <w:sz w:val="24"/>
          <w:szCs w:val="24"/>
          <w14:textFill>
            <w14:solidFill>
              <w14:schemeClr w14:val="tx1"/>
            </w14:solidFill>
          </w14:textFill>
        </w:rPr>
        <w:t>知识的传授与价值引领</w:t>
      </w:r>
      <w:r>
        <w:rPr>
          <w:rFonts w:hint="eastAsia" w:hAnsi="宋体"/>
          <w:color w:val="000000" w:themeColor="text1"/>
          <w:sz w:val="24"/>
          <w:szCs w:val="24"/>
          <w14:textFill>
            <w14:solidFill>
              <w14:schemeClr w14:val="tx1"/>
            </w14:solidFill>
          </w14:textFill>
        </w:rPr>
        <w:t>的</w:t>
      </w:r>
      <w:r>
        <w:rPr>
          <w:rFonts w:hAnsi="宋体"/>
          <w:color w:val="000000" w:themeColor="text1"/>
          <w:sz w:val="24"/>
          <w:szCs w:val="24"/>
          <w14:textFill>
            <w14:solidFill>
              <w14:schemeClr w14:val="tx1"/>
            </w14:solidFill>
          </w14:textFill>
        </w:rPr>
        <w:t>结合，将科学精神、家国情怀、创新能力等贯穿于</w:t>
      </w:r>
      <w:r>
        <w:rPr>
          <w:rFonts w:hint="eastAsia" w:hAnsi="宋体"/>
          <w:color w:val="000000" w:themeColor="text1"/>
          <w:sz w:val="24"/>
          <w:szCs w:val="24"/>
          <w14:textFill>
            <w14:solidFill>
              <w14:schemeClr w14:val="tx1"/>
            </w14:solidFill>
          </w14:textFill>
        </w:rPr>
        <w:t>课程</w:t>
      </w:r>
      <w:r>
        <w:rPr>
          <w:rFonts w:hAnsi="宋体"/>
          <w:color w:val="000000" w:themeColor="text1"/>
          <w:sz w:val="24"/>
          <w:szCs w:val="24"/>
          <w14:textFill>
            <w14:solidFill>
              <w14:schemeClr w14:val="tx1"/>
            </w14:solidFill>
          </w14:textFill>
        </w:rPr>
        <w:t>教学的全过程</w:t>
      </w:r>
      <w:r>
        <w:rPr>
          <w:rFonts w:hint="eastAsia" w:hAnsi="宋体"/>
          <w:color w:val="000000" w:themeColor="text1"/>
          <w:sz w:val="24"/>
          <w:szCs w:val="24"/>
          <w14:textFill>
            <w14:solidFill>
              <w14:schemeClr w14:val="tx1"/>
            </w14:solidFill>
          </w14:textFill>
        </w:rPr>
        <w:t>。</w:t>
      </w:r>
    </w:p>
    <w:p w14:paraId="42BA43E7">
      <w:pPr>
        <w:adjustRightInd w:val="0"/>
        <w:ind w:firstLine="422"/>
        <w:jc w:val="center"/>
        <w:rPr>
          <w:rFonts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表2 课程思政目标、融入点及实施路径</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3235"/>
        <w:gridCol w:w="1863"/>
        <w:gridCol w:w="3522"/>
      </w:tblGrid>
      <w:tr w14:paraId="2008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blHeader/>
          <w:jc w:val="center"/>
        </w:trPr>
        <w:tc>
          <w:tcPr>
            <w:tcW w:w="699" w:type="dxa"/>
            <w:vAlign w:val="center"/>
          </w:tcPr>
          <w:p w14:paraId="70ECA4FD">
            <w:pPr>
              <w:adjustRightInd w:val="0"/>
              <w:ind w:firstLine="0" w:firstLineChars="0"/>
              <w:jc w:val="center"/>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序号</w:t>
            </w:r>
          </w:p>
        </w:tc>
        <w:tc>
          <w:tcPr>
            <w:tcW w:w="3235" w:type="dxa"/>
            <w:vAlign w:val="center"/>
          </w:tcPr>
          <w:p w14:paraId="43E8567A">
            <w:pPr>
              <w:adjustRightInd w:val="0"/>
              <w:ind w:firstLine="0" w:firstLineChars="0"/>
              <w:jc w:val="center"/>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德育目标</w:t>
            </w:r>
          </w:p>
        </w:tc>
        <w:tc>
          <w:tcPr>
            <w:tcW w:w="1863" w:type="dxa"/>
            <w:vAlign w:val="center"/>
          </w:tcPr>
          <w:p w14:paraId="384EA4A2">
            <w:pPr>
              <w:adjustRightInd w:val="0"/>
              <w:ind w:firstLine="0" w:firstLineChars="0"/>
              <w:jc w:val="center"/>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课程思政融入点</w:t>
            </w:r>
          </w:p>
        </w:tc>
        <w:tc>
          <w:tcPr>
            <w:tcW w:w="3522" w:type="dxa"/>
            <w:vAlign w:val="center"/>
          </w:tcPr>
          <w:p w14:paraId="394D0176">
            <w:pPr>
              <w:adjustRightInd w:val="0"/>
              <w:ind w:firstLine="0" w:firstLineChars="0"/>
              <w:jc w:val="center"/>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实施途径</w:t>
            </w:r>
          </w:p>
        </w:tc>
      </w:tr>
      <w:tr w14:paraId="45A3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C15E713">
            <w:pPr>
              <w:adjustRightInd w:val="0"/>
              <w:ind w:firstLine="0" w:firstLineChars="0"/>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1</w:t>
            </w:r>
          </w:p>
        </w:tc>
        <w:tc>
          <w:tcPr>
            <w:tcW w:w="3235" w:type="dxa"/>
            <w:vAlign w:val="center"/>
          </w:tcPr>
          <w:p w14:paraId="578D70D7">
            <w:pPr>
              <w:pStyle w:val="53"/>
              <w:kinsoku w:val="0"/>
              <w:overflowPunct w:val="0"/>
              <w:ind w:right="19" w:firstLine="0" w:firstLineChars="0"/>
              <w:jc w:val="left"/>
              <w:rPr>
                <w:rFonts w:cs="Calibri"/>
                <w:color w:val="000000" w:themeColor="text1"/>
                <w:sz w:val="21"/>
                <w:szCs w:val="21"/>
                <w:lang w:val="zh-CN"/>
                <w14:textFill>
                  <w14:solidFill>
                    <w14:schemeClr w14:val="tx1"/>
                  </w14:solidFill>
                </w14:textFill>
              </w:rPr>
            </w:pPr>
            <w:r>
              <w:rPr>
                <w:rFonts w:hint="eastAsia" w:cs="Calibri"/>
                <w:color w:val="000000" w:themeColor="text1"/>
                <w:sz w:val="21"/>
                <w:szCs w:val="21"/>
                <w:lang w:val="zh-CN"/>
                <w14:textFill>
                  <w14:solidFill>
                    <w14:schemeClr w14:val="tx1"/>
                  </w14:solidFill>
                </w14:textFill>
              </w:rPr>
              <w:t>激发学生的民族自豪感、爱国主义情怀和社会责任感</w:t>
            </w:r>
          </w:p>
        </w:tc>
        <w:tc>
          <w:tcPr>
            <w:tcW w:w="1863" w:type="dxa"/>
            <w:vAlign w:val="center"/>
          </w:tcPr>
          <w:p w14:paraId="0596BDB0">
            <w:pPr>
              <w:pStyle w:val="53"/>
              <w:kinsoku w:val="0"/>
              <w:overflowPunct w:val="0"/>
              <w:ind w:right="19" w:firstLine="0" w:firstLineChars="0"/>
              <w:jc w:val="center"/>
              <w:rPr>
                <w:rFonts w:cs="Calibri"/>
                <w:color w:val="000000" w:themeColor="text1"/>
                <w:sz w:val="21"/>
                <w:szCs w:val="21"/>
                <w:lang w:val="zh-CN"/>
                <w14:textFill>
                  <w14:solidFill>
                    <w14:schemeClr w14:val="tx1"/>
                  </w14:solidFill>
                </w14:textFill>
              </w:rPr>
            </w:pPr>
            <w:r>
              <w:rPr>
                <w:rFonts w:cs="Calibri"/>
                <w:color w:val="000000" w:themeColor="text1"/>
                <w:sz w:val="21"/>
                <w:szCs w:val="21"/>
                <w:lang w:val="zh-CN"/>
                <w14:textFill>
                  <w14:solidFill>
                    <w14:schemeClr w14:val="tx1"/>
                  </w14:solidFill>
                </w14:textFill>
              </w:rPr>
              <w:t>绪论</w:t>
            </w:r>
          </w:p>
        </w:tc>
        <w:tc>
          <w:tcPr>
            <w:tcW w:w="3522" w:type="dxa"/>
            <w:vAlign w:val="center"/>
          </w:tcPr>
          <w:p w14:paraId="057D04AD">
            <w:pPr>
              <w:pStyle w:val="53"/>
              <w:kinsoku w:val="0"/>
              <w:overflowPunct w:val="0"/>
              <w:ind w:right="19" w:firstLine="0" w:firstLineChars="0"/>
              <w:jc w:val="left"/>
              <w:rPr>
                <w:rFonts w:cs="Calibri"/>
                <w:color w:val="000000" w:themeColor="text1"/>
                <w:sz w:val="21"/>
                <w:szCs w:val="21"/>
                <w:lang w:val="zh-CN"/>
                <w14:textFill>
                  <w14:solidFill>
                    <w14:schemeClr w14:val="tx1"/>
                  </w14:solidFill>
                </w14:textFill>
              </w:rPr>
            </w:pPr>
            <w:r>
              <w:rPr>
                <w:rFonts w:hint="eastAsia" w:cs="Calibri"/>
                <w:color w:val="000000" w:themeColor="text1"/>
                <w:sz w:val="21"/>
                <w:szCs w:val="21"/>
                <w:lang w:val="zh-CN"/>
                <w14:textFill>
                  <w14:solidFill>
                    <w14:schemeClr w14:val="tx1"/>
                  </w14:solidFill>
                </w14:textFill>
              </w:rPr>
              <w:t>神州系列载人飞船、天宫系列空间站等大国重器；中国制造2025</w:t>
            </w:r>
          </w:p>
        </w:tc>
      </w:tr>
      <w:tr w14:paraId="2634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351120DE">
            <w:pPr>
              <w:adjustRightInd w:val="0"/>
              <w:ind w:firstLine="0" w:firstLineChars="0"/>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2</w:t>
            </w:r>
          </w:p>
        </w:tc>
        <w:tc>
          <w:tcPr>
            <w:tcW w:w="3235" w:type="dxa"/>
            <w:vAlign w:val="center"/>
          </w:tcPr>
          <w:p w14:paraId="5D4EC8F2">
            <w:pPr>
              <w:pStyle w:val="53"/>
              <w:kinsoku w:val="0"/>
              <w:overflowPunct w:val="0"/>
              <w:ind w:right="19" w:firstLine="0" w:firstLineChars="0"/>
              <w:jc w:val="left"/>
              <w:rPr>
                <w:rFonts w:cs="Calibri"/>
                <w:color w:val="000000" w:themeColor="text1"/>
                <w:sz w:val="21"/>
                <w:szCs w:val="21"/>
                <w14:textFill>
                  <w14:solidFill>
                    <w14:schemeClr w14:val="tx1"/>
                  </w14:solidFill>
                </w14:textFill>
              </w:rPr>
            </w:pPr>
            <w:r>
              <w:rPr>
                <w:rFonts w:hint="eastAsia" w:cs="Calibri"/>
                <w:color w:val="000000" w:themeColor="text1"/>
                <w:sz w:val="21"/>
                <w:szCs w:val="21"/>
                <w:lang w:val="en-US" w:eastAsia="zh-CN"/>
                <w14:textFill>
                  <w14:solidFill>
                    <w14:schemeClr w14:val="tx1"/>
                  </w14:solidFill>
                </w14:textFill>
              </w:rPr>
              <w:t>培养</w:t>
            </w:r>
            <w:r>
              <w:rPr>
                <w:rFonts w:hint="eastAsia" w:cs="Calibri"/>
                <w:color w:val="000000" w:themeColor="text1"/>
                <w:sz w:val="21"/>
                <w:szCs w:val="21"/>
                <w:lang w:val="zh-CN"/>
                <w14:textFill>
                  <w14:solidFill>
                    <w14:schemeClr w14:val="tx1"/>
                  </w14:solidFill>
                </w14:textFill>
              </w:rPr>
              <w:t>文化自信</w:t>
            </w:r>
          </w:p>
        </w:tc>
        <w:tc>
          <w:tcPr>
            <w:tcW w:w="1863" w:type="dxa"/>
            <w:vAlign w:val="center"/>
          </w:tcPr>
          <w:p w14:paraId="4CADF8DF">
            <w:pPr>
              <w:pStyle w:val="53"/>
              <w:kinsoku w:val="0"/>
              <w:overflowPunct w:val="0"/>
              <w:ind w:right="19" w:firstLine="0" w:firstLineChars="0"/>
              <w:jc w:val="center"/>
              <w:rPr>
                <w:rFonts w:cs="Calibri"/>
                <w:color w:val="000000" w:themeColor="text1"/>
                <w:sz w:val="21"/>
                <w:szCs w:val="21"/>
                <w14:textFill>
                  <w14:solidFill>
                    <w14:schemeClr w14:val="tx1"/>
                  </w14:solidFill>
                </w14:textFill>
              </w:rPr>
            </w:pPr>
            <w:r>
              <w:rPr>
                <w:rFonts w:hint="eastAsia" w:cs="Calibri"/>
                <w:color w:val="000000" w:themeColor="text1"/>
                <w:sz w:val="21"/>
                <w:szCs w:val="21"/>
                <w14:textFill>
                  <w14:solidFill>
                    <w14:schemeClr w14:val="tx1"/>
                  </w14:solidFill>
                </w14:textFill>
              </w:rPr>
              <w:t>移动副的摩擦</w:t>
            </w:r>
          </w:p>
        </w:tc>
        <w:tc>
          <w:tcPr>
            <w:tcW w:w="3522" w:type="dxa"/>
            <w:vAlign w:val="center"/>
          </w:tcPr>
          <w:p w14:paraId="7C621EA6">
            <w:pPr>
              <w:pStyle w:val="53"/>
              <w:kinsoku w:val="0"/>
              <w:overflowPunct w:val="0"/>
              <w:ind w:right="19" w:firstLine="0" w:firstLineChars="0"/>
              <w:jc w:val="left"/>
              <w:rPr>
                <w:rFonts w:cs="Calibri"/>
                <w:color w:val="000000" w:themeColor="text1"/>
                <w:sz w:val="21"/>
                <w:szCs w:val="21"/>
                <w14:textFill>
                  <w14:solidFill>
                    <w14:schemeClr w14:val="tx1"/>
                  </w14:solidFill>
                </w14:textFill>
              </w:rPr>
            </w:pPr>
            <w:r>
              <w:rPr>
                <w:rFonts w:hint="eastAsia" w:cs="Calibri"/>
                <w:color w:val="000000" w:themeColor="text1"/>
                <w:sz w:val="21"/>
                <w:szCs w:val="21"/>
                <w:lang w:val="zh-CN"/>
                <w14:textFill>
                  <w14:solidFill>
                    <w14:schemeClr w14:val="tx1"/>
                  </w14:solidFill>
                </w14:textFill>
              </w:rPr>
              <w:t>中国古代机械中的楔卯机构，利用木楔产生附加摩擦力实现紧固</w:t>
            </w:r>
          </w:p>
        </w:tc>
      </w:tr>
      <w:tr w14:paraId="141A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2CF9D75">
            <w:pPr>
              <w:adjustRightInd w:val="0"/>
              <w:ind w:firstLine="0" w:firstLineChars="0"/>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3</w:t>
            </w:r>
          </w:p>
        </w:tc>
        <w:tc>
          <w:tcPr>
            <w:tcW w:w="3235" w:type="dxa"/>
            <w:vAlign w:val="center"/>
          </w:tcPr>
          <w:p w14:paraId="740ED75D">
            <w:pPr>
              <w:pStyle w:val="53"/>
              <w:kinsoku w:val="0"/>
              <w:overflowPunct w:val="0"/>
              <w:ind w:right="19" w:firstLine="0" w:firstLineChars="0"/>
              <w:jc w:val="left"/>
              <w:rPr>
                <w:rFonts w:cs="Calibri"/>
                <w:color w:val="000000" w:themeColor="text1"/>
                <w:sz w:val="21"/>
                <w:szCs w:val="21"/>
                <w14:textFill>
                  <w14:solidFill>
                    <w14:schemeClr w14:val="tx1"/>
                  </w14:solidFill>
                </w14:textFill>
              </w:rPr>
            </w:pPr>
            <w:r>
              <w:rPr>
                <w:rFonts w:hint="eastAsia" w:cs="Calibri"/>
                <w:color w:val="000000" w:themeColor="text1"/>
                <w:sz w:val="21"/>
                <w:szCs w:val="21"/>
                <w:lang w:val="zh-CN"/>
                <w14:textFill>
                  <w14:solidFill>
                    <w14:schemeClr w14:val="tx1"/>
                  </w14:solidFill>
                </w14:textFill>
              </w:rPr>
              <w:t>激发学生的家国情怀和</w:t>
            </w:r>
            <w:r>
              <w:rPr>
                <w:rFonts w:hint="eastAsia" w:cs="Calibri"/>
                <w:color w:val="000000" w:themeColor="text1"/>
                <w:sz w:val="21"/>
                <w:szCs w:val="21"/>
                <w14:textFill>
                  <w14:solidFill>
                    <w14:schemeClr w14:val="tx1"/>
                  </w14:solidFill>
                </w14:textFill>
              </w:rPr>
              <w:t>不屈不挠的科学精神</w:t>
            </w:r>
          </w:p>
        </w:tc>
        <w:tc>
          <w:tcPr>
            <w:tcW w:w="1863" w:type="dxa"/>
            <w:vAlign w:val="center"/>
          </w:tcPr>
          <w:p w14:paraId="1211FC61">
            <w:pPr>
              <w:pStyle w:val="53"/>
              <w:kinsoku w:val="0"/>
              <w:overflowPunct w:val="0"/>
              <w:ind w:right="17" w:firstLine="0" w:firstLineChars="0"/>
              <w:jc w:val="center"/>
              <w:rPr>
                <w:rFonts w:cs="Calibri"/>
                <w:color w:val="000000" w:themeColor="text1"/>
                <w:sz w:val="21"/>
                <w:szCs w:val="21"/>
                <w14:textFill>
                  <w14:solidFill>
                    <w14:schemeClr w14:val="tx1"/>
                  </w14:solidFill>
                </w14:textFill>
              </w:rPr>
            </w:pPr>
            <w:r>
              <w:rPr>
                <w:rFonts w:hint="eastAsia" w:cs="Calibri"/>
                <w:color w:val="000000" w:themeColor="text1"/>
                <w:sz w:val="21"/>
                <w:szCs w:val="21"/>
                <w14:textFill>
                  <w14:solidFill>
                    <w14:schemeClr w14:val="tx1"/>
                  </w14:solidFill>
                </w14:textFill>
              </w:rPr>
              <w:t>平面连杆机构</w:t>
            </w:r>
          </w:p>
        </w:tc>
        <w:tc>
          <w:tcPr>
            <w:tcW w:w="3522" w:type="dxa"/>
            <w:vAlign w:val="center"/>
          </w:tcPr>
          <w:p w14:paraId="355DDC1A">
            <w:pPr>
              <w:pStyle w:val="53"/>
              <w:kinsoku w:val="0"/>
              <w:overflowPunct w:val="0"/>
              <w:ind w:right="19" w:firstLine="0" w:firstLineChars="0"/>
              <w:jc w:val="left"/>
              <w:rPr>
                <w:rFonts w:cs="Calibri"/>
                <w:color w:val="000000" w:themeColor="text1"/>
                <w:sz w:val="21"/>
                <w:szCs w:val="21"/>
                <w14:textFill>
                  <w14:solidFill>
                    <w14:schemeClr w14:val="tx1"/>
                  </w14:solidFill>
                </w14:textFill>
              </w:rPr>
            </w:pPr>
            <w:r>
              <w:rPr>
                <w:rFonts w:hint="eastAsia" w:cs="Calibri"/>
                <w:color w:val="000000" w:themeColor="text1"/>
                <w:sz w:val="21"/>
                <w:szCs w:val="21"/>
                <w:lang w:val="zh-CN"/>
                <w14:textFill>
                  <w14:solidFill>
                    <w14:schemeClr w14:val="tx1"/>
                  </w14:solidFill>
                </w14:textFill>
              </w:rPr>
              <w:t>中国古代机械；四杆机构克服“死点”与如何面对人生挫折</w:t>
            </w:r>
          </w:p>
        </w:tc>
      </w:tr>
      <w:tr w14:paraId="60D9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1B9BDDB3">
            <w:pPr>
              <w:adjustRightInd w:val="0"/>
              <w:ind w:firstLine="0" w:firstLineChars="0"/>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4</w:t>
            </w:r>
          </w:p>
        </w:tc>
        <w:tc>
          <w:tcPr>
            <w:tcW w:w="3235" w:type="dxa"/>
            <w:vAlign w:val="center"/>
          </w:tcPr>
          <w:p w14:paraId="24F846D9">
            <w:pPr>
              <w:pStyle w:val="53"/>
              <w:kinsoku w:val="0"/>
              <w:overflowPunct w:val="0"/>
              <w:ind w:right="19" w:firstLine="0" w:firstLineChars="0"/>
              <w:jc w:val="left"/>
              <w:rPr>
                <w:rFonts w:cs="Calibri"/>
                <w:color w:val="000000" w:themeColor="text1"/>
                <w:sz w:val="21"/>
                <w:szCs w:val="21"/>
                <w14:textFill>
                  <w14:solidFill>
                    <w14:schemeClr w14:val="tx1"/>
                  </w14:solidFill>
                </w14:textFill>
              </w:rPr>
            </w:pPr>
            <w:r>
              <w:rPr>
                <w:rFonts w:hint="eastAsia" w:cs="Calibri"/>
                <w:color w:val="000000" w:themeColor="text1"/>
                <w:sz w:val="21"/>
                <w:szCs w:val="21"/>
                <w:lang w:val="zh-CN"/>
                <w14:textFill>
                  <w14:solidFill>
                    <w14:schemeClr w14:val="tx1"/>
                  </w14:solidFill>
                </w14:textFill>
              </w:rPr>
              <w:t>培养学生精益求精的科学精神</w:t>
            </w:r>
          </w:p>
        </w:tc>
        <w:tc>
          <w:tcPr>
            <w:tcW w:w="1863" w:type="dxa"/>
            <w:vAlign w:val="center"/>
          </w:tcPr>
          <w:p w14:paraId="1942EA73">
            <w:pPr>
              <w:pStyle w:val="53"/>
              <w:kinsoku w:val="0"/>
              <w:overflowPunct w:val="0"/>
              <w:ind w:right="19" w:firstLine="0" w:firstLineChars="0"/>
              <w:jc w:val="center"/>
              <w:rPr>
                <w:rFonts w:cs="Calibri"/>
                <w:color w:val="000000" w:themeColor="text1"/>
                <w:sz w:val="21"/>
                <w:szCs w:val="21"/>
                <w14:textFill>
                  <w14:solidFill>
                    <w14:schemeClr w14:val="tx1"/>
                  </w14:solidFill>
                </w14:textFill>
              </w:rPr>
            </w:pPr>
            <w:r>
              <w:rPr>
                <w:rFonts w:hint="eastAsia" w:cs="Calibri"/>
                <w:color w:val="000000" w:themeColor="text1"/>
                <w:sz w:val="21"/>
                <w:szCs w:val="21"/>
                <w14:textFill>
                  <w14:solidFill>
                    <w14:schemeClr w14:val="tx1"/>
                  </w14:solidFill>
                </w14:textFill>
              </w:rPr>
              <w:t>齿轮齿廓啮合</w:t>
            </w:r>
          </w:p>
          <w:p w14:paraId="2D70CE66">
            <w:pPr>
              <w:pStyle w:val="53"/>
              <w:kinsoku w:val="0"/>
              <w:overflowPunct w:val="0"/>
              <w:ind w:right="19" w:firstLine="0" w:firstLineChars="0"/>
              <w:jc w:val="center"/>
              <w:rPr>
                <w:rFonts w:cs="Calibri"/>
                <w:color w:val="000000" w:themeColor="text1"/>
                <w:sz w:val="21"/>
                <w:szCs w:val="21"/>
                <w14:textFill>
                  <w14:solidFill>
                    <w14:schemeClr w14:val="tx1"/>
                  </w14:solidFill>
                </w14:textFill>
              </w:rPr>
            </w:pPr>
            <w:r>
              <w:rPr>
                <w:rFonts w:hint="eastAsia" w:cs="Calibri"/>
                <w:color w:val="000000" w:themeColor="text1"/>
                <w:sz w:val="21"/>
                <w:szCs w:val="21"/>
                <w14:textFill>
                  <w14:solidFill>
                    <w14:schemeClr w14:val="tx1"/>
                  </w14:solidFill>
                </w14:textFill>
              </w:rPr>
              <w:t>基本定律</w:t>
            </w:r>
          </w:p>
        </w:tc>
        <w:tc>
          <w:tcPr>
            <w:tcW w:w="3522" w:type="dxa"/>
            <w:vAlign w:val="center"/>
          </w:tcPr>
          <w:p w14:paraId="58EFBDC9">
            <w:pPr>
              <w:pStyle w:val="53"/>
              <w:kinsoku w:val="0"/>
              <w:overflowPunct w:val="0"/>
              <w:ind w:right="19" w:firstLine="0" w:firstLineChars="0"/>
              <w:jc w:val="left"/>
              <w:rPr>
                <w:rFonts w:hint="eastAsia" w:eastAsia="宋体" w:cs="Calibri"/>
                <w:color w:val="000000" w:themeColor="text1"/>
                <w:sz w:val="21"/>
                <w:szCs w:val="21"/>
                <w:lang w:val="en-US" w:eastAsia="zh-CN"/>
                <w14:textFill>
                  <w14:solidFill>
                    <w14:schemeClr w14:val="tx1"/>
                  </w14:solidFill>
                </w14:textFill>
              </w:rPr>
            </w:pPr>
            <w:r>
              <w:rPr>
                <w:rFonts w:hint="eastAsia" w:cs="Calibri"/>
                <w:color w:val="000000" w:themeColor="text1"/>
                <w:sz w:val="21"/>
                <w:szCs w:val="21"/>
                <w:lang w:val="zh-CN"/>
                <w14:textFill>
                  <w14:solidFill>
                    <w14:schemeClr w14:val="tx1"/>
                  </w14:solidFill>
                </w14:textFill>
              </w:rPr>
              <w:t>齿轮轮廓曲线的发展</w:t>
            </w:r>
            <w:r>
              <w:rPr>
                <w:rFonts w:hint="eastAsia" w:cs="Calibri"/>
                <w:color w:val="000000" w:themeColor="text1"/>
                <w:sz w:val="21"/>
                <w:szCs w:val="21"/>
                <w:lang w:val="en-US" w:eastAsia="zh-CN"/>
                <w14:textFill>
                  <w14:solidFill>
                    <w14:schemeClr w14:val="tx1"/>
                  </w14:solidFill>
                </w14:textFill>
              </w:rPr>
              <w:t>历程</w:t>
            </w:r>
          </w:p>
        </w:tc>
      </w:tr>
      <w:tr w14:paraId="407A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0AAB6113">
            <w:pPr>
              <w:adjustRightInd w:val="0"/>
              <w:ind w:firstLine="0" w:firstLineChars="0"/>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5</w:t>
            </w:r>
          </w:p>
        </w:tc>
        <w:tc>
          <w:tcPr>
            <w:tcW w:w="3235" w:type="dxa"/>
            <w:vAlign w:val="center"/>
          </w:tcPr>
          <w:p w14:paraId="2456D6ED">
            <w:pPr>
              <w:pStyle w:val="53"/>
              <w:kinsoku w:val="0"/>
              <w:overflowPunct w:val="0"/>
              <w:ind w:right="19" w:firstLine="0" w:firstLineChars="0"/>
              <w:jc w:val="left"/>
              <w:rPr>
                <w:rFonts w:cs="Calibri"/>
                <w:color w:val="000000" w:themeColor="text1"/>
                <w:sz w:val="21"/>
                <w:szCs w:val="21"/>
                <w14:textFill>
                  <w14:solidFill>
                    <w14:schemeClr w14:val="tx1"/>
                  </w14:solidFill>
                </w14:textFill>
              </w:rPr>
            </w:pPr>
            <w:r>
              <w:rPr>
                <w:rFonts w:hint="eastAsia" w:cs="Calibri"/>
                <w:color w:val="000000" w:themeColor="text1"/>
                <w:sz w:val="21"/>
                <w:szCs w:val="21"/>
                <w:lang w:val="zh-CN"/>
                <w14:textFill>
                  <w14:solidFill>
                    <w14:schemeClr w14:val="tx1"/>
                  </w14:solidFill>
                </w14:textFill>
              </w:rPr>
              <w:t>培养学生的团队意识与协作精神</w:t>
            </w:r>
          </w:p>
        </w:tc>
        <w:tc>
          <w:tcPr>
            <w:tcW w:w="1863" w:type="dxa"/>
            <w:vAlign w:val="center"/>
          </w:tcPr>
          <w:p w14:paraId="1E3DB0BD">
            <w:pPr>
              <w:pStyle w:val="53"/>
              <w:kinsoku w:val="0"/>
              <w:overflowPunct w:val="0"/>
              <w:ind w:right="19" w:firstLine="0" w:firstLineChars="0"/>
              <w:jc w:val="center"/>
              <w:rPr>
                <w:rFonts w:cs="Calibri"/>
                <w:color w:val="000000" w:themeColor="text1"/>
                <w:sz w:val="21"/>
                <w:szCs w:val="21"/>
                <w14:textFill>
                  <w14:solidFill>
                    <w14:schemeClr w14:val="tx1"/>
                  </w14:solidFill>
                </w14:textFill>
              </w:rPr>
            </w:pPr>
            <w:r>
              <w:rPr>
                <w:rFonts w:hint="eastAsia" w:cs="Calibri"/>
                <w:color w:val="000000" w:themeColor="text1"/>
                <w:sz w:val="21"/>
                <w:szCs w:val="21"/>
                <w14:textFill>
                  <w14:solidFill>
                    <w14:schemeClr w14:val="tx1"/>
                  </w14:solidFill>
                </w14:textFill>
              </w:rPr>
              <w:t>齿轮系的组成</w:t>
            </w:r>
          </w:p>
        </w:tc>
        <w:tc>
          <w:tcPr>
            <w:tcW w:w="3522" w:type="dxa"/>
            <w:vAlign w:val="center"/>
          </w:tcPr>
          <w:p w14:paraId="33815BE0">
            <w:pPr>
              <w:pStyle w:val="53"/>
              <w:kinsoku w:val="0"/>
              <w:overflowPunct w:val="0"/>
              <w:ind w:right="19" w:firstLine="0" w:firstLineChars="0"/>
              <w:jc w:val="left"/>
              <w:rPr>
                <w:rFonts w:cs="Calibri"/>
                <w:color w:val="000000" w:themeColor="text1"/>
                <w:sz w:val="21"/>
                <w:szCs w:val="21"/>
                <w14:textFill>
                  <w14:solidFill>
                    <w14:schemeClr w14:val="tx1"/>
                  </w14:solidFill>
                </w14:textFill>
              </w:rPr>
            </w:pPr>
            <w:r>
              <w:rPr>
                <w:rFonts w:hint="eastAsia" w:cs="Calibri"/>
                <w:color w:val="000000" w:themeColor="text1"/>
                <w:sz w:val="21"/>
                <w:szCs w:val="21"/>
                <w:lang w:val="zh-CN"/>
                <w14:textFill>
                  <w14:solidFill>
                    <w14:schemeClr w14:val="tx1"/>
                  </w14:solidFill>
                </w14:textFill>
              </w:rPr>
              <w:t>齿轮和轮系的关系——个人与集体的关系</w:t>
            </w:r>
          </w:p>
        </w:tc>
      </w:tr>
    </w:tbl>
    <w:p w14:paraId="7E35B0B9">
      <w:pPr>
        <w:spacing w:before="156" w:beforeLines="50" w:after="156" w:afterLines="50" w:line="400" w:lineRule="exact"/>
        <w:ind w:firstLine="0" w:firstLineChars="0"/>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四</w:t>
      </w:r>
      <w:r>
        <w:rPr>
          <w:rFonts w:hint="eastAsia"/>
          <w:b/>
          <w:color w:val="000000" w:themeColor="text1"/>
          <w:kern w:val="0"/>
          <w:sz w:val="24"/>
          <w:lang w:val="zh-CN"/>
          <w14:textFill>
            <w14:solidFill>
              <w14:schemeClr w14:val="tx1"/>
            </w14:solidFill>
          </w14:textFill>
        </w:rPr>
        <w:t>、课程教学内容</w:t>
      </w:r>
    </w:p>
    <w:p w14:paraId="119BF2AB">
      <w:pPr>
        <w:ind w:firstLine="480"/>
        <w:rPr>
          <w:rFonts w:hint="eastAsia"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分章节列出课程教学内容及对课程目标的支撑，详见表3和表4。</w:t>
      </w:r>
    </w:p>
    <w:p w14:paraId="1036472D">
      <w:pPr>
        <w:jc w:val="center"/>
        <w:rPr>
          <w:rFonts w:hint="eastAsia" w:hAnsi="宋体"/>
          <w:color w:val="000000" w:themeColor="text1"/>
          <w:sz w:val="24"/>
          <w:szCs w:val="24"/>
          <w14:textFill>
            <w14:solidFill>
              <w14:schemeClr w14:val="tx1"/>
            </w14:solidFill>
          </w14:textFill>
        </w:rPr>
      </w:pPr>
      <w:r>
        <w:rPr>
          <w:b/>
          <w:color w:val="000000" w:themeColor="text1"/>
          <w:sz w:val="21"/>
          <w:szCs w:val="15"/>
          <w14:textFill>
            <w14:solidFill>
              <w14:schemeClr w14:val="tx1"/>
            </w14:solidFill>
          </w14:textFill>
        </w:rPr>
        <w:t>表</w:t>
      </w:r>
      <w:r>
        <w:rPr>
          <w:rFonts w:hint="eastAsia"/>
          <w:b/>
          <w:color w:val="000000" w:themeColor="text1"/>
          <w:sz w:val="21"/>
          <w:szCs w:val="15"/>
          <w14:textFill>
            <w14:solidFill>
              <w14:schemeClr w14:val="tx1"/>
            </w14:solidFill>
          </w14:textFill>
        </w:rPr>
        <w:t>3</w:t>
      </w:r>
      <w:r>
        <w:rPr>
          <w:b/>
          <w:color w:val="000000" w:themeColor="text1"/>
          <w:sz w:val="21"/>
          <w:szCs w:val="15"/>
          <w14:textFill>
            <w14:solidFill>
              <w14:schemeClr w14:val="tx1"/>
            </w14:solidFill>
          </w14:textFill>
        </w:rPr>
        <w:t xml:space="preserve"> 理论教学内容与课程目标的对应关系</w:t>
      </w:r>
    </w:p>
    <w:tbl>
      <w:tblPr>
        <w:tblStyle w:val="17"/>
        <w:tblW w:w="47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752"/>
        <w:gridCol w:w="4953"/>
        <w:gridCol w:w="2472"/>
      </w:tblGrid>
      <w:tr w14:paraId="4B3F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pct"/>
            <w:tcBorders>
              <w:tl2br w:val="nil"/>
              <w:tr2bl w:val="nil"/>
            </w:tcBorders>
            <w:noWrap w:val="0"/>
            <w:vAlign w:val="center"/>
          </w:tcPr>
          <w:p w14:paraId="5BEFE759">
            <w:pPr>
              <w:snapToGrid w:val="0"/>
              <w:ind w:left="0" w:leftChars="0" w:firstLine="0" w:firstLineChars="0"/>
              <w:jc w:val="cente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课程</w:t>
            </w:r>
          </w:p>
          <w:p w14:paraId="6440721E">
            <w:pPr>
              <w:snapToGrid w:val="0"/>
              <w:ind w:left="0" w:leftChars="0" w:firstLine="0" w:firstLineChars="0"/>
              <w:jc w:val="center"/>
              <w:rPr>
                <w:rFonts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目标</w:t>
            </w:r>
          </w:p>
        </w:tc>
        <w:tc>
          <w:tcPr>
            <w:tcW w:w="406" w:type="pct"/>
            <w:tcBorders>
              <w:tl2br w:val="nil"/>
              <w:tr2bl w:val="nil"/>
            </w:tcBorders>
            <w:noWrap w:val="0"/>
            <w:vAlign w:val="center"/>
          </w:tcPr>
          <w:p w14:paraId="2B1D8E11">
            <w:pPr>
              <w:snapToGrid w:val="0"/>
              <w:ind w:left="0" w:leftChars="0" w:firstLine="0" w:firstLineChars="0"/>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学时</w:t>
            </w:r>
          </w:p>
          <w:p w14:paraId="7409F36A">
            <w:pPr>
              <w:snapToGrid w:val="0"/>
              <w:ind w:left="0" w:leftChars="0" w:firstLine="0" w:firstLineChars="0"/>
              <w:jc w:val="center"/>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分配</w:t>
            </w:r>
          </w:p>
        </w:tc>
        <w:tc>
          <w:tcPr>
            <w:tcW w:w="2673" w:type="pct"/>
            <w:tcBorders>
              <w:tl2br w:val="nil"/>
              <w:tr2bl w:val="nil"/>
            </w:tcBorders>
            <w:noWrap w:val="0"/>
            <w:vAlign w:val="center"/>
          </w:tcPr>
          <w:p w14:paraId="14EFFD45">
            <w:pPr>
              <w:snapToGrid w:val="0"/>
              <w:ind w:left="0" w:leftChars="0" w:firstLine="0" w:firstLineChars="0"/>
              <w:jc w:val="center"/>
              <w:rPr>
                <w:rFonts w:ascii="宋体" w:hAnsi="宋体" w:eastAsia="仿宋_GB2312"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内容及要求</w:t>
            </w:r>
          </w:p>
        </w:tc>
        <w:tc>
          <w:tcPr>
            <w:tcW w:w="1333" w:type="pct"/>
            <w:tcBorders>
              <w:tl2br w:val="nil"/>
              <w:tr2bl w:val="nil"/>
            </w:tcBorders>
            <w:noWrap w:val="0"/>
            <w:vAlign w:val="center"/>
          </w:tcPr>
          <w:p w14:paraId="4ECD88A7">
            <w:pPr>
              <w:snapToGrid w:val="0"/>
              <w:ind w:left="0" w:leftChars="0" w:firstLine="0" w:firstLineChars="0"/>
              <w:jc w:val="center"/>
              <w:rPr>
                <w:rFonts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教学重点与难点</w:t>
            </w:r>
          </w:p>
        </w:tc>
      </w:tr>
      <w:tr w14:paraId="7AB7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586" w:type="pct"/>
            <w:tcBorders>
              <w:tl2br w:val="nil"/>
              <w:tr2bl w:val="nil"/>
            </w:tcBorders>
            <w:noWrap w:val="0"/>
            <w:vAlign w:val="center"/>
          </w:tcPr>
          <w:p w14:paraId="35A1C28F">
            <w:pPr>
              <w:widowControl/>
              <w:ind w:left="0" w:leftChars="0" w:firstLine="0" w:firstLine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p>
        </w:tc>
        <w:tc>
          <w:tcPr>
            <w:tcW w:w="406" w:type="pct"/>
            <w:tcBorders>
              <w:tl2br w:val="nil"/>
              <w:tr2bl w:val="nil"/>
            </w:tcBorders>
            <w:noWrap w:val="0"/>
            <w:vAlign w:val="center"/>
          </w:tcPr>
          <w:p w14:paraId="64977D4A">
            <w:pPr>
              <w:snapToGrid w:val="0"/>
              <w:ind w:left="0" w:leftChars="0"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8</w:t>
            </w:r>
          </w:p>
        </w:tc>
        <w:tc>
          <w:tcPr>
            <w:tcW w:w="2673" w:type="pct"/>
            <w:tcBorders>
              <w:tl2br w:val="nil"/>
              <w:tr2bl w:val="nil"/>
            </w:tcBorders>
            <w:noWrap w:val="0"/>
            <w:vAlign w:val="top"/>
          </w:tcPr>
          <w:p w14:paraId="751A4CB5">
            <w:pPr>
              <w:keepNext w:val="0"/>
              <w:keepLines w:val="0"/>
              <w:pageBreakBefore w:val="0"/>
              <w:kinsoku/>
              <w:wordWrap/>
              <w:overflowPunct/>
              <w:topLinePunct w:val="0"/>
              <w:autoSpaceDE/>
              <w:autoSpaceDN/>
              <w:bidi w:val="0"/>
              <w:adjustRightInd/>
              <w:snapToGrid w:val="0"/>
              <w:spacing w:line="340" w:lineRule="exact"/>
              <w:ind w:left="0" w:leftChars="0" w:firstLine="0" w:firstLineChars="0"/>
              <w:textAlignment w:val="auto"/>
              <w:rPr>
                <w:rFonts w:hint="eastAsia"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内容：</w:t>
            </w:r>
          </w:p>
          <w:p w14:paraId="56D8839A">
            <w:pPr>
              <w:keepNext w:val="0"/>
              <w:keepLines w:val="0"/>
              <w:pageBreakBefore w:val="0"/>
              <w:kinsoku/>
              <w:wordWrap/>
              <w:overflowPunct/>
              <w:topLinePunct w:val="0"/>
              <w:autoSpaceDE/>
              <w:autoSpaceDN/>
              <w:bidi w:val="0"/>
              <w:adjustRightInd/>
              <w:snapToGrid w:val="0"/>
              <w:spacing w:line="340" w:lineRule="exact"/>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机构运动简图的绘制</w:t>
            </w:r>
            <w:r>
              <w:rPr>
                <w:rFonts w:hint="eastAsia" w:ascii="Times New Roman" w:hAnsi="Times New Roman" w:cs="Times New Roman"/>
                <w:color w:val="000000" w:themeColor="text1"/>
                <w:sz w:val="21"/>
                <w:szCs w:val="21"/>
                <w14:textFill>
                  <w14:solidFill>
                    <w14:schemeClr w14:val="tx1"/>
                  </w14:solidFill>
                </w14:textFill>
              </w:rPr>
              <w:t>；</w:t>
            </w:r>
          </w:p>
          <w:p w14:paraId="7AC5F226">
            <w:pPr>
              <w:keepNext w:val="0"/>
              <w:keepLines w:val="0"/>
              <w:pageBreakBefore w:val="0"/>
              <w:kinsoku/>
              <w:wordWrap/>
              <w:overflowPunct/>
              <w:topLinePunct w:val="0"/>
              <w:autoSpaceDE/>
              <w:autoSpaceDN/>
              <w:bidi w:val="0"/>
              <w:adjustRightInd/>
              <w:snapToGrid w:val="0"/>
              <w:spacing w:line="340" w:lineRule="exact"/>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ascii="Times New Roman" w:hAnsi="Times New Roman" w:cs="Times New Roman"/>
                <w:color w:val="000000" w:themeColor="text1"/>
                <w:sz w:val="21"/>
                <w:szCs w:val="21"/>
                <w14:textFill>
                  <w14:solidFill>
                    <w14:schemeClr w14:val="tx1"/>
                  </w14:solidFill>
                </w14:textFill>
              </w:rPr>
              <w:t>机构自由度的计算</w:t>
            </w:r>
            <w:r>
              <w:rPr>
                <w:rFonts w:hint="eastAsia" w:ascii="Times New Roman" w:hAnsi="Times New Roman" w:cs="Times New Roman"/>
                <w:color w:val="000000" w:themeColor="text1"/>
                <w:sz w:val="21"/>
                <w:szCs w:val="21"/>
                <w14:textFill>
                  <w14:solidFill>
                    <w14:schemeClr w14:val="tx1"/>
                  </w14:solidFill>
                </w14:textFill>
              </w:rPr>
              <w:t>；</w:t>
            </w:r>
          </w:p>
          <w:p w14:paraId="484ED115">
            <w:pPr>
              <w:keepNext w:val="0"/>
              <w:keepLines w:val="0"/>
              <w:pageBreakBefore w:val="0"/>
              <w:kinsoku/>
              <w:wordWrap/>
              <w:overflowPunct/>
              <w:topLinePunct w:val="0"/>
              <w:autoSpaceDE/>
              <w:autoSpaceDN/>
              <w:bidi w:val="0"/>
              <w:adjustRightInd/>
              <w:snapToGrid w:val="0"/>
              <w:spacing w:line="340" w:lineRule="exact"/>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ascii="Times New Roman" w:hAnsi="Times New Roman" w:cs="Times New Roman"/>
                <w:color w:val="000000" w:themeColor="text1"/>
                <w:sz w:val="21"/>
                <w:szCs w:val="21"/>
                <w14:textFill>
                  <w14:solidFill>
                    <w14:schemeClr w14:val="tx1"/>
                  </w14:solidFill>
                </w14:textFill>
              </w:rPr>
              <w:t>机构的</w:t>
            </w:r>
            <w:r>
              <w:rPr>
                <w:rFonts w:hint="eastAsia" w:ascii="Times New Roman" w:hAnsi="Times New Roman" w:cs="Times New Roman"/>
                <w:color w:val="000000" w:themeColor="text1"/>
                <w:sz w:val="21"/>
                <w:szCs w:val="21"/>
                <w:lang w:val="en-US" w:eastAsia="zh-CN"/>
                <w14:textFill>
                  <w14:solidFill>
                    <w14:schemeClr w14:val="tx1"/>
                  </w14:solidFill>
                </w14:textFill>
              </w:rPr>
              <w:t>组成原理与</w:t>
            </w:r>
            <w:r>
              <w:rPr>
                <w:rFonts w:ascii="Times New Roman" w:hAnsi="Times New Roman" w:cs="Times New Roman"/>
                <w:color w:val="000000" w:themeColor="text1"/>
                <w:sz w:val="21"/>
                <w:szCs w:val="21"/>
                <w14:textFill>
                  <w14:solidFill>
                    <w14:schemeClr w14:val="tx1"/>
                  </w14:solidFill>
                </w14:textFill>
              </w:rPr>
              <w:t>结构分析。</w:t>
            </w:r>
          </w:p>
          <w:p w14:paraId="5967F1AF">
            <w:pPr>
              <w:keepNext w:val="0"/>
              <w:keepLines w:val="0"/>
              <w:pageBreakBefore w:val="0"/>
              <w:kinsoku/>
              <w:wordWrap/>
              <w:overflowPunct/>
              <w:topLinePunct w:val="0"/>
              <w:autoSpaceDE/>
              <w:autoSpaceDN/>
              <w:bidi w:val="0"/>
              <w:adjustRightInd/>
              <w:snapToGrid w:val="0"/>
              <w:spacing w:line="340" w:lineRule="exact"/>
              <w:ind w:left="0" w:leftChars="0" w:firstLine="0" w:firstLineChars="0"/>
              <w:textAlignment w:val="auto"/>
              <w:rPr>
                <w:rFonts w:hint="eastAsia" w:ascii="Times New Roman" w:hAnsi="Times New Roman" w:cs="Times New Roman"/>
                <w:b/>
                <w:bCs/>
                <w:color w:val="000000" w:themeColor="text1"/>
                <w:sz w:val="21"/>
                <w:szCs w:val="21"/>
                <w14:textFill>
                  <w14:solidFill>
                    <w14:schemeClr w14:val="tx1"/>
                  </w14:solidFill>
                </w14:textFill>
              </w:rPr>
            </w:pPr>
            <w:r>
              <w:rPr>
                <w:rFonts w:hint="eastAsia" w:ascii="Times New Roman" w:hAnsi="Times New Roman" w:cs="Times New Roman"/>
                <w:b/>
                <w:bCs/>
                <w:color w:val="000000" w:themeColor="text1"/>
                <w:sz w:val="21"/>
                <w:szCs w:val="21"/>
                <w14:textFill>
                  <w14:solidFill>
                    <w14:schemeClr w14:val="tx1"/>
                  </w14:solidFill>
                </w14:textFill>
              </w:rPr>
              <w:t>要求：</w:t>
            </w:r>
          </w:p>
          <w:p w14:paraId="22518EF6">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ascii="宋体" w:hAnsi="宋体" w:cs="宋体"/>
                <w:color w:val="000000" w:themeColor="text1"/>
                <w:sz w:val="21"/>
                <w:szCs w:val="21"/>
                <w:highlight w:val="yellow"/>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理解机构高副低代的方法和组成原理，掌握机构自由度的计算方法</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能够</w:t>
            </w:r>
            <w:r>
              <w:rPr>
                <w:rFonts w:hint="eastAsia" w:ascii="Times New Roman" w:hAnsi="Times New Roman" w:cs="Times New Roman"/>
                <w:color w:val="000000" w:themeColor="text1"/>
                <w:sz w:val="21"/>
                <w:szCs w:val="21"/>
                <w:lang w:val="en-US" w:eastAsia="zh-CN"/>
                <w14:textFill>
                  <w14:solidFill>
                    <w14:schemeClr w14:val="tx1"/>
                  </w14:solidFill>
                </w14:textFill>
              </w:rPr>
              <w:t>对</w:t>
            </w:r>
            <w:r>
              <w:rPr>
                <w:rFonts w:ascii="Times New Roman" w:hAnsi="Times New Roman" w:cs="Times New Roman"/>
                <w:color w:val="000000" w:themeColor="text1"/>
                <w:sz w:val="21"/>
                <w:szCs w:val="21"/>
                <w14:textFill>
                  <w14:solidFill>
                    <w14:schemeClr w14:val="tx1"/>
                  </w14:solidFill>
                </w14:textFill>
              </w:rPr>
              <w:t>平面机构</w:t>
            </w:r>
            <w:r>
              <w:rPr>
                <w:rFonts w:hint="eastAsia" w:ascii="Times New Roman" w:hAnsi="Times New Roman" w:cs="Times New Roman"/>
                <w:color w:val="000000" w:themeColor="text1"/>
                <w:sz w:val="21"/>
                <w:szCs w:val="21"/>
                <w:lang w:val="en-US" w:eastAsia="zh-CN"/>
                <w14:textFill>
                  <w14:solidFill>
                    <w14:schemeClr w14:val="tx1"/>
                  </w14:solidFill>
                </w14:textFill>
              </w:rPr>
              <w:t>进行</w:t>
            </w:r>
            <w:r>
              <w:rPr>
                <w:rFonts w:ascii="Times New Roman" w:hAnsi="Times New Roman" w:cs="Times New Roman"/>
                <w:color w:val="000000" w:themeColor="text1"/>
                <w:sz w:val="21"/>
                <w:szCs w:val="21"/>
                <w14:textFill>
                  <w14:solidFill>
                    <w14:schemeClr w14:val="tx1"/>
                  </w14:solidFill>
                </w14:textFill>
              </w:rPr>
              <w:t>结构分析。</w:t>
            </w:r>
          </w:p>
        </w:tc>
        <w:tc>
          <w:tcPr>
            <w:tcW w:w="1333" w:type="pct"/>
            <w:tcBorders>
              <w:tl2br w:val="nil"/>
              <w:tr2bl w:val="nil"/>
            </w:tcBorders>
            <w:noWrap w:val="0"/>
            <w:vAlign w:val="top"/>
          </w:tcPr>
          <w:p w14:paraId="327DF419">
            <w:pPr>
              <w:keepNext w:val="0"/>
              <w:keepLines w:val="0"/>
              <w:pageBreakBefore w:val="0"/>
              <w:widowControl/>
              <w:kinsoku/>
              <w:wordWrap/>
              <w:overflowPunct/>
              <w:topLinePunct w:val="0"/>
              <w:autoSpaceDE/>
              <w:autoSpaceDN/>
              <w:bidi w:val="0"/>
              <w:adjustRightInd/>
              <w:spacing w:line="340" w:lineRule="exact"/>
              <w:ind w:left="0" w:leftChars="0" w:firstLine="0" w:firstLineChars="0"/>
              <w:textAlignment w:val="auto"/>
              <w:rPr>
                <w:rFonts w:ascii="宋体" w:hAnsi="宋体" w:cs="宋体"/>
                <w:b/>
                <w:bCs/>
                <w:color w:val="000000" w:themeColor="text1"/>
                <w:sz w:val="21"/>
                <w:szCs w:val="21"/>
                <w14:textFill>
                  <w14:solidFill>
                    <w14:schemeClr w14:val="tx1"/>
                  </w14:solidFill>
                </w14:textFill>
              </w:rPr>
            </w:pPr>
            <w:r>
              <w:rPr>
                <w:rFonts w:ascii="宋体" w:hAnsi="宋体" w:cs="宋体"/>
                <w:b/>
                <w:bCs/>
                <w:color w:val="000000" w:themeColor="text1"/>
                <w:sz w:val="21"/>
                <w:szCs w:val="21"/>
                <w14:textFill>
                  <w14:solidFill>
                    <w14:schemeClr w14:val="tx1"/>
                  </w14:solidFill>
                </w14:textFill>
              </w:rPr>
              <w:t>教学重点：</w:t>
            </w:r>
          </w:p>
          <w:p w14:paraId="3150FFA6">
            <w:pPr>
              <w:keepNext w:val="0"/>
              <w:keepLines w:val="0"/>
              <w:pageBreakBefore w:val="0"/>
              <w:widowControl/>
              <w:kinsoku/>
              <w:wordWrap/>
              <w:overflowPunct/>
              <w:topLinePunct w:val="0"/>
              <w:autoSpaceDE/>
              <w:autoSpaceDN/>
              <w:bidi w:val="0"/>
              <w:adjustRightInd/>
              <w:spacing w:line="340" w:lineRule="exact"/>
              <w:textAlignment w:val="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机构自由度的计算</w:t>
            </w:r>
            <w:r>
              <w:rPr>
                <w:rFonts w:hint="eastAsia" w:ascii="宋体" w:hAnsi="宋体" w:cs="宋体"/>
                <w:color w:val="000000" w:themeColor="text1"/>
                <w:sz w:val="21"/>
                <w:szCs w:val="21"/>
                <w14:textFill>
                  <w14:solidFill>
                    <w14:schemeClr w14:val="tx1"/>
                  </w14:solidFill>
                </w14:textFill>
              </w:rPr>
              <w:t>与</w:t>
            </w:r>
            <w:r>
              <w:rPr>
                <w:rFonts w:ascii="宋体" w:hAnsi="宋体" w:cs="宋体"/>
                <w:color w:val="000000" w:themeColor="text1"/>
                <w:sz w:val="21"/>
                <w:szCs w:val="21"/>
                <w14:textFill>
                  <w14:solidFill>
                    <w14:schemeClr w14:val="tx1"/>
                  </w14:solidFill>
                </w14:textFill>
              </w:rPr>
              <w:t>机构分析</w:t>
            </w:r>
            <w:r>
              <w:rPr>
                <w:rFonts w:hint="eastAsia" w:ascii="宋体" w:hAnsi="宋体" w:cs="宋体"/>
                <w:color w:val="000000" w:themeColor="text1"/>
                <w:sz w:val="21"/>
                <w:szCs w:val="21"/>
                <w14:textFill>
                  <w14:solidFill>
                    <w14:schemeClr w14:val="tx1"/>
                  </w14:solidFill>
                </w14:textFill>
              </w:rPr>
              <w:t>。</w:t>
            </w:r>
          </w:p>
          <w:p w14:paraId="70FC5C14">
            <w:pPr>
              <w:keepNext w:val="0"/>
              <w:keepLines w:val="0"/>
              <w:pageBreakBefore w:val="0"/>
              <w:widowControl/>
              <w:kinsoku/>
              <w:wordWrap/>
              <w:overflowPunct/>
              <w:topLinePunct w:val="0"/>
              <w:autoSpaceDE/>
              <w:autoSpaceDN/>
              <w:bidi w:val="0"/>
              <w:adjustRightInd/>
              <w:spacing w:line="340" w:lineRule="exact"/>
              <w:ind w:left="0" w:leftChars="0" w:firstLine="0" w:firstLineChars="0"/>
              <w:textAlignment w:val="auto"/>
              <w:rPr>
                <w:rFonts w:ascii="宋体" w:hAnsi="宋体" w:cs="宋体"/>
                <w:b/>
                <w:bCs/>
                <w:color w:val="000000" w:themeColor="text1"/>
                <w:sz w:val="21"/>
                <w:szCs w:val="21"/>
                <w14:textFill>
                  <w14:solidFill>
                    <w14:schemeClr w14:val="tx1"/>
                  </w14:solidFill>
                </w14:textFill>
              </w:rPr>
            </w:pPr>
            <w:r>
              <w:rPr>
                <w:rFonts w:ascii="宋体" w:hAnsi="宋体" w:cs="宋体"/>
                <w:b/>
                <w:bCs/>
                <w:color w:val="000000" w:themeColor="text1"/>
                <w:sz w:val="21"/>
                <w:szCs w:val="21"/>
                <w14:textFill>
                  <w14:solidFill>
                    <w14:schemeClr w14:val="tx1"/>
                  </w14:solidFill>
                </w14:textFill>
              </w:rPr>
              <w:t>教学难点：</w:t>
            </w:r>
          </w:p>
          <w:p w14:paraId="4623EBC4">
            <w:pPr>
              <w:keepNext w:val="0"/>
              <w:keepLines w:val="0"/>
              <w:pageBreakBefore w:val="0"/>
              <w:widowControl/>
              <w:kinsoku/>
              <w:wordWrap/>
              <w:overflowPunct/>
              <w:topLinePunct w:val="0"/>
              <w:autoSpaceDE/>
              <w:autoSpaceDN/>
              <w:bidi w:val="0"/>
              <w:adjustRightInd/>
              <w:spacing w:line="340" w:lineRule="exact"/>
              <w:ind w:firstLine="420" w:firstLineChars="200"/>
              <w:textAlignment w:val="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复合铰链、局部自由度和虚约束的判断方法、机构高副低代</w:t>
            </w:r>
            <w:r>
              <w:rPr>
                <w:rFonts w:hint="eastAsia" w:ascii="宋体" w:hAnsi="宋体" w:cs="宋体"/>
                <w:color w:val="000000" w:themeColor="text1"/>
                <w:sz w:val="21"/>
                <w:szCs w:val="21"/>
                <w14:textFill>
                  <w14:solidFill>
                    <w14:schemeClr w14:val="tx1"/>
                  </w14:solidFill>
                </w14:textFill>
              </w:rPr>
              <w:t>。</w:t>
            </w:r>
          </w:p>
        </w:tc>
      </w:tr>
      <w:tr w14:paraId="2B1C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86" w:type="pct"/>
            <w:tcBorders>
              <w:tl2br w:val="nil"/>
              <w:tr2bl w:val="nil"/>
            </w:tcBorders>
            <w:noWrap w:val="0"/>
            <w:vAlign w:val="center"/>
          </w:tcPr>
          <w:p w14:paraId="3195F0A3">
            <w:pPr>
              <w:widowControl/>
              <w:ind w:left="0" w:leftChars="0" w:firstLine="0" w:firstLine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p>
        </w:tc>
        <w:tc>
          <w:tcPr>
            <w:tcW w:w="406" w:type="pct"/>
            <w:tcBorders>
              <w:tl2br w:val="nil"/>
              <w:tr2bl w:val="nil"/>
            </w:tcBorders>
            <w:noWrap w:val="0"/>
            <w:vAlign w:val="center"/>
          </w:tcPr>
          <w:p w14:paraId="3C44F917">
            <w:pPr>
              <w:snapToGrid w:val="0"/>
              <w:ind w:left="0" w:leftChars="0"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2673" w:type="pct"/>
            <w:tcBorders>
              <w:tl2br w:val="nil"/>
              <w:tr2bl w:val="nil"/>
            </w:tcBorders>
            <w:noWrap w:val="0"/>
            <w:vAlign w:val="top"/>
          </w:tcPr>
          <w:p w14:paraId="6F74E431">
            <w:pPr>
              <w:keepNext w:val="0"/>
              <w:keepLines w:val="0"/>
              <w:pageBreakBefore w:val="0"/>
              <w:kinsoku/>
              <w:wordWrap/>
              <w:overflowPunct/>
              <w:topLinePunct w:val="0"/>
              <w:autoSpaceDE/>
              <w:autoSpaceDN/>
              <w:bidi w:val="0"/>
              <w:adjustRightInd/>
              <w:snapToGrid w:val="0"/>
              <w:spacing w:line="340" w:lineRule="exact"/>
              <w:ind w:left="0" w:leftChars="0" w:firstLine="0" w:firstLineChars="0"/>
              <w:jc w:val="both"/>
              <w:textAlignment w:val="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内容：</w:t>
            </w:r>
          </w:p>
          <w:p w14:paraId="479BA8EF">
            <w:pPr>
              <w:keepNext w:val="0"/>
              <w:keepLines w:val="0"/>
              <w:pageBreakBefore w:val="0"/>
              <w:kinsoku/>
              <w:wordWrap/>
              <w:overflowPunct/>
              <w:topLinePunct w:val="0"/>
              <w:autoSpaceDE/>
              <w:autoSpaceDN/>
              <w:bidi w:val="0"/>
              <w:adjustRightInd/>
              <w:snapToGrid w:val="0"/>
              <w:spacing w:line="340" w:lineRule="exact"/>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机构速度瞬心的位置求解；</w:t>
            </w:r>
          </w:p>
          <w:p w14:paraId="5016FA0A">
            <w:pPr>
              <w:keepNext w:val="0"/>
              <w:keepLines w:val="0"/>
              <w:pageBreakBefore w:val="0"/>
              <w:kinsoku/>
              <w:wordWrap/>
              <w:overflowPunct/>
              <w:topLinePunct w:val="0"/>
              <w:autoSpaceDE/>
              <w:autoSpaceDN/>
              <w:bidi w:val="0"/>
              <w:adjustRightInd/>
              <w:snapToGrid w:val="0"/>
              <w:spacing w:line="340" w:lineRule="exact"/>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利用瞬心法求解机构速度；</w:t>
            </w:r>
          </w:p>
          <w:p w14:paraId="6672D33E">
            <w:pPr>
              <w:keepNext w:val="0"/>
              <w:keepLines w:val="0"/>
              <w:pageBreakBefore w:val="0"/>
              <w:kinsoku/>
              <w:wordWrap/>
              <w:overflowPunct/>
              <w:topLinePunct w:val="0"/>
              <w:autoSpaceDE/>
              <w:autoSpaceDN/>
              <w:bidi w:val="0"/>
              <w:adjustRightInd/>
              <w:snapToGrid w:val="0"/>
              <w:spacing w:line="340" w:lineRule="exact"/>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eastAsia" w:ascii="Times New Roman" w:hAnsi="Times New Roman" w:cs="Times New Roman"/>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运动副中摩擦力的确定；</w:t>
            </w:r>
          </w:p>
          <w:p w14:paraId="691773D3">
            <w:pPr>
              <w:keepNext w:val="0"/>
              <w:keepLines w:val="0"/>
              <w:pageBreakBefore w:val="0"/>
              <w:kinsoku/>
              <w:wordWrap/>
              <w:overflowPunct/>
              <w:topLinePunct w:val="0"/>
              <w:autoSpaceDE/>
              <w:autoSpaceDN/>
              <w:bidi w:val="0"/>
              <w:adjustRightInd/>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4</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考虑摩擦时机构的受力分析；</w:t>
            </w:r>
          </w:p>
          <w:p w14:paraId="7BD75794">
            <w:pPr>
              <w:keepNext w:val="0"/>
              <w:keepLines w:val="0"/>
              <w:pageBreakBefore w:val="0"/>
              <w:kinsoku/>
              <w:wordWrap/>
              <w:overflowPunct/>
              <w:topLinePunct w:val="0"/>
              <w:autoSpaceDE/>
              <w:autoSpaceDN/>
              <w:bidi w:val="0"/>
              <w:adjustRightInd/>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机械的效率与自锁。</w:t>
            </w:r>
          </w:p>
          <w:p w14:paraId="2495B843">
            <w:pPr>
              <w:keepNext w:val="0"/>
              <w:keepLines w:val="0"/>
              <w:pageBreakBefore w:val="0"/>
              <w:kinsoku/>
              <w:wordWrap/>
              <w:overflowPunct/>
              <w:topLinePunct w:val="0"/>
              <w:autoSpaceDE/>
              <w:autoSpaceDN/>
              <w:bidi w:val="0"/>
              <w:adjustRightInd/>
              <w:snapToGrid w:val="0"/>
              <w:spacing w:line="340" w:lineRule="exact"/>
              <w:ind w:left="0" w:leftChars="0" w:firstLine="0" w:firstLineChars="0"/>
              <w:jc w:val="both"/>
              <w:textAlignment w:val="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要求：</w:t>
            </w:r>
          </w:p>
          <w:p w14:paraId="55BAE8EB">
            <w:pPr>
              <w:keepNext w:val="0"/>
              <w:keepLines w:val="0"/>
              <w:pageBreakBefore w:val="0"/>
              <w:kinsoku/>
              <w:wordWrap/>
              <w:overflowPunct/>
              <w:topLinePunct w:val="0"/>
              <w:autoSpaceDE/>
              <w:autoSpaceDN/>
              <w:bidi w:val="0"/>
              <w:adjustRightInd/>
              <w:snapToGrid w:val="0"/>
              <w:spacing w:line="340" w:lineRule="exact"/>
              <w:ind w:firstLine="420" w:firstLineChars="200"/>
              <w:jc w:val="both"/>
              <w:textAlignment w:val="auto"/>
              <w:rPr>
                <w:rFonts w:hint="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理解移动副和转动副自锁的条件</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掌握瞬心法求解机构速度的方法</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能够</w:t>
            </w:r>
            <w:r>
              <w:rPr>
                <w:rFonts w:hint="eastAsia"/>
                <w:color w:val="000000" w:themeColor="text1"/>
                <w:sz w:val="21"/>
                <w:szCs w:val="21"/>
                <w:lang w:val="en-US" w:eastAsia="zh-CN"/>
                <w14:textFill>
                  <w14:solidFill>
                    <w14:schemeClr w14:val="tx1"/>
                  </w14:solidFill>
                </w14:textFill>
              </w:rPr>
              <w:t>使用</w:t>
            </w:r>
            <w:r>
              <w:rPr>
                <w:rFonts w:hint="eastAsia"/>
                <w:color w:val="000000" w:themeColor="text1"/>
                <w:sz w:val="21"/>
                <w:szCs w:val="21"/>
                <w14:textFill>
                  <w14:solidFill>
                    <w14:schemeClr w14:val="tx1"/>
                  </w14:solidFill>
                </w14:textFill>
              </w:rPr>
              <w:t>图解法</w:t>
            </w:r>
            <w:r>
              <w:rPr>
                <w:rFonts w:hint="eastAsia"/>
                <w:color w:val="000000" w:themeColor="text1"/>
                <w:sz w:val="21"/>
                <w:szCs w:val="21"/>
                <w:lang w:val="en-US" w:eastAsia="zh-CN"/>
                <w14:textFill>
                  <w14:solidFill>
                    <w14:schemeClr w14:val="tx1"/>
                  </w14:solidFill>
                </w14:textFill>
              </w:rPr>
              <w:t>对</w:t>
            </w:r>
            <w:r>
              <w:rPr>
                <w:color w:val="000000" w:themeColor="text1"/>
                <w:sz w:val="21"/>
                <w:szCs w:val="21"/>
                <w14:textFill>
                  <w14:solidFill>
                    <w14:schemeClr w14:val="tx1"/>
                  </w14:solidFill>
                </w14:textFill>
              </w:rPr>
              <w:t>平面机构进行</w:t>
            </w:r>
            <w:r>
              <w:rPr>
                <w:rFonts w:hint="eastAsia"/>
                <w:color w:val="000000" w:themeColor="text1"/>
                <w:sz w:val="21"/>
                <w:szCs w:val="21"/>
                <w14:textFill>
                  <w14:solidFill>
                    <w14:schemeClr w14:val="tx1"/>
                  </w14:solidFill>
                </w14:textFill>
              </w:rPr>
              <w:t>运动与</w:t>
            </w:r>
            <w:r>
              <w:rPr>
                <w:rFonts w:hint="eastAsia"/>
                <w:color w:val="000000" w:themeColor="text1"/>
                <w:sz w:val="21"/>
                <w:szCs w:val="21"/>
                <w:lang w:val="en-US" w:eastAsia="zh-CN"/>
                <w14:textFill>
                  <w14:solidFill>
                    <w14:schemeClr w14:val="tx1"/>
                  </w14:solidFill>
                </w14:textFill>
              </w:rPr>
              <w:t>静力</w:t>
            </w:r>
            <w:r>
              <w:rPr>
                <w:rFonts w:hint="eastAsia"/>
                <w:color w:val="000000" w:themeColor="text1"/>
                <w:sz w:val="21"/>
                <w:szCs w:val="21"/>
                <w14:textFill>
                  <w14:solidFill>
                    <w14:schemeClr w14:val="tx1"/>
                  </w14:solidFill>
                </w14:textFill>
              </w:rPr>
              <w:t>分析</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能够运用</w:t>
            </w:r>
            <w:r>
              <w:rPr>
                <w:color w:val="000000" w:themeColor="text1"/>
                <w:sz w:val="21"/>
                <w:szCs w:val="21"/>
                <w14:textFill>
                  <w14:solidFill>
                    <w14:schemeClr w14:val="tx1"/>
                  </w14:solidFill>
                </w14:textFill>
              </w:rPr>
              <w:t>现代工具</w:t>
            </w:r>
            <w:r>
              <w:rPr>
                <w:rFonts w:hint="eastAsia"/>
                <w:color w:val="000000" w:themeColor="text1"/>
                <w:sz w:val="21"/>
                <w:szCs w:val="21"/>
                <w14:textFill>
                  <w14:solidFill>
                    <w14:schemeClr w14:val="tx1"/>
                  </w14:solidFill>
                </w14:textFill>
              </w:rPr>
              <w:t>软件</w:t>
            </w:r>
            <w:r>
              <w:rPr>
                <w:color w:val="000000" w:themeColor="text1"/>
                <w:sz w:val="21"/>
                <w:szCs w:val="21"/>
                <w14:textFill>
                  <w14:solidFill>
                    <w14:schemeClr w14:val="tx1"/>
                  </w14:solidFill>
                </w14:textFill>
              </w:rPr>
              <w:t>对</w:t>
            </w:r>
            <w:r>
              <w:rPr>
                <w:rFonts w:hint="eastAsia"/>
                <w:color w:val="000000" w:themeColor="text1"/>
                <w:sz w:val="21"/>
                <w:szCs w:val="21"/>
                <w:lang w:val="en-US" w:eastAsia="zh-CN"/>
                <w14:textFill>
                  <w14:solidFill>
                    <w14:schemeClr w14:val="tx1"/>
                  </w14:solidFill>
                </w14:textFill>
              </w:rPr>
              <w:t>机构运动复杂工程问题进行仿真与求解。</w:t>
            </w:r>
          </w:p>
        </w:tc>
        <w:tc>
          <w:tcPr>
            <w:tcW w:w="1333" w:type="pct"/>
            <w:tcBorders>
              <w:tl2br w:val="nil"/>
              <w:tr2bl w:val="nil"/>
            </w:tcBorders>
            <w:noWrap w:val="0"/>
            <w:vAlign w:val="top"/>
          </w:tcPr>
          <w:p w14:paraId="5C6A5F69">
            <w:pPr>
              <w:keepNext w:val="0"/>
              <w:keepLines w:val="0"/>
              <w:pageBreakBefore w:val="0"/>
              <w:kinsoku/>
              <w:wordWrap/>
              <w:overflowPunct/>
              <w:topLinePunct w:val="0"/>
              <w:autoSpaceDE/>
              <w:autoSpaceDN/>
              <w:bidi w:val="0"/>
              <w:adjustRightInd/>
              <w:snapToGrid w:val="0"/>
              <w:spacing w:line="340" w:lineRule="exact"/>
              <w:ind w:left="0" w:leftChars="0" w:firstLine="0" w:firstLineChars="0"/>
              <w:jc w:val="both"/>
              <w:textAlignment w:val="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教学重点：</w:t>
            </w:r>
          </w:p>
          <w:p w14:paraId="74969A7F">
            <w:pPr>
              <w:keepNext w:val="0"/>
              <w:keepLines w:val="0"/>
              <w:pageBreakBefore w:val="0"/>
              <w:kinsoku/>
              <w:wordWrap/>
              <w:overflowPunct/>
              <w:topLinePunct w:val="0"/>
              <w:autoSpaceDE/>
              <w:autoSpaceDN/>
              <w:bidi w:val="0"/>
              <w:adjustRightInd/>
              <w:snapToGrid w:val="0"/>
              <w:spacing w:line="340" w:lineRule="exact"/>
              <w:jc w:val="both"/>
              <w:textAlignment w:val="auto"/>
              <w:rPr>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利用</w:t>
            </w:r>
            <w:r>
              <w:rPr>
                <w:rFonts w:ascii="Times New Roman" w:hAnsi="Times New Roman" w:cs="Times New Roman"/>
                <w:color w:val="000000" w:themeColor="text1"/>
                <w:sz w:val="21"/>
                <w:szCs w:val="21"/>
                <w14:textFill>
                  <w14:solidFill>
                    <w14:schemeClr w14:val="tx1"/>
                  </w14:solidFill>
                </w14:textFill>
              </w:rPr>
              <w:t>瞬</w:t>
            </w:r>
            <w:r>
              <w:rPr>
                <w:color w:val="000000" w:themeColor="text1"/>
                <w:sz w:val="21"/>
                <w:szCs w:val="21"/>
                <w14:textFill>
                  <w14:solidFill>
                    <w14:schemeClr w14:val="tx1"/>
                  </w14:solidFill>
                </w14:textFill>
              </w:rPr>
              <w:t>心</w:t>
            </w:r>
            <w:r>
              <w:rPr>
                <w:rFonts w:hint="eastAsia"/>
                <w:color w:val="000000" w:themeColor="text1"/>
                <w:sz w:val="21"/>
                <w:szCs w:val="21"/>
                <w:lang w:val="en-US" w:eastAsia="zh-CN"/>
                <w14:textFill>
                  <w14:solidFill>
                    <w14:schemeClr w14:val="tx1"/>
                  </w14:solidFill>
                </w14:textFill>
              </w:rPr>
              <w:t>图解</w:t>
            </w:r>
            <w:r>
              <w:rPr>
                <w:color w:val="000000" w:themeColor="text1"/>
                <w:sz w:val="21"/>
                <w:szCs w:val="21"/>
                <w14:textFill>
                  <w14:solidFill>
                    <w14:schemeClr w14:val="tx1"/>
                  </w14:solidFill>
                </w14:textFill>
              </w:rPr>
              <w:t>法求解机构的速度</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考虑</w:t>
            </w:r>
            <w:r>
              <w:rPr>
                <w:rFonts w:hint="eastAsia"/>
                <w:color w:val="000000" w:themeColor="text1"/>
                <w:sz w:val="21"/>
                <w:szCs w:val="21"/>
                <w:lang w:val="en-US" w:eastAsia="zh-CN"/>
                <w14:textFill>
                  <w14:solidFill>
                    <w14:schemeClr w14:val="tx1"/>
                  </w14:solidFill>
                </w14:textFill>
              </w:rPr>
              <w:t>运动副</w:t>
            </w:r>
            <w:r>
              <w:rPr>
                <w:color w:val="000000" w:themeColor="text1"/>
                <w:sz w:val="21"/>
                <w:szCs w:val="21"/>
                <w14:textFill>
                  <w14:solidFill>
                    <w14:schemeClr w14:val="tx1"/>
                  </w14:solidFill>
                </w14:textFill>
              </w:rPr>
              <w:t>摩擦力</w:t>
            </w:r>
            <w:r>
              <w:rPr>
                <w:rFonts w:hint="eastAsia"/>
                <w:color w:val="000000" w:themeColor="text1"/>
                <w:sz w:val="21"/>
                <w:szCs w:val="21"/>
                <w:lang w:val="en-US" w:eastAsia="zh-CN"/>
                <w14:textFill>
                  <w14:solidFill>
                    <w14:schemeClr w14:val="tx1"/>
                  </w14:solidFill>
                </w14:textFill>
              </w:rPr>
              <w:t>下的机构图解法静力分析</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移动副与转动副的自锁条件</w:t>
            </w:r>
            <w:r>
              <w:rPr>
                <w:rFonts w:hint="eastAsia"/>
                <w:color w:val="000000" w:themeColor="text1"/>
                <w:sz w:val="21"/>
                <w:szCs w:val="21"/>
                <w:lang w:eastAsia="zh-CN"/>
                <w14:textFill>
                  <w14:solidFill>
                    <w14:schemeClr w14:val="tx1"/>
                  </w14:solidFill>
                </w14:textFill>
              </w:rPr>
              <w:t>。</w:t>
            </w:r>
          </w:p>
          <w:p w14:paraId="65E82D83">
            <w:pPr>
              <w:keepNext w:val="0"/>
              <w:keepLines w:val="0"/>
              <w:pageBreakBefore w:val="0"/>
              <w:kinsoku/>
              <w:wordWrap/>
              <w:overflowPunct/>
              <w:topLinePunct w:val="0"/>
              <w:autoSpaceDE/>
              <w:autoSpaceDN/>
              <w:bidi w:val="0"/>
              <w:adjustRightInd/>
              <w:snapToGrid w:val="0"/>
              <w:spacing w:line="340" w:lineRule="exact"/>
              <w:ind w:left="0" w:leftChars="0" w:firstLine="0" w:firstLineChars="0"/>
              <w:jc w:val="both"/>
              <w:textAlignment w:val="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教学难点：</w:t>
            </w:r>
          </w:p>
          <w:p w14:paraId="06439639">
            <w:pPr>
              <w:keepNext w:val="0"/>
              <w:keepLines w:val="0"/>
              <w:pageBreakBefore w:val="0"/>
              <w:kinsoku/>
              <w:wordWrap/>
              <w:overflowPunct/>
              <w:topLinePunct w:val="0"/>
              <w:autoSpaceDE/>
              <w:autoSpaceDN/>
              <w:bidi w:val="0"/>
              <w:adjustRightInd/>
              <w:snapToGrid w:val="0"/>
              <w:spacing w:line="340" w:lineRule="exact"/>
              <w:ind w:firstLine="420" w:firstLineChars="200"/>
              <w:jc w:val="both"/>
              <w:textAlignment w:val="auto"/>
              <w:rPr>
                <w:rFonts w:hint="eastAsia" w:eastAsia="宋体"/>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三心定理，移动副与转动副中摩擦力的确定</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当量摩擦角与摩擦圆</w:t>
            </w:r>
            <w:r>
              <w:rPr>
                <w:rFonts w:hint="eastAsia"/>
                <w:color w:val="000000" w:themeColor="text1"/>
                <w:sz w:val="21"/>
                <w:szCs w:val="21"/>
                <w:lang w:eastAsia="zh-CN"/>
                <w14:textFill>
                  <w14:solidFill>
                    <w14:schemeClr w14:val="tx1"/>
                  </w14:solidFill>
                </w14:textFill>
              </w:rPr>
              <w:t>。</w:t>
            </w:r>
          </w:p>
        </w:tc>
      </w:tr>
      <w:tr w14:paraId="7839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586" w:type="pct"/>
            <w:tcBorders>
              <w:tl2br w:val="nil"/>
              <w:tr2bl w:val="nil"/>
            </w:tcBorders>
            <w:noWrap w:val="0"/>
            <w:vAlign w:val="center"/>
          </w:tcPr>
          <w:p w14:paraId="3EF89838">
            <w:pPr>
              <w:widowControl/>
              <w:ind w:left="0" w:lef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p>
        </w:tc>
        <w:tc>
          <w:tcPr>
            <w:tcW w:w="406" w:type="pct"/>
            <w:tcBorders>
              <w:tl2br w:val="nil"/>
              <w:tr2bl w:val="nil"/>
            </w:tcBorders>
            <w:noWrap w:val="0"/>
            <w:vAlign w:val="center"/>
          </w:tcPr>
          <w:p w14:paraId="15F79CE1">
            <w:pPr>
              <w:snapToGrid w:val="0"/>
              <w:ind w:left="0" w:leftChars="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28</w:t>
            </w:r>
          </w:p>
        </w:tc>
        <w:tc>
          <w:tcPr>
            <w:tcW w:w="2673" w:type="pct"/>
            <w:tcBorders>
              <w:tl2br w:val="nil"/>
              <w:tr2bl w:val="nil"/>
            </w:tcBorders>
            <w:noWrap w:val="0"/>
            <w:vAlign w:val="center"/>
          </w:tcPr>
          <w:p w14:paraId="31CCEB4A">
            <w:pPr>
              <w:keepNext w:val="0"/>
              <w:keepLines w:val="0"/>
              <w:pageBreakBefore w:val="0"/>
              <w:kinsoku/>
              <w:wordWrap/>
              <w:overflowPunct/>
              <w:topLinePunct w:val="0"/>
              <w:autoSpaceDE/>
              <w:autoSpaceDN/>
              <w:bidi w:val="0"/>
              <w:adjustRightInd/>
              <w:snapToGrid w:val="0"/>
              <w:spacing w:line="340" w:lineRule="exact"/>
              <w:ind w:left="0" w:leftChars="0" w:firstLine="0" w:firstLineChars="0"/>
              <w:textAlignment w:val="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内容：</w:t>
            </w:r>
          </w:p>
          <w:p w14:paraId="075F4C0C">
            <w:pPr>
              <w:keepNext w:val="0"/>
              <w:keepLines w:val="0"/>
              <w:pageBreakBefore w:val="0"/>
              <w:kinsoku/>
              <w:wordWrap/>
              <w:overflowPunct/>
              <w:topLinePunct w:val="0"/>
              <w:autoSpaceDE/>
              <w:autoSpaceDN/>
              <w:bidi w:val="0"/>
              <w:adjustRightInd/>
              <w:snapToGrid w:val="0"/>
              <w:spacing w:line="340" w:lineRule="exact"/>
              <w:jc w:val="both"/>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color w:val="000000" w:themeColor="text1"/>
                <w:sz w:val="21"/>
                <w:szCs w:val="21"/>
                <w14:textFill>
                  <w14:solidFill>
                    <w14:schemeClr w14:val="tx1"/>
                  </w14:solidFill>
                </w14:textFill>
              </w:rPr>
              <w:t>平面四杆机构的基本类型</w:t>
            </w:r>
            <w:r>
              <w:rPr>
                <w:rFonts w:hint="eastAsia"/>
                <w:color w:val="000000" w:themeColor="text1"/>
                <w:sz w:val="21"/>
                <w:szCs w:val="21"/>
                <w:lang w:val="en-US" w:eastAsia="zh-CN"/>
                <w14:textFill>
                  <w14:solidFill>
                    <w14:schemeClr w14:val="tx1"/>
                  </w14:solidFill>
                </w14:textFill>
              </w:rPr>
              <w:t>和</w:t>
            </w:r>
            <w:r>
              <w:rPr>
                <w:color w:val="000000" w:themeColor="text1"/>
                <w:sz w:val="21"/>
                <w:szCs w:val="21"/>
                <w14:textFill>
                  <w14:solidFill>
                    <w14:schemeClr w14:val="tx1"/>
                  </w14:solidFill>
                </w14:textFill>
              </w:rPr>
              <w:t>工作特性</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四杆机构的</w:t>
            </w:r>
            <w:r>
              <w:rPr>
                <w:rFonts w:hint="eastAsia"/>
                <w:color w:val="000000" w:themeColor="text1"/>
                <w:sz w:val="21"/>
                <w:szCs w:val="21"/>
                <w:lang w:val="en-US" w:eastAsia="zh-CN"/>
                <w14:textFill>
                  <w14:solidFill>
                    <w14:schemeClr w14:val="tx1"/>
                  </w14:solidFill>
                </w14:textFill>
              </w:rPr>
              <w:t>图解法设计；</w:t>
            </w:r>
          </w:p>
          <w:p w14:paraId="66B5E8CC">
            <w:pPr>
              <w:keepNext w:val="0"/>
              <w:keepLines w:val="0"/>
              <w:pageBreakBefore w:val="0"/>
              <w:kinsoku/>
              <w:wordWrap/>
              <w:overflowPunct/>
              <w:topLinePunct w:val="0"/>
              <w:autoSpaceDE/>
              <w:autoSpaceDN/>
              <w:bidi w:val="0"/>
              <w:adjustRightInd/>
              <w:snapToGrid w:val="0"/>
              <w:spacing w:line="340" w:lineRule="exact"/>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2）凸轮机构的应用、运动规律</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凸轮机构的设计；</w:t>
            </w:r>
          </w:p>
          <w:p w14:paraId="12BA227C">
            <w:pPr>
              <w:keepNext w:val="0"/>
              <w:keepLines w:val="0"/>
              <w:pageBreakBefore w:val="0"/>
              <w:kinsoku/>
              <w:wordWrap/>
              <w:overflowPunct/>
              <w:topLinePunct w:val="0"/>
              <w:autoSpaceDE/>
              <w:autoSpaceDN/>
              <w:bidi w:val="0"/>
              <w:adjustRightInd/>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color w:val="000000" w:themeColor="text1"/>
                <w:sz w:val="21"/>
                <w:szCs w:val="21"/>
                <w14:textFill>
                  <w14:solidFill>
                    <w14:schemeClr w14:val="tx1"/>
                  </w14:solidFill>
                </w14:textFill>
              </w:rPr>
              <w:t>齿轮机构的应用</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渐开线的性质</w:t>
            </w:r>
          </w:p>
          <w:p w14:paraId="61FE93B8">
            <w:pPr>
              <w:keepNext w:val="0"/>
              <w:keepLines w:val="0"/>
              <w:pageBreakBefore w:val="0"/>
              <w:kinsoku/>
              <w:wordWrap/>
              <w:overflowPunct/>
              <w:topLinePunct w:val="0"/>
              <w:autoSpaceDE/>
              <w:autoSpaceDN/>
              <w:bidi w:val="0"/>
              <w:adjustRightInd/>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4）</w:t>
            </w:r>
            <w:r>
              <w:rPr>
                <w:rFonts w:hint="eastAsia"/>
                <w:color w:val="000000" w:themeColor="text1"/>
                <w:sz w:val="21"/>
                <w:szCs w:val="21"/>
                <w:lang w:val="en-US" w:eastAsia="zh-CN"/>
                <w14:textFill>
                  <w14:solidFill>
                    <w14:schemeClr w14:val="tx1"/>
                  </w14:solidFill>
                </w14:textFill>
              </w:rPr>
              <w:t>齿轮的啮合传动与</w:t>
            </w:r>
            <w:r>
              <w:rPr>
                <w:rFonts w:hint="eastAsia" w:ascii="Times New Roman" w:hAnsi="Times New Roman" w:cs="Times New Roman"/>
                <w:color w:val="000000" w:themeColor="text1"/>
                <w:sz w:val="21"/>
                <w:szCs w:val="21"/>
                <w:lang w:val="en-US" w:eastAsia="zh-CN"/>
                <w14:textFill>
                  <w14:solidFill>
                    <w14:schemeClr w14:val="tx1"/>
                  </w14:solidFill>
                </w14:textFill>
              </w:rPr>
              <w:t>齿轮尺寸的计算；</w:t>
            </w:r>
          </w:p>
          <w:p w14:paraId="395EF339">
            <w:pPr>
              <w:keepNext w:val="0"/>
              <w:keepLines w:val="0"/>
              <w:pageBreakBefore w:val="0"/>
              <w:kinsoku/>
              <w:wordWrap/>
              <w:overflowPunct/>
              <w:topLinePunct w:val="0"/>
              <w:autoSpaceDE/>
              <w:autoSpaceDN/>
              <w:bidi w:val="0"/>
              <w:adjustRightInd/>
              <w:snapToGrid w:val="0"/>
              <w:spacing w:line="340" w:lineRule="exact"/>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5）齿</w:t>
            </w:r>
            <w:r>
              <w:rPr>
                <w:color w:val="000000" w:themeColor="text1"/>
                <w:sz w:val="21"/>
                <w:szCs w:val="21"/>
                <w14:textFill>
                  <w14:solidFill>
                    <w14:schemeClr w14:val="tx1"/>
                  </w14:solidFill>
                </w14:textFill>
              </w:rPr>
              <w:t>轮系传动比的计算</w:t>
            </w:r>
            <w:r>
              <w:rPr>
                <w:rFonts w:hint="eastAsia" w:ascii="Times New Roman" w:hAnsi="Times New Roman" w:cs="Times New Roman"/>
                <w:color w:val="000000" w:themeColor="text1"/>
                <w:sz w:val="21"/>
                <w:szCs w:val="21"/>
                <w:lang w:val="en-US" w:eastAsia="zh-CN"/>
                <w14:textFill>
                  <w14:solidFill>
                    <w14:schemeClr w14:val="tx1"/>
                  </w14:solidFill>
                </w14:textFill>
              </w:rPr>
              <w:t>；</w:t>
            </w:r>
          </w:p>
          <w:p w14:paraId="2CC26F7F">
            <w:pPr>
              <w:keepNext w:val="0"/>
              <w:keepLines w:val="0"/>
              <w:pageBreakBefore w:val="0"/>
              <w:kinsoku/>
              <w:wordWrap/>
              <w:overflowPunct/>
              <w:topLinePunct w:val="0"/>
              <w:autoSpaceDE/>
              <w:autoSpaceDN/>
              <w:bidi w:val="0"/>
              <w:adjustRightInd/>
              <w:snapToGrid w:val="0"/>
              <w:spacing w:line="340" w:lineRule="exact"/>
              <w:textAlignment w:val="auto"/>
              <w:rPr>
                <w:rFonts w:hint="default"/>
                <w:b/>
                <w:color w:val="000000" w:themeColor="text1"/>
                <w:sz w:val="21"/>
                <w:szCs w:val="21"/>
                <w:lang w:val="en-US"/>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6</w:t>
            </w:r>
            <w:r>
              <w:rPr>
                <w:rFonts w:hint="eastAsia" w:ascii="Times New Roman" w:hAnsi="Times New Roman" w:cs="Times New Roman"/>
                <w:color w:val="000000" w:themeColor="text1"/>
                <w:sz w:val="21"/>
                <w:szCs w:val="21"/>
                <w:lang w:val="en-US" w:eastAsia="zh-CN"/>
                <w14:textFill>
                  <w14:solidFill>
                    <w14:schemeClr w14:val="tx1"/>
                  </w14:solidFill>
                </w14:textFill>
              </w:rPr>
              <w:t>）其他常用机构。</w:t>
            </w:r>
          </w:p>
          <w:p w14:paraId="67640578">
            <w:pPr>
              <w:keepNext w:val="0"/>
              <w:keepLines w:val="0"/>
              <w:pageBreakBefore w:val="0"/>
              <w:kinsoku/>
              <w:wordWrap/>
              <w:overflowPunct/>
              <w:topLinePunct w:val="0"/>
              <w:autoSpaceDE/>
              <w:autoSpaceDN/>
              <w:bidi w:val="0"/>
              <w:adjustRightInd/>
              <w:snapToGrid w:val="0"/>
              <w:spacing w:line="340" w:lineRule="exact"/>
              <w:ind w:left="0" w:leftChars="0" w:firstLine="0" w:firstLineChars="0"/>
              <w:textAlignment w:val="auto"/>
              <w:rPr>
                <w:rFonts w:hint="eastAsia"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要求：</w:t>
            </w:r>
          </w:p>
          <w:p w14:paraId="13DFC6EE">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理解连杆机构、凸轮机构、齿轮机构三种常用机构的基本类型、工作原理和应用场合，学会判断</w:t>
            </w:r>
            <w:r>
              <w:rPr>
                <w:color w:val="000000" w:themeColor="text1"/>
                <w:sz w:val="21"/>
                <w:szCs w:val="21"/>
                <w14:textFill>
                  <w14:solidFill>
                    <w14:schemeClr w14:val="tx1"/>
                  </w14:solidFill>
                </w14:textFill>
              </w:rPr>
              <w:t>铰链四杆机构</w:t>
            </w:r>
            <w:r>
              <w:rPr>
                <w:rFonts w:hint="eastAsia"/>
                <w:color w:val="000000" w:themeColor="text1"/>
                <w:sz w:val="21"/>
                <w:szCs w:val="21"/>
                <w:lang w:val="en-US" w:eastAsia="zh-CN"/>
                <w14:textFill>
                  <w14:solidFill>
                    <w14:schemeClr w14:val="tx1"/>
                  </w14:solidFill>
                </w14:textFill>
              </w:rPr>
              <w:t>的</w:t>
            </w:r>
            <w:r>
              <w:rPr>
                <w:color w:val="000000" w:themeColor="text1"/>
                <w:sz w:val="21"/>
                <w:szCs w:val="21"/>
                <w14:textFill>
                  <w14:solidFill>
                    <w14:schemeClr w14:val="tx1"/>
                  </w14:solidFill>
                </w14:textFill>
              </w:rPr>
              <w:t>类型</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掌握齿轮的尺寸计算方法和齿轮系传动比的计算方法，能够利用图解法设计常用机构，能够初步解决机械系统运动方案复杂工程问题。</w:t>
            </w:r>
          </w:p>
        </w:tc>
        <w:tc>
          <w:tcPr>
            <w:tcW w:w="1333" w:type="pct"/>
            <w:tcBorders>
              <w:tl2br w:val="nil"/>
              <w:tr2bl w:val="nil"/>
            </w:tcBorders>
            <w:noWrap w:val="0"/>
            <w:vAlign w:val="center"/>
          </w:tcPr>
          <w:p w14:paraId="1DB28AB0">
            <w:pPr>
              <w:keepNext w:val="0"/>
              <w:keepLines w:val="0"/>
              <w:pageBreakBefore w:val="0"/>
              <w:kinsoku/>
              <w:wordWrap/>
              <w:overflowPunct/>
              <w:topLinePunct w:val="0"/>
              <w:autoSpaceDE/>
              <w:autoSpaceDN/>
              <w:bidi w:val="0"/>
              <w:adjustRightInd/>
              <w:snapToGrid w:val="0"/>
              <w:spacing w:line="340" w:lineRule="exact"/>
              <w:ind w:left="0" w:leftChars="0" w:firstLine="0" w:firstLineChars="0"/>
              <w:textAlignment w:val="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教学重点：</w:t>
            </w:r>
          </w:p>
          <w:p w14:paraId="12A92866">
            <w:pPr>
              <w:keepNext w:val="0"/>
              <w:keepLines w:val="0"/>
              <w:pageBreakBefore w:val="0"/>
              <w:kinsoku/>
              <w:wordWrap/>
              <w:overflowPunct/>
              <w:topLinePunct w:val="0"/>
              <w:autoSpaceDE/>
              <w:autoSpaceDN/>
              <w:bidi w:val="0"/>
              <w:adjustRightInd/>
              <w:snapToGrid w:val="0"/>
              <w:spacing w:line="340" w:lineRule="exact"/>
              <w:ind w:left="0" w:leftChars="0" w:firstLine="420" w:firstLineChars="20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平面四杆机构的主要工作特性，齿轮的齿轮啮合过程与尺寸计算，</w:t>
            </w:r>
            <w:r>
              <w:rPr>
                <w:rFonts w:hint="eastAsia"/>
                <w:color w:val="000000" w:themeColor="text1"/>
                <w:sz w:val="21"/>
                <w:szCs w:val="21"/>
                <w:lang w:val="en-US" w:eastAsia="zh-CN"/>
                <w14:textFill>
                  <w14:solidFill>
                    <w14:schemeClr w14:val="tx1"/>
                  </w14:solidFill>
                </w14:textFill>
              </w:rPr>
              <w:t>利用图解法设计连杆机构和凸轮机构，齿轮系传动比的计算。</w:t>
            </w:r>
          </w:p>
          <w:p w14:paraId="6BC45DF5">
            <w:pPr>
              <w:keepNext w:val="0"/>
              <w:keepLines w:val="0"/>
              <w:pageBreakBefore w:val="0"/>
              <w:kinsoku/>
              <w:wordWrap/>
              <w:overflowPunct/>
              <w:topLinePunct w:val="0"/>
              <w:autoSpaceDE/>
              <w:autoSpaceDN/>
              <w:bidi w:val="0"/>
              <w:adjustRightInd/>
              <w:snapToGrid w:val="0"/>
              <w:spacing w:line="340" w:lineRule="exact"/>
              <w:ind w:left="0" w:leftChars="0" w:firstLine="0" w:firstLineChars="0"/>
              <w:textAlignment w:val="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教学难点：</w:t>
            </w:r>
          </w:p>
          <w:p w14:paraId="3190590F">
            <w:pPr>
              <w:keepNext w:val="0"/>
              <w:keepLines w:val="0"/>
              <w:pageBreakBefore w:val="0"/>
              <w:kinsoku/>
              <w:wordWrap/>
              <w:overflowPunct/>
              <w:topLinePunct w:val="0"/>
              <w:autoSpaceDE/>
              <w:autoSpaceDN/>
              <w:bidi w:val="0"/>
              <w:adjustRightInd/>
              <w:snapToGrid w:val="0"/>
              <w:spacing w:line="340" w:lineRule="exact"/>
              <w:ind w:left="0" w:leftChars="0" w:firstLine="420" w:firstLineChars="200"/>
              <w:textAlignment w:val="auto"/>
              <w:rPr>
                <w:b/>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平面连杆机构和凸轮机构设计的反转法原理，齿轮重合度和变位系数，</w:t>
            </w:r>
            <w:r>
              <w:rPr>
                <w:color w:val="000000" w:themeColor="text1"/>
                <w:sz w:val="21"/>
                <w:szCs w:val="21"/>
                <w14:textFill>
                  <w14:solidFill>
                    <w14:schemeClr w14:val="tx1"/>
                  </w14:solidFill>
                </w14:textFill>
              </w:rPr>
              <w:t>周转轮系和复合轮系传动比的计算。</w:t>
            </w:r>
          </w:p>
        </w:tc>
      </w:tr>
      <w:tr w14:paraId="6466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86" w:type="pct"/>
            <w:tcBorders>
              <w:tl2br w:val="nil"/>
              <w:tr2bl w:val="nil"/>
            </w:tcBorders>
            <w:noWrap w:val="0"/>
            <w:vAlign w:val="center"/>
          </w:tcPr>
          <w:p w14:paraId="5D549F8C">
            <w:pPr>
              <w:widowControl/>
              <w:ind w:left="0" w:leftChars="0" w:firstLine="0" w:firstLineChars="0"/>
              <w:jc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合计学时</w:t>
            </w:r>
          </w:p>
        </w:tc>
        <w:tc>
          <w:tcPr>
            <w:tcW w:w="4413" w:type="pct"/>
            <w:gridSpan w:val="3"/>
            <w:tcBorders>
              <w:tl2br w:val="nil"/>
              <w:tr2bl w:val="nil"/>
            </w:tcBorders>
            <w:noWrap w:val="0"/>
            <w:vAlign w:val="center"/>
          </w:tcPr>
          <w:p w14:paraId="1BF6EA1E">
            <w:pPr>
              <w:snapToGrid w:val="0"/>
              <w:ind w:left="0" w:leftChars="0" w:firstLine="0" w:firstLineChars="0"/>
              <w:jc w:val="center"/>
              <w:rPr>
                <w:rFonts w:hint="default" w:eastAsia="宋体"/>
                <w:b/>
                <w:color w:val="000000" w:themeColor="text1"/>
                <w:sz w:val="21"/>
                <w:szCs w:val="21"/>
                <w:lang w:val="en-US" w:eastAsia="zh-CN"/>
                <w14:textFill>
                  <w14:solidFill>
                    <w14:schemeClr w14:val="tx1"/>
                  </w14:solidFill>
                </w14:textFill>
              </w:rPr>
            </w:pPr>
            <w:r>
              <w:rPr>
                <w:rFonts w:hint="eastAsia"/>
                <w:b w:val="0"/>
                <w:bCs/>
                <w:color w:val="000000" w:themeColor="text1"/>
                <w:sz w:val="21"/>
                <w:szCs w:val="21"/>
                <w:lang w:val="en-US" w:eastAsia="zh-CN"/>
                <w14:textFill>
                  <w14:solidFill>
                    <w14:schemeClr w14:val="tx1"/>
                  </w14:solidFill>
                </w14:textFill>
              </w:rPr>
              <w:t>44</w:t>
            </w:r>
          </w:p>
        </w:tc>
      </w:tr>
    </w:tbl>
    <w:p w14:paraId="5783D2D5">
      <w:pPr>
        <w:jc w:val="center"/>
        <w:rPr>
          <w:b/>
          <w:color w:val="000000" w:themeColor="text1"/>
          <w:sz w:val="21"/>
          <w:szCs w:val="15"/>
          <w14:textFill>
            <w14:solidFill>
              <w14:schemeClr w14:val="tx1"/>
            </w14:solidFill>
          </w14:textFill>
        </w:rPr>
      </w:pPr>
      <w:r>
        <w:rPr>
          <w:rFonts w:hint="eastAsia"/>
          <w:b/>
          <w:color w:val="000000" w:themeColor="text1"/>
          <w:sz w:val="21"/>
          <w:szCs w:val="15"/>
          <w14:textFill>
            <w14:solidFill>
              <w14:schemeClr w14:val="tx1"/>
            </w14:solidFill>
          </w14:textFill>
        </w:rPr>
        <w:t xml:space="preserve">表4 </w:t>
      </w:r>
      <w:r>
        <w:rPr>
          <w:b/>
          <w:color w:val="000000" w:themeColor="text1"/>
          <w:sz w:val="21"/>
          <w:szCs w:val="15"/>
          <w14:textFill>
            <w14:solidFill>
              <w14:schemeClr w14:val="tx1"/>
            </w14:solidFill>
          </w14:textFill>
        </w:rPr>
        <w:t>实验教学内容与课程目标的对应关系</w:t>
      </w:r>
    </w:p>
    <w:tbl>
      <w:tblPr>
        <w:tblStyle w:val="17"/>
        <w:tblW w:w="47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092"/>
        <w:gridCol w:w="760"/>
        <w:gridCol w:w="1618"/>
        <w:gridCol w:w="3297"/>
        <w:gridCol w:w="1062"/>
        <w:gridCol w:w="769"/>
      </w:tblGrid>
      <w:tr w14:paraId="4E78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l2br w:val="nil"/>
              <w:tr2bl w:val="nil"/>
            </w:tcBorders>
            <w:vAlign w:val="center"/>
          </w:tcPr>
          <w:p w14:paraId="2BB80331">
            <w:pPr>
              <w:snapToGrid w:val="0"/>
              <w:ind w:left="0" w:leftChars="0" w:firstLine="0" w:firstLineChars="0"/>
              <w:jc w:val="cente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课程</w:t>
            </w:r>
          </w:p>
          <w:p w14:paraId="0FB287AD">
            <w:pPr>
              <w:snapToGrid w:val="0"/>
              <w:ind w:left="0" w:leftChars="0" w:firstLine="0" w:firstLineChars="0"/>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目标</w:t>
            </w:r>
          </w:p>
        </w:tc>
        <w:tc>
          <w:tcPr>
            <w:tcW w:w="579" w:type="pct"/>
            <w:tcBorders>
              <w:tl2br w:val="nil"/>
              <w:tr2bl w:val="nil"/>
            </w:tcBorders>
            <w:vAlign w:val="center"/>
          </w:tcPr>
          <w:p w14:paraId="649CF429">
            <w:pPr>
              <w:snapToGrid w:val="0"/>
              <w:ind w:left="0" w:leftChars="0" w:firstLine="0" w:firstLineChars="0"/>
              <w:jc w:val="cente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实验</w:t>
            </w:r>
          </w:p>
          <w:p w14:paraId="674811DC">
            <w:pPr>
              <w:snapToGrid w:val="0"/>
              <w:ind w:left="0" w:leftChars="0" w:firstLine="0" w:firstLineChars="0"/>
              <w:jc w:val="cente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项目名称</w:t>
            </w:r>
          </w:p>
        </w:tc>
        <w:tc>
          <w:tcPr>
            <w:tcW w:w="403" w:type="pct"/>
            <w:tcBorders>
              <w:tl2br w:val="nil"/>
              <w:tr2bl w:val="nil"/>
            </w:tcBorders>
            <w:vAlign w:val="center"/>
          </w:tcPr>
          <w:p w14:paraId="77726355">
            <w:pPr>
              <w:snapToGrid w:val="0"/>
              <w:ind w:left="0" w:leftChars="0" w:firstLine="0" w:firstLineChars="0"/>
              <w:jc w:val="cente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学时</w:t>
            </w:r>
          </w:p>
          <w:p w14:paraId="0E1A209D">
            <w:pPr>
              <w:snapToGrid w:val="0"/>
              <w:ind w:left="0" w:leftChars="0" w:firstLine="0" w:firstLineChars="0"/>
              <w:jc w:val="cente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分配</w:t>
            </w:r>
          </w:p>
        </w:tc>
        <w:tc>
          <w:tcPr>
            <w:tcW w:w="858" w:type="pct"/>
            <w:tcBorders>
              <w:tl2br w:val="nil"/>
              <w:tr2bl w:val="nil"/>
            </w:tcBorders>
            <w:vAlign w:val="center"/>
          </w:tcPr>
          <w:p w14:paraId="7F261CB9">
            <w:pPr>
              <w:snapToGrid w:val="0"/>
              <w:ind w:left="0" w:leftChars="0" w:firstLine="0" w:firstLineChars="0"/>
              <w:jc w:val="cente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实验内容</w:t>
            </w:r>
          </w:p>
        </w:tc>
        <w:tc>
          <w:tcPr>
            <w:tcW w:w="1748" w:type="pct"/>
            <w:tcBorders>
              <w:tl2br w:val="nil"/>
              <w:tr2bl w:val="nil"/>
            </w:tcBorders>
            <w:vAlign w:val="center"/>
          </w:tcPr>
          <w:p w14:paraId="468CA8B7">
            <w:pPr>
              <w:snapToGrid w:val="0"/>
              <w:ind w:left="0" w:leftChars="0" w:firstLine="0" w:firstLineChars="0"/>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实验要求</w:t>
            </w:r>
          </w:p>
        </w:tc>
        <w:tc>
          <w:tcPr>
            <w:tcW w:w="563" w:type="pct"/>
            <w:tcBorders>
              <w:tl2br w:val="nil"/>
              <w:tr2bl w:val="nil"/>
            </w:tcBorders>
            <w:vAlign w:val="center"/>
          </w:tcPr>
          <w:p w14:paraId="488DF40F">
            <w:pPr>
              <w:snapToGrid w:val="0"/>
              <w:ind w:left="0" w:leftChars="0" w:firstLine="0" w:firstLineChars="0"/>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实验</w:t>
            </w:r>
          </w:p>
          <w:p w14:paraId="427EFC0B">
            <w:pPr>
              <w:snapToGrid w:val="0"/>
              <w:ind w:left="0" w:leftChars="0" w:firstLine="0" w:firstLineChars="0"/>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设备</w:t>
            </w:r>
          </w:p>
        </w:tc>
        <w:tc>
          <w:tcPr>
            <w:tcW w:w="406" w:type="pct"/>
            <w:tcBorders>
              <w:tl2br w:val="nil"/>
              <w:tr2bl w:val="nil"/>
            </w:tcBorders>
            <w:vAlign w:val="center"/>
          </w:tcPr>
          <w:p w14:paraId="3BA4CD40">
            <w:pPr>
              <w:snapToGrid w:val="0"/>
              <w:ind w:left="0" w:leftChars="0" w:firstLine="0" w:firstLineChars="0"/>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实验</w:t>
            </w:r>
          </w:p>
          <w:p w14:paraId="0EA54C20">
            <w:pPr>
              <w:snapToGrid w:val="0"/>
              <w:ind w:left="0" w:leftChars="0" w:firstLine="0" w:firstLineChars="0"/>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类型</w:t>
            </w:r>
          </w:p>
        </w:tc>
      </w:tr>
      <w:tr w14:paraId="04D3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l2br w:val="nil"/>
              <w:tr2bl w:val="nil"/>
            </w:tcBorders>
            <w:vAlign w:val="center"/>
          </w:tcPr>
          <w:p w14:paraId="2CB89EF8">
            <w:pPr>
              <w:widowControl/>
              <w:ind w:left="0" w:leftChars="0" w:firstLine="0" w:firstLineChars="0"/>
              <w:jc w:val="center"/>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579" w:type="pct"/>
            <w:tcBorders>
              <w:tl2br w:val="nil"/>
              <w:tr2bl w:val="nil"/>
            </w:tcBorders>
            <w:vAlign w:val="center"/>
          </w:tcPr>
          <w:p w14:paraId="1412A277">
            <w:pPr>
              <w:widowControl/>
              <w:ind w:left="0" w:leftChars="0" w:firstLine="0" w:firstLineChars="0"/>
              <w:jc w:val="center"/>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机构运动简图的绘制</w:t>
            </w:r>
          </w:p>
        </w:tc>
        <w:tc>
          <w:tcPr>
            <w:tcW w:w="403" w:type="pct"/>
            <w:tcBorders>
              <w:tl2br w:val="nil"/>
              <w:tr2bl w:val="nil"/>
            </w:tcBorders>
            <w:vAlign w:val="center"/>
          </w:tcPr>
          <w:p w14:paraId="5B41FB6B">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center"/>
              <w:textAlignment w:val="auto"/>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2</w:t>
            </w:r>
          </w:p>
        </w:tc>
        <w:tc>
          <w:tcPr>
            <w:tcW w:w="858" w:type="pct"/>
            <w:tcBorders>
              <w:tl2br w:val="nil"/>
              <w:tr2bl w:val="nil"/>
            </w:tcBorders>
            <w:vAlign w:val="center"/>
          </w:tcPr>
          <w:p w14:paraId="02E0BF72">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1.绘制机构模型的机构运动简图；</w:t>
            </w:r>
          </w:p>
          <w:p w14:paraId="13B7ED22">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2.计算机构自由度。</w:t>
            </w:r>
          </w:p>
        </w:tc>
        <w:tc>
          <w:tcPr>
            <w:tcW w:w="1748" w:type="pct"/>
            <w:tcBorders>
              <w:tl2br w:val="nil"/>
              <w:tr2bl w:val="nil"/>
            </w:tcBorders>
            <w:vAlign w:val="center"/>
          </w:tcPr>
          <w:p w14:paraId="321C6EC6">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1.能够分析出运动副类型与各构件相互位置关系；</w:t>
            </w:r>
          </w:p>
          <w:p w14:paraId="24453DD2">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2.能够对原有机构模型进行抽象，并绘制出机构运动简图；</w:t>
            </w:r>
          </w:p>
          <w:p w14:paraId="6F74D038">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3.机构测绘尺寸要准确，比例尺恰当，绘图美观，标注规范；</w:t>
            </w:r>
          </w:p>
          <w:p w14:paraId="69D0715E">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4.正确计算机构自由度，并验证机构是否具有确定运动的条件。</w:t>
            </w:r>
          </w:p>
        </w:tc>
        <w:tc>
          <w:tcPr>
            <w:tcW w:w="563" w:type="pct"/>
            <w:tcBorders>
              <w:tl2br w:val="nil"/>
              <w:tr2bl w:val="nil"/>
            </w:tcBorders>
            <w:vAlign w:val="center"/>
          </w:tcPr>
          <w:p w14:paraId="4DB022AF">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center"/>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机构运动简图绘制模型</w:t>
            </w:r>
          </w:p>
        </w:tc>
        <w:tc>
          <w:tcPr>
            <w:tcW w:w="406" w:type="pct"/>
            <w:tcBorders>
              <w:tl2br w:val="nil"/>
              <w:tr2bl w:val="nil"/>
            </w:tcBorders>
            <w:vAlign w:val="center"/>
          </w:tcPr>
          <w:p w14:paraId="7CF1CBB9">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center"/>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验证型</w:t>
            </w:r>
          </w:p>
        </w:tc>
      </w:tr>
      <w:tr w14:paraId="15CA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l2br w:val="nil"/>
              <w:tr2bl w:val="nil"/>
            </w:tcBorders>
            <w:vAlign w:val="center"/>
          </w:tcPr>
          <w:p w14:paraId="369378FB">
            <w:pPr>
              <w:widowControl/>
              <w:ind w:left="0" w:lef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p>
        </w:tc>
        <w:tc>
          <w:tcPr>
            <w:tcW w:w="579" w:type="pct"/>
            <w:tcBorders>
              <w:tl2br w:val="nil"/>
              <w:tr2bl w:val="nil"/>
            </w:tcBorders>
            <w:vAlign w:val="center"/>
          </w:tcPr>
          <w:p w14:paraId="6CA8CB5D">
            <w:pPr>
              <w:widowControl/>
              <w:ind w:left="0" w:leftChars="0" w:firstLine="0" w:firstLineChars="0"/>
              <w:jc w:val="center"/>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渐开线直齿轮参数测定实验</w:t>
            </w:r>
          </w:p>
        </w:tc>
        <w:tc>
          <w:tcPr>
            <w:tcW w:w="403" w:type="pct"/>
            <w:tcBorders>
              <w:tl2br w:val="nil"/>
              <w:tr2bl w:val="nil"/>
            </w:tcBorders>
            <w:vAlign w:val="center"/>
          </w:tcPr>
          <w:p w14:paraId="7FCCA299">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center"/>
              <w:textAlignment w:val="auto"/>
              <w:rPr>
                <w:rFonts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sz w:val="21"/>
                <w:szCs w:val="21"/>
                <w:lang w:val="zh-CN"/>
                <w14:textFill>
                  <w14:solidFill>
                    <w14:schemeClr w14:val="tx1"/>
                  </w14:solidFill>
                </w14:textFill>
              </w:rPr>
              <w:t>2</w:t>
            </w:r>
          </w:p>
        </w:tc>
        <w:tc>
          <w:tcPr>
            <w:tcW w:w="858" w:type="pct"/>
            <w:tcBorders>
              <w:tl2br w:val="nil"/>
              <w:tr2bl w:val="nil"/>
            </w:tcBorders>
            <w:vAlign w:val="center"/>
          </w:tcPr>
          <w:p w14:paraId="75ACCBA0">
            <w:pPr>
              <w:pStyle w:val="32"/>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ascii="宋体" w:hAnsi="宋体" w:cs="宋体"/>
                <w:color w:val="000000" w:themeColor="text1"/>
                <w:sz w:val="21"/>
                <w:szCs w:val="21"/>
                <w:lang w:val="zh-CN"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1.制定</w:t>
            </w:r>
            <w:r>
              <w:rPr>
                <w:rFonts w:hint="eastAsia" w:ascii="宋体" w:hAnsi="宋体" w:cs="宋体"/>
                <w:color w:val="000000" w:themeColor="text1"/>
                <w:sz w:val="21"/>
                <w:szCs w:val="21"/>
                <w:lang w:val="zh-CN" w:eastAsia="zh-CN"/>
                <w14:textFill>
                  <w14:solidFill>
                    <w14:schemeClr w14:val="tx1"/>
                  </w14:solidFill>
                </w14:textFill>
              </w:rPr>
              <w:t>齿轮参数测定实验方案；</w:t>
            </w:r>
          </w:p>
          <w:p w14:paraId="6EF5BE4C">
            <w:pPr>
              <w:pStyle w:val="32"/>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ascii="宋体" w:hAnsi="宋体" w:cs="宋体"/>
                <w:color w:val="000000" w:themeColor="text1"/>
                <w:sz w:val="21"/>
                <w:szCs w:val="21"/>
                <w:lang w:val="zh-CN"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2.</w:t>
            </w:r>
            <w:r>
              <w:rPr>
                <w:rFonts w:hint="eastAsia" w:ascii="宋体" w:hAnsi="宋体" w:cs="宋体"/>
                <w:color w:val="000000" w:themeColor="text1"/>
                <w:sz w:val="21"/>
                <w:szCs w:val="21"/>
                <w:lang w:val="zh-CN" w:eastAsia="zh-CN"/>
                <w14:textFill>
                  <w14:solidFill>
                    <w14:schemeClr w14:val="tx1"/>
                  </w14:solidFill>
                </w14:textFill>
              </w:rPr>
              <w:t>测定并分析渐开线直齿轮的基本参数，并能判断出测定结果的合理性。</w:t>
            </w:r>
          </w:p>
        </w:tc>
        <w:tc>
          <w:tcPr>
            <w:tcW w:w="1748" w:type="pct"/>
            <w:tcBorders>
              <w:tl2br w:val="nil"/>
              <w:tr2bl w:val="nil"/>
            </w:tcBorders>
            <w:vAlign w:val="center"/>
          </w:tcPr>
          <w:p w14:paraId="353C5073">
            <w:pPr>
              <w:pStyle w:val="32"/>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ascii="宋体" w:hAnsi="宋体" w:cs="宋体"/>
                <w:color w:val="000000" w:themeColor="text1"/>
                <w:sz w:val="21"/>
                <w:szCs w:val="21"/>
                <w:lang w:val="zh-CN"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1.实验</w:t>
            </w:r>
            <w:r>
              <w:rPr>
                <w:rFonts w:hint="eastAsia" w:ascii="宋体" w:hAnsi="宋体" w:cs="宋体"/>
                <w:color w:val="000000" w:themeColor="text1"/>
                <w:sz w:val="21"/>
                <w:szCs w:val="21"/>
                <w:lang w:val="zh-CN" w:eastAsia="zh-CN"/>
                <w14:textFill>
                  <w14:solidFill>
                    <w14:schemeClr w14:val="tx1"/>
                  </w14:solidFill>
                </w14:textFill>
              </w:rPr>
              <w:t>方案</w:t>
            </w:r>
            <w:r>
              <w:rPr>
                <w:rFonts w:hint="eastAsia" w:ascii="宋体" w:hAnsi="宋体" w:cs="宋体"/>
                <w:color w:val="000000" w:themeColor="text1"/>
                <w:sz w:val="21"/>
                <w:szCs w:val="21"/>
                <w:lang w:eastAsia="zh-CN"/>
                <w14:textFill>
                  <w14:solidFill>
                    <w14:schemeClr w14:val="tx1"/>
                  </w14:solidFill>
                </w14:textFill>
              </w:rPr>
              <w:t>要</w:t>
            </w:r>
            <w:r>
              <w:rPr>
                <w:rFonts w:hint="eastAsia" w:ascii="宋体" w:hAnsi="宋体" w:cs="宋体"/>
                <w:color w:val="000000" w:themeColor="text1"/>
                <w:sz w:val="21"/>
                <w:szCs w:val="21"/>
                <w:lang w:val="zh-CN" w:eastAsia="zh-CN"/>
                <w14:textFill>
                  <w14:solidFill>
                    <w14:schemeClr w14:val="tx1"/>
                  </w14:solidFill>
                </w14:textFill>
              </w:rPr>
              <w:t>合理；</w:t>
            </w:r>
          </w:p>
          <w:p w14:paraId="61E50695">
            <w:pPr>
              <w:pStyle w:val="32"/>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ascii="宋体" w:hAnsi="宋体" w:cs="宋体"/>
                <w:color w:val="000000" w:themeColor="text1"/>
                <w:sz w:val="21"/>
                <w:szCs w:val="21"/>
                <w:lang w:val="zh-CN"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2.</w:t>
            </w:r>
            <w:r>
              <w:rPr>
                <w:rFonts w:hint="eastAsia" w:ascii="宋体" w:hAnsi="宋体" w:cs="宋体"/>
                <w:color w:val="000000" w:themeColor="text1"/>
                <w:sz w:val="21"/>
                <w:szCs w:val="21"/>
                <w:lang w:val="zh-CN" w:eastAsia="zh-CN"/>
                <w14:textFill>
                  <w14:solidFill>
                    <w14:schemeClr w14:val="tx1"/>
                  </w14:solidFill>
                </w14:textFill>
              </w:rPr>
              <w:t>渐开线直齿轮的参数测定方法得当，数据准确；</w:t>
            </w:r>
          </w:p>
          <w:p w14:paraId="0574FABB">
            <w:pPr>
              <w:pStyle w:val="32"/>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ascii="宋体" w:hAnsi="宋体" w:cs="宋体"/>
                <w:color w:val="000000" w:themeColor="text1"/>
                <w:sz w:val="21"/>
                <w:szCs w:val="21"/>
                <w:lang w:val="zh-CN"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3.</w:t>
            </w:r>
            <w:r>
              <w:rPr>
                <w:rFonts w:hint="eastAsia" w:ascii="宋体" w:hAnsi="宋体" w:cs="宋体"/>
                <w:color w:val="000000" w:themeColor="text1"/>
                <w:sz w:val="21"/>
                <w:szCs w:val="21"/>
                <w:lang w:val="en-US" w:eastAsia="zh-CN"/>
                <w14:textFill>
                  <w14:solidFill>
                    <w14:schemeClr w14:val="tx1"/>
                  </w14:solidFill>
                </w14:textFill>
              </w:rPr>
              <w:t>齿轮</w:t>
            </w:r>
            <w:r>
              <w:rPr>
                <w:rFonts w:hint="eastAsia" w:ascii="宋体" w:hAnsi="宋体" w:cs="宋体"/>
                <w:color w:val="000000" w:themeColor="text1"/>
                <w:sz w:val="21"/>
                <w:szCs w:val="21"/>
                <w:lang w:val="zh-CN" w:eastAsia="zh-CN"/>
                <w14:textFill>
                  <w14:solidFill>
                    <w14:schemeClr w14:val="tx1"/>
                  </w14:solidFill>
                </w14:textFill>
              </w:rPr>
              <w:t>尺寸计算和变位系数正确，结论分析可信。</w:t>
            </w:r>
          </w:p>
        </w:tc>
        <w:tc>
          <w:tcPr>
            <w:tcW w:w="563" w:type="pct"/>
            <w:tcBorders>
              <w:tl2br w:val="nil"/>
              <w:tr2bl w:val="nil"/>
            </w:tcBorders>
            <w:vAlign w:val="center"/>
          </w:tcPr>
          <w:p w14:paraId="42EB40B4">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center"/>
              <w:textAlignment w:val="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渐开线参数测定齿轮箱</w:t>
            </w:r>
          </w:p>
        </w:tc>
        <w:tc>
          <w:tcPr>
            <w:tcW w:w="406" w:type="pct"/>
            <w:tcBorders>
              <w:tl2br w:val="nil"/>
              <w:tr2bl w:val="nil"/>
            </w:tcBorders>
            <w:vAlign w:val="center"/>
          </w:tcPr>
          <w:p w14:paraId="68BBCE47">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center"/>
              <w:textAlignment w:val="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综合型</w:t>
            </w:r>
          </w:p>
        </w:tc>
      </w:tr>
      <w:tr w14:paraId="2EAB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19" w:type="pct"/>
            <w:gridSpan w:val="2"/>
            <w:tcBorders>
              <w:tl2br w:val="nil"/>
              <w:tr2bl w:val="nil"/>
            </w:tcBorders>
            <w:vAlign w:val="center"/>
          </w:tcPr>
          <w:p w14:paraId="45D0FD1D">
            <w:pPr>
              <w:widowControl/>
              <w:ind w:left="0" w:leftChars="0" w:firstLine="0" w:firstLineChars="0"/>
              <w:jc w:val="center"/>
              <w:rPr>
                <w:rFonts w:hint="eastAsia" w:ascii="宋体" w:hAnsi="宋体" w:cs="宋体"/>
                <w:color w:val="000000" w:themeColor="text1"/>
                <w:sz w:val="21"/>
                <w:szCs w:val="21"/>
                <w:lang w:val="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总学时</w:t>
            </w:r>
          </w:p>
        </w:tc>
        <w:tc>
          <w:tcPr>
            <w:tcW w:w="3980" w:type="pct"/>
            <w:gridSpan w:val="5"/>
            <w:tcBorders>
              <w:tl2br w:val="nil"/>
              <w:tr2bl w:val="nil"/>
            </w:tcBorders>
            <w:vAlign w:val="center"/>
          </w:tcPr>
          <w:p w14:paraId="730477EF">
            <w:pPr>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p>
        </w:tc>
      </w:tr>
    </w:tbl>
    <w:p w14:paraId="024A4D01">
      <w:pPr>
        <w:spacing w:before="156" w:beforeLines="50" w:after="156" w:afterLines="50" w:line="400" w:lineRule="exact"/>
        <w:ind w:firstLine="0" w:firstLineChars="0"/>
        <w:rPr>
          <w:b/>
          <w:color w:val="000000" w:themeColor="text1"/>
          <w:kern w:val="0"/>
          <w:sz w:val="24"/>
          <w:lang w:val="zh-CN"/>
          <w14:textFill>
            <w14:solidFill>
              <w14:schemeClr w14:val="tx1"/>
            </w14:solidFill>
          </w14:textFill>
        </w:rPr>
      </w:pPr>
      <w:r>
        <w:rPr>
          <w:rFonts w:hint="eastAsia"/>
          <w:b/>
          <w:color w:val="000000" w:themeColor="text1"/>
          <w:kern w:val="0"/>
          <w:sz w:val="24"/>
          <w:lang w:val="zh-CN"/>
          <w14:textFill>
            <w14:solidFill>
              <w14:schemeClr w14:val="tx1"/>
            </w14:solidFill>
          </w14:textFill>
        </w:rPr>
        <w:t>五、教学方法和手段</w:t>
      </w:r>
    </w:p>
    <w:p w14:paraId="24A1B424">
      <w:pPr>
        <w:spacing w:line="400" w:lineRule="exact"/>
        <w:ind w:firstLine="48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（一）教学方法</w:t>
      </w:r>
    </w:p>
    <w:p w14:paraId="2F91DE88">
      <w:pPr>
        <w:spacing w:line="400" w:lineRule="exact"/>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体现“学生中心、产出导向、持续改进”</w:t>
      </w:r>
      <w:r>
        <w:rPr>
          <w:rFonts w:hint="eastAsia"/>
          <w:color w:val="000000" w:themeColor="text1"/>
          <w:sz w:val="24"/>
          <w:szCs w:val="24"/>
          <w14:textFill>
            <w14:solidFill>
              <w14:schemeClr w14:val="tx1"/>
            </w14:solidFill>
          </w14:textFill>
        </w:rPr>
        <w:t>的</w:t>
      </w:r>
      <w:r>
        <w:rPr>
          <w:color w:val="000000" w:themeColor="text1"/>
          <w:sz w:val="24"/>
          <w:szCs w:val="24"/>
          <w14:textFill>
            <w14:solidFill>
              <w14:schemeClr w14:val="tx1"/>
            </w14:solidFill>
          </w14:textFill>
        </w:rPr>
        <w:t>理念，注重学生工程应用能力与创新意识的培养，采用讲授法、启发式教学、讨论法、线上线下混合教学、案例教学法、翻转课堂等教学方法。</w:t>
      </w:r>
    </w:p>
    <w:p w14:paraId="2CD27BE2">
      <w:pPr>
        <w:pStyle w:val="7"/>
        <w:spacing w:after="0" w:line="400" w:lineRule="exact"/>
        <w:ind w:left="0" w:leftChars="0" w:right="46" w:rightChars="22" w:firstLine="482"/>
        <w:rPr>
          <w:b/>
          <w:bCs/>
          <w:color w:val="000000" w:themeColor="text1"/>
          <w14:textFill>
            <w14:solidFill>
              <w14:schemeClr w14:val="tx1"/>
            </w14:solidFill>
          </w14:textFill>
        </w:rPr>
      </w:pPr>
      <w:r>
        <w:rPr>
          <w:b/>
          <w:bCs/>
          <w:color w:val="000000" w:themeColor="text1"/>
          <w14:textFill>
            <w14:solidFill>
              <w14:schemeClr w14:val="tx1"/>
            </w14:solidFill>
          </w14:textFill>
        </w:rPr>
        <w:t>（二）教学手段</w:t>
      </w:r>
    </w:p>
    <w:p w14:paraId="1059C122">
      <w:pPr>
        <w:spacing w:line="400" w:lineRule="exact"/>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教学手段主要是运用现代信息技术手段，利用课程组自建的《机械原理》学习通平台和中国大学</w:t>
      </w:r>
      <w:r>
        <w:rPr>
          <w:rFonts w:hint="eastAsia"/>
          <w:color w:val="000000" w:themeColor="text1"/>
          <w:sz w:val="24"/>
          <w:szCs w:val="24"/>
          <w14:textFill>
            <w14:solidFill>
              <w14:schemeClr w14:val="tx1"/>
            </w14:solidFill>
          </w14:textFill>
        </w:rPr>
        <w:t>MOOC（</w:t>
      </w:r>
      <w:r>
        <w:rPr>
          <w:color w:val="000000" w:themeColor="text1"/>
          <w:sz w:val="24"/>
          <w:szCs w:val="24"/>
          <w14:textFill>
            <w14:solidFill>
              <w14:schemeClr w14:val="tx1"/>
            </w14:solidFill>
          </w14:textFill>
        </w:rPr>
        <w:t>慕课</w:t>
      </w:r>
      <w:r>
        <w:rPr>
          <w:rFonts w:hint="eastAsia"/>
          <w:color w:val="000000" w:themeColor="text1"/>
          <w:sz w:val="24"/>
          <w:szCs w:val="24"/>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"http://www.icourse163.org/" \t "_blank" </w:instrText>
      </w:r>
      <w:r>
        <w:rPr>
          <w:color w:val="000000" w:themeColor="text1"/>
          <w14:textFill>
            <w14:solidFill>
              <w14:schemeClr w14:val="tx1"/>
            </w14:solidFill>
          </w14:textFill>
        </w:rPr>
        <w:fldChar w:fldCharType="separate"/>
      </w:r>
      <w:r>
        <w:rPr>
          <w:color w:val="000000" w:themeColor="text1"/>
          <w:sz w:val="24"/>
          <w:szCs w:val="24"/>
          <w14:textFill>
            <w14:solidFill>
              <w14:schemeClr w14:val="tx1"/>
            </w14:solidFill>
          </w14:textFill>
        </w:rPr>
        <w:t>国家精品课程在线学习平台</w:t>
      </w:r>
      <w:r>
        <w:rPr>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t>，采用线上线下混合、借助多媒体以及传统板书教学相结合等方式开展课程教学。分章节列出课程教学内容中主要教学方法与手段的使用情况，如表</w:t>
      </w: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所示。</w:t>
      </w:r>
    </w:p>
    <w:p w14:paraId="2A680851">
      <w:pPr>
        <w:ind w:firstLine="0" w:firstLineChars="0"/>
        <w:jc w:val="center"/>
        <w:rPr>
          <w:color w:val="000000" w:themeColor="text1"/>
          <w14:textFill>
            <w14:solidFill>
              <w14:schemeClr w14:val="tx1"/>
            </w14:solidFill>
          </w14:textFill>
        </w:rPr>
      </w:pPr>
      <w:r>
        <w:rPr>
          <w:rFonts w:hAnsi="宋体"/>
          <w:b/>
          <w:color w:val="000000" w:themeColor="text1"/>
          <w14:textFill>
            <w14:solidFill>
              <w14:schemeClr w14:val="tx1"/>
            </w14:solidFill>
          </w14:textFill>
        </w:rPr>
        <w:t>表</w:t>
      </w:r>
      <w:r>
        <w:rPr>
          <w:rFonts w:hint="eastAsia" w:hAnsi="宋体"/>
          <w:b/>
          <w:color w:val="000000" w:themeColor="text1"/>
          <w14:textFill>
            <w14:solidFill>
              <w14:schemeClr w14:val="tx1"/>
            </w14:solidFill>
          </w14:textFill>
        </w:rPr>
        <w:t>5</w:t>
      </w:r>
      <w:r>
        <w:rPr>
          <w:rFonts w:hAnsi="宋体"/>
          <w:b/>
          <w:color w:val="000000" w:themeColor="text1"/>
          <w14:textFill>
            <w14:solidFill>
              <w14:schemeClr w14:val="tx1"/>
            </w14:solidFill>
          </w14:textFill>
        </w:rPr>
        <w:t xml:space="preserve"> </w:t>
      </w:r>
      <w:r>
        <w:rPr>
          <w:rFonts w:hint="eastAsia" w:hAnsi="宋体"/>
          <w:b/>
          <w:color w:val="000000" w:themeColor="text1"/>
          <w14:textFill>
            <w14:solidFill>
              <w14:schemeClr w14:val="tx1"/>
            </w14:solidFill>
          </w14:textFill>
        </w:rPr>
        <w:t xml:space="preserve"> </w:t>
      </w:r>
      <w:r>
        <w:rPr>
          <w:rFonts w:hAnsi="宋体"/>
          <w:b/>
          <w:color w:val="000000" w:themeColor="text1"/>
          <w14:textFill>
            <w14:solidFill>
              <w14:schemeClr w14:val="tx1"/>
            </w14:solidFill>
          </w14:textFill>
        </w:rPr>
        <w:t>课程教学内容中的教学方法与手段</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2229"/>
        <w:gridCol w:w="4224"/>
        <w:gridCol w:w="2575"/>
      </w:tblGrid>
      <w:tr w14:paraId="63FC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vAlign w:val="center"/>
          </w:tcPr>
          <w:p w14:paraId="31304297">
            <w:pPr>
              <w:adjustRightInd w:val="0"/>
              <w:snapToGrid w:val="0"/>
              <w:ind w:firstLine="0" w:firstLineChars="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序号</w:t>
            </w:r>
          </w:p>
        </w:tc>
        <w:tc>
          <w:tcPr>
            <w:tcW w:w="1131" w:type="pct"/>
            <w:shd w:val="clear" w:color="auto" w:fill="auto"/>
            <w:vAlign w:val="center"/>
          </w:tcPr>
          <w:p w14:paraId="2D16C31A">
            <w:pPr>
              <w:adjustRightInd w:val="0"/>
              <w:snapToGrid w:val="0"/>
              <w:ind w:firstLine="0" w:firstLineChars="0"/>
              <w:jc w:val="center"/>
              <w:rPr>
                <w:bCs/>
                <w:color w:val="000000" w:themeColor="text1"/>
                <w14:textFill>
                  <w14:solidFill>
                    <w14:schemeClr w14:val="tx1"/>
                  </w14:solidFill>
                </w14:textFill>
              </w:rPr>
            </w:pPr>
            <w:r>
              <w:rPr>
                <w:bCs/>
                <w:color w:val="000000" w:themeColor="text1"/>
                <w14:textFill>
                  <w14:solidFill>
                    <w14:schemeClr w14:val="tx1"/>
                  </w14:solidFill>
                </w14:textFill>
              </w:rPr>
              <w:t>章节内容</w:t>
            </w:r>
          </w:p>
        </w:tc>
        <w:tc>
          <w:tcPr>
            <w:tcW w:w="2143" w:type="pct"/>
            <w:shd w:val="clear" w:color="auto" w:fill="auto"/>
            <w:vAlign w:val="center"/>
          </w:tcPr>
          <w:p w14:paraId="475AD258">
            <w:pPr>
              <w:adjustRightInd w:val="0"/>
              <w:snapToGrid w:val="0"/>
              <w:ind w:firstLine="0" w:firstLineChars="0"/>
              <w:jc w:val="center"/>
              <w:rPr>
                <w:bCs/>
                <w:color w:val="000000" w:themeColor="text1"/>
                <w14:textFill>
                  <w14:solidFill>
                    <w14:schemeClr w14:val="tx1"/>
                  </w14:solidFill>
                </w14:textFill>
              </w:rPr>
            </w:pPr>
            <w:r>
              <w:rPr>
                <w:bCs/>
                <w:color w:val="000000" w:themeColor="text1"/>
                <w14:textFill>
                  <w14:solidFill>
                    <w14:schemeClr w14:val="tx1"/>
                  </w14:solidFill>
                </w14:textFill>
              </w:rPr>
              <w:t>主要教学方法</w:t>
            </w:r>
          </w:p>
        </w:tc>
        <w:tc>
          <w:tcPr>
            <w:tcW w:w="1306" w:type="pct"/>
            <w:shd w:val="clear" w:color="auto" w:fill="auto"/>
            <w:vAlign w:val="center"/>
          </w:tcPr>
          <w:p w14:paraId="44718722">
            <w:pPr>
              <w:adjustRightInd w:val="0"/>
              <w:snapToGrid w:val="0"/>
              <w:ind w:firstLine="0" w:firstLineChars="0"/>
              <w:jc w:val="center"/>
              <w:rPr>
                <w:bCs/>
                <w:color w:val="000000" w:themeColor="text1"/>
                <w14:textFill>
                  <w14:solidFill>
                    <w14:schemeClr w14:val="tx1"/>
                  </w14:solidFill>
                </w14:textFill>
              </w:rPr>
            </w:pPr>
            <w:r>
              <w:rPr>
                <w:bCs/>
                <w:color w:val="000000" w:themeColor="text1"/>
                <w14:textFill>
                  <w14:solidFill>
                    <w14:schemeClr w14:val="tx1"/>
                  </w14:solidFill>
                </w14:textFill>
              </w:rPr>
              <w:t>教学手段</w:t>
            </w:r>
          </w:p>
        </w:tc>
      </w:tr>
      <w:tr w14:paraId="1C9A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vAlign w:val="center"/>
          </w:tcPr>
          <w:p w14:paraId="2EC945C2">
            <w:pPr>
              <w:adjustRightInd w:val="0"/>
              <w:snapToGrid w:val="0"/>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131" w:type="pct"/>
            <w:shd w:val="clear" w:color="auto" w:fill="auto"/>
            <w:vAlign w:val="center"/>
          </w:tcPr>
          <w:p w14:paraId="1898028E">
            <w:pPr>
              <w:adjustRightInd w:val="0"/>
              <w:snapToGrid w:val="0"/>
              <w:ind w:firstLine="0" w:firstLineChars="0"/>
              <w:jc w:val="center"/>
              <w:rPr>
                <w:color w:val="000000" w:themeColor="text1"/>
                <w14:textFill>
                  <w14:solidFill>
                    <w14:schemeClr w14:val="tx1"/>
                  </w14:solidFill>
                </w14:textFill>
              </w:rPr>
            </w:pPr>
            <w:r>
              <w:rPr>
                <w:color w:val="000000" w:themeColor="text1"/>
                <w:kern w:val="0"/>
                <w14:textFill>
                  <w14:solidFill>
                    <w14:schemeClr w14:val="tx1"/>
                  </w14:solidFill>
                </w14:textFill>
              </w:rPr>
              <w:t>绪论、平面机构的结构分析</w:t>
            </w:r>
          </w:p>
        </w:tc>
        <w:tc>
          <w:tcPr>
            <w:tcW w:w="2143" w:type="pct"/>
            <w:shd w:val="clear" w:color="auto" w:fill="auto"/>
          </w:tcPr>
          <w:p w14:paraId="49C3F067">
            <w:pPr>
              <w:adjustRightInd w:val="0"/>
              <w:snapToGri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案例教学法（机构自由度</w:t>
            </w:r>
            <w:r>
              <w:rPr>
                <w:rFonts w:hint="eastAsia"/>
                <w:color w:val="000000" w:themeColor="text1"/>
                <w14:textFill>
                  <w14:solidFill>
                    <w14:schemeClr w14:val="tx1"/>
                  </w14:solidFill>
                </w14:textFill>
              </w:rPr>
              <w:t>分析企业现场案例</w:t>
            </w:r>
            <w:r>
              <w:rPr>
                <w:color w:val="000000" w:themeColor="text1"/>
                <w14:textFill>
                  <w14:solidFill>
                    <w14:schemeClr w14:val="tx1"/>
                  </w14:solidFill>
                </w14:textFill>
              </w:rPr>
              <w:t>）</w:t>
            </w:r>
          </w:p>
          <w:p w14:paraId="6E78B64E">
            <w:pPr>
              <w:adjustRightInd w:val="0"/>
              <w:snapToGri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线上线下混合教学</w:t>
            </w:r>
          </w:p>
          <w:p w14:paraId="1FAE9EB9">
            <w:pPr>
              <w:adjustRightInd w:val="0"/>
              <w:snapToGri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讲授法</w:t>
            </w:r>
          </w:p>
        </w:tc>
        <w:tc>
          <w:tcPr>
            <w:tcW w:w="1306" w:type="pct"/>
            <w:shd w:val="clear" w:color="auto" w:fill="auto"/>
          </w:tcPr>
          <w:p w14:paraId="03FD687B">
            <w:pPr>
              <w:adjustRightInd w:val="0"/>
              <w:snapToGri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多媒体、板书、学习通</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网络教学平台</w:t>
            </w:r>
          </w:p>
        </w:tc>
      </w:tr>
      <w:tr w14:paraId="5377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vAlign w:val="center"/>
          </w:tcPr>
          <w:p w14:paraId="71019A69">
            <w:pPr>
              <w:adjustRightInd w:val="0"/>
              <w:snapToGrid w:val="0"/>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131" w:type="pct"/>
            <w:shd w:val="clear" w:color="auto" w:fill="auto"/>
            <w:vAlign w:val="center"/>
          </w:tcPr>
          <w:p w14:paraId="44C44A01">
            <w:pPr>
              <w:adjustRightInd w:val="0"/>
              <w:snapToGrid w:val="0"/>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平面机构的运动分析</w:t>
            </w:r>
          </w:p>
        </w:tc>
        <w:tc>
          <w:tcPr>
            <w:tcW w:w="2143" w:type="pct"/>
            <w:shd w:val="clear" w:color="auto" w:fill="auto"/>
          </w:tcPr>
          <w:p w14:paraId="637C1913">
            <w:pPr>
              <w:adjustRightInd w:val="0"/>
              <w:snapToGrid w:val="0"/>
              <w:ind w:firstLine="0" w:firstLineChars="0"/>
              <w:rPr>
                <w:bCs/>
                <w:color w:val="000000" w:themeColor="text1"/>
                <w14:textFill>
                  <w14:solidFill>
                    <w14:schemeClr w14:val="tx1"/>
                  </w14:solidFill>
                </w14:textFill>
              </w:rPr>
            </w:pPr>
            <w:r>
              <w:rPr>
                <w:color w:val="000000" w:themeColor="text1"/>
                <w14:textFill>
                  <w14:solidFill>
                    <w14:schemeClr w14:val="tx1"/>
                  </w14:solidFill>
                </w14:textFill>
              </w:rPr>
              <w:t>讲授法、</w:t>
            </w:r>
            <w:r>
              <w:rPr>
                <w:bCs/>
                <w:color w:val="000000" w:themeColor="text1"/>
                <w14:textFill>
                  <w14:solidFill>
                    <w14:schemeClr w14:val="tx1"/>
                  </w14:solidFill>
                </w14:textFill>
              </w:rPr>
              <w:t>讨论法</w:t>
            </w:r>
            <w:r>
              <w:rPr>
                <w:rFonts w:hint="eastAsia"/>
                <w:bCs/>
                <w:color w:val="000000" w:themeColor="text1"/>
                <w:lang w:eastAsia="zh-CN"/>
                <w14:textFill>
                  <w14:solidFill>
                    <w14:schemeClr w14:val="tx1"/>
                  </w14:solidFill>
                </w14:textFill>
              </w:rPr>
              <w:t>、</w:t>
            </w:r>
            <w:r>
              <w:rPr>
                <w:color w:val="000000" w:themeColor="text1"/>
                <w14:textFill>
                  <w14:solidFill>
                    <w14:schemeClr w14:val="tx1"/>
                  </w14:solidFill>
                </w14:textFill>
              </w:rPr>
              <w:t>翻转课堂</w:t>
            </w:r>
          </w:p>
        </w:tc>
        <w:tc>
          <w:tcPr>
            <w:tcW w:w="1306" w:type="pct"/>
            <w:shd w:val="clear" w:color="auto" w:fill="auto"/>
          </w:tcPr>
          <w:p w14:paraId="44FB4D68">
            <w:pPr>
              <w:adjustRightInd w:val="0"/>
              <w:snapToGri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多媒体、板书</w:t>
            </w:r>
          </w:p>
        </w:tc>
      </w:tr>
      <w:tr w14:paraId="1A74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vAlign w:val="center"/>
          </w:tcPr>
          <w:p w14:paraId="2880DC0D">
            <w:pPr>
              <w:adjustRightInd w:val="0"/>
              <w:snapToGrid w:val="0"/>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 xml:space="preserve">3 </w:t>
            </w:r>
          </w:p>
        </w:tc>
        <w:tc>
          <w:tcPr>
            <w:tcW w:w="1131" w:type="pct"/>
            <w:shd w:val="clear" w:color="auto" w:fill="auto"/>
            <w:vAlign w:val="center"/>
          </w:tcPr>
          <w:p w14:paraId="49A76F67">
            <w:pPr>
              <w:adjustRightInd w:val="0"/>
              <w:snapToGrid w:val="0"/>
              <w:ind w:firstLine="0" w:firstLineChars="0"/>
              <w:jc w:val="center"/>
              <w:rPr>
                <w:color w:val="000000" w:themeColor="text1"/>
                <w:kern w:val="0"/>
                <w14:textFill>
                  <w14:solidFill>
                    <w14:schemeClr w14:val="tx1"/>
                  </w14:solidFill>
                </w14:textFill>
              </w:rPr>
            </w:pPr>
            <w:r>
              <w:rPr>
                <w:color w:val="000000" w:themeColor="text1"/>
                <w14:textFill>
                  <w14:solidFill>
                    <w14:schemeClr w14:val="tx1"/>
                  </w14:solidFill>
                </w14:textFill>
              </w:rPr>
              <w:t>平面机构的力分析</w:t>
            </w:r>
          </w:p>
        </w:tc>
        <w:tc>
          <w:tcPr>
            <w:tcW w:w="2143" w:type="pct"/>
            <w:shd w:val="clear" w:color="auto" w:fill="auto"/>
          </w:tcPr>
          <w:p w14:paraId="5DD2F4E0">
            <w:pPr>
              <w:adjustRightInd w:val="0"/>
              <w:snapToGri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线上线下混合教学</w:t>
            </w:r>
          </w:p>
          <w:p w14:paraId="56B2CD93">
            <w:pPr>
              <w:adjustRightInd w:val="0"/>
              <w:snapToGrid w:val="0"/>
              <w:ind w:firstLine="0" w:firstLineChars="0"/>
              <w:rPr>
                <w:b/>
                <w:color w:val="000000" w:themeColor="text1"/>
                <w:kern w:val="0"/>
                <w14:textFill>
                  <w14:solidFill>
                    <w14:schemeClr w14:val="tx1"/>
                  </w14:solidFill>
                </w14:textFill>
              </w:rPr>
            </w:pPr>
            <w:r>
              <w:rPr>
                <w:color w:val="000000" w:themeColor="text1"/>
                <w14:textFill>
                  <w14:solidFill>
                    <w14:schemeClr w14:val="tx1"/>
                  </w14:solidFill>
                </w14:textFill>
              </w:rPr>
              <w:t>讲授法</w:t>
            </w:r>
          </w:p>
        </w:tc>
        <w:tc>
          <w:tcPr>
            <w:tcW w:w="1306" w:type="pct"/>
            <w:shd w:val="clear" w:color="auto" w:fill="auto"/>
          </w:tcPr>
          <w:p w14:paraId="37812E13">
            <w:pPr>
              <w:adjustRightInd w:val="0"/>
              <w:snapToGrid w:val="0"/>
              <w:ind w:firstLine="0" w:firstLineChars="0"/>
              <w:rPr>
                <w:b/>
                <w:color w:val="000000" w:themeColor="text1"/>
                <w14:textFill>
                  <w14:solidFill>
                    <w14:schemeClr w14:val="tx1"/>
                  </w14:solidFill>
                </w14:textFill>
              </w:rPr>
            </w:pPr>
            <w:r>
              <w:rPr>
                <w:color w:val="000000" w:themeColor="text1"/>
                <w14:textFill>
                  <w14:solidFill>
                    <w14:schemeClr w14:val="tx1"/>
                  </w14:solidFill>
                </w14:textFill>
              </w:rPr>
              <w:t>多媒体、板书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学习通</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网络教学平台、</w:t>
            </w:r>
          </w:p>
        </w:tc>
      </w:tr>
      <w:tr w14:paraId="2938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vAlign w:val="center"/>
          </w:tcPr>
          <w:p w14:paraId="60E85498">
            <w:pPr>
              <w:adjustRightInd w:val="0"/>
              <w:snapToGrid w:val="0"/>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131" w:type="pct"/>
            <w:shd w:val="clear" w:color="auto" w:fill="auto"/>
            <w:vAlign w:val="center"/>
          </w:tcPr>
          <w:p w14:paraId="6044DD1D">
            <w:pPr>
              <w:adjustRightInd w:val="0"/>
              <w:snapToGrid w:val="0"/>
              <w:ind w:firstLine="0" w:firstLineChars="0"/>
              <w:jc w:val="center"/>
              <w:rPr>
                <w:color w:val="000000" w:themeColor="text1"/>
                <w:kern w:val="0"/>
                <w14:textFill>
                  <w14:solidFill>
                    <w14:schemeClr w14:val="tx1"/>
                  </w14:solidFill>
                </w14:textFill>
              </w:rPr>
            </w:pPr>
            <w:r>
              <w:rPr>
                <w:color w:val="000000" w:themeColor="text1"/>
                <w14:textFill>
                  <w14:solidFill>
                    <w14:schemeClr w14:val="tx1"/>
                  </w14:solidFill>
                </w14:textFill>
              </w:rPr>
              <w:t>机械的效率和自锁</w:t>
            </w:r>
          </w:p>
        </w:tc>
        <w:tc>
          <w:tcPr>
            <w:tcW w:w="2143" w:type="pct"/>
            <w:shd w:val="clear" w:color="auto" w:fill="auto"/>
          </w:tcPr>
          <w:p w14:paraId="2660F3B4">
            <w:pPr>
              <w:adjustRightInd w:val="0"/>
              <w:snapToGri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讲授法、</w:t>
            </w:r>
            <w:r>
              <w:rPr>
                <w:bCs/>
                <w:color w:val="000000" w:themeColor="text1"/>
                <w14:textFill>
                  <w14:solidFill>
                    <w14:schemeClr w14:val="tx1"/>
                  </w14:solidFill>
                </w14:textFill>
              </w:rPr>
              <w:t>讨论法</w:t>
            </w:r>
          </w:p>
        </w:tc>
        <w:tc>
          <w:tcPr>
            <w:tcW w:w="1306" w:type="pct"/>
            <w:shd w:val="clear" w:color="auto" w:fill="auto"/>
          </w:tcPr>
          <w:p w14:paraId="6E85EABC">
            <w:pPr>
              <w:adjustRightInd w:val="0"/>
              <w:snapToGrid w:val="0"/>
              <w:ind w:firstLine="0" w:firstLineChars="0"/>
              <w:rPr>
                <w:b/>
                <w:color w:val="000000" w:themeColor="text1"/>
                <w14:textFill>
                  <w14:solidFill>
                    <w14:schemeClr w14:val="tx1"/>
                  </w14:solidFill>
                </w14:textFill>
              </w:rPr>
            </w:pPr>
            <w:r>
              <w:rPr>
                <w:color w:val="000000" w:themeColor="text1"/>
                <w14:textFill>
                  <w14:solidFill>
                    <w14:schemeClr w14:val="tx1"/>
                  </w14:solidFill>
                </w14:textFill>
              </w:rPr>
              <w:t>多媒体、板书</w:t>
            </w:r>
          </w:p>
        </w:tc>
      </w:tr>
      <w:tr w14:paraId="38D8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vAlign w:val="center"/>
          </w:tcPr>
          <w:p w14:paraId="3A571257">
            <w:pPr>
              <w:adjustRightInd w:val="0"/>
              <w:snapToGrid w:val="0"/>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131" w:type="pct"/>
            <w:shd w:val="clear" w:color="auto" w:fill="auto"/>
            <w:vAlign w:val="center"/>
          </w:tcPr>
          <w:p w14:paraId="717136F1">
            <w:pPr>
              <w:adjustRightInd w:val="0"/>
              <w:snapToGrid w:val="0"/>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平面连杆机构及其设计</w:t>
            </w:r>
          </w:p>
        </w:tc>
        <w:tc>
          <w:tcPr>
            <w:tcW w:w="2143" w:type="pct"/>
            <w:shd w:val="clear" w:color="auto" w:fill="auto"/>
          </w:tcPr>
          <w:p w14:paraId="776D520E">
            <w:pPr>
              <w:adjustRightInd w:val="0"/>
              <w:snapToGri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案例教学法（</w:t>
            </w:r>
            <w:r>
              <w:rPr>
                <w:rFonts w:hint="eastAsia"/>
                <w:color w:val="000000" w:themeColor="text1"/>
                <w:lang w:val="en-US" w:eastAsia="zh-CN"/>
                <w14:textFill>
                  <w14:solidFill>
                    <w14:schemeClr w14:val="tx1"/>
                  </w14:solidFill>
                </w14:textFill>
              </w:rPr>
              <w:t>压铸模具上料</w:t>
            </w:r>
            <w:r>
              <w:rPr>
                <w:color w:val="000000" w:themeColor="text1"/>
                <w14:textFill>
                  <w14:solidFill>
                    <w14:schemeClr w14:val="tx1"/>
                  </w14:solidFill>
                </w14:textFill>
              </w:rPr>
              <w:t>四杆机构设计）</w:t>
            </w:r>
          </w:p>
          <w:p w14:paraId="628C4AA1">
            <w:pPr>
              <w:adjustRightInd w:val="0"/>
              <w:snapToGri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线上线下混合教学</w:t>
            </w:r>
          </w:p>
          <w:p w14:paraId="5C3A8723">
            <w:pPr>
              <w:adjustRightInd w:val="0"/>
              <w:snapToGri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讲授法</w:t>
            </w:r>
          </w:p>
        </w:tc>
        <w:tc>
          <w:tcPr>
            <w:tcW w:w="1306" w:type="pct"/>
            <w:shd w:val="clear" w:color="auto" w:fill="auto"/>
          </w:tcPr>
          <w:p w14:paraId="2A50F278">
            <w:pPr>
              <w:adjustRightInd w:val="0"/>
              <w:snapToGrid w:val="0"/>
              <w:ind w:firstLine="0" w:firstLineChars="0"/>
              <w:rPr>
                <w:b/>
                <w:color w:val="000000" w:themeColor="text1"/>
                <w14:textFill>
                  <w14:solidFill>
                    <w14:schemeClr w14:val="tx1"/>
                  </w14:solidFill>
                </w14:textFill>
              </w:rPr>
            </w:pPr>
            <w:r>
              <w:rPr>
                <w:color w:val="000000" w:themeColor="text1"/>
                <w14:textFill>
                  <w14:solidFill>
                    <w14:schemeClr w14:val="tx1"/>
                  </w14:solidFill>
                </w14:textFill>
              </w:rPr>
              <w:t>多媒体、板书、学习通</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网络教学平台、</w:t>
            </w:r>
            <w:r>
              <w:rPr>
                <w:rFonts w:hint="eastAsia"/>
                <w:color w:val="000000" w:themeColor="text1"/>
                <w14:textFill>
                  <w14:solidFill>
                    <w14:schemeClr w14:val="tx1"/>
                  </w14:solidFill>
                </w14:textFill>
              </w:rPr>
              <w:t>中国</w:t>
            </w:r>
            <w:r>
              <w:rPr>
                <w:color w:val="000000" w:themeColor="text1"/>
                <w14:textFill>
                  <w14:solidFill>
                    <w14:schemeClr w14:val="tx1"/>
                  </w14:solidFill>
                </w14:textFill>
              </w:rPr>
              <w:t>大学</w:t>
            </w:r>
            <w:r>
              <w:rPr>
                <w:rFonts w:hint="eastAsia"/>
                <w:color w:val="000000" w:themeColor="text1"/>
                <w14:textFill>
                  <w14:solidFill>
                    <w14:schemeClr w14:val="tx1"/>
                  </w14:solidFill>
                </w14:textFill>
              </w:rPr>
              <w:t>MOOC</w:t>
            </w:r>
          </w:p>
        </w:tc>
      </w:tr>
      <w:tr w14:paraId="7DA1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vAlign w:val="center"/>
          </w:tcPr>
          <w:p w14:paraId="32AE9516">
            <w:pPr>
              <w:adjustRightInd w:val="0"/>
              <w:snapToGrid w:val="0"/>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131" w:type="pct"/>
            <w:shd w:val="clear" w:color="auto" w:fill="auto"/>
            <w:vAlign w:val="center"/>
          </w:tcPr>
          <w:p w14:paraId="15DA0648">
            <w:pPr>
              <w:adjustRightInd w:val="0"/>
              <w:snapToGrid w:val="0"/>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凸轮机构及其设计</w:t>
            </w:r>
          </w:p>
        </w:tc>
        <w:tc>
          <w:tcPr>
            <w:tcW w:w="2143" w:type="pct"/>
            <w:shd w:val="clear" w:color="auto" w:fill="auto"/>
          </w:tcPr>
          <w:p w14:paraId="5B32BCF4">
            <w:pPr>
              <w:adjustRightInd w:val="0"/>
              <w:snapToGrid w:val="0"/>
              <w:ind w:firstLine="0" w:firstLineChars="0"/>
              <w:rPr>
                <w:bCs/>
                <w:color w:val="000000" w:themeColor="text1"/>
                <w14:textFill>
                  <w14:solidFill>
                    <w14:schemeClr w14:val="tx1"/>
                  </w14:solidFill>
                </w14:textFill>
              </w:rPr>
            </w:pPr>
            <w:r>
              <w:rPr>
                <w:color w:val="000000" w:themeColor="text1"/>
                <w14:textFill>
                  <w14:solidFill>
                    <w14:schemeClr w14:val="tx1"/>
                  </w14:solidFill>
                </w14:textFill>
              </w:rPr>
              <w:t>讲授法、</w:t>
            </w:r>
            <w:r>
              <w:rPr>
                <w:bCs/>
                <w:color w:val="000000" w:themeColor="text1"/>
                <w14:textFill>
                  <w14:solidFill>
                    <w14:schemeClr w14:val="tx1"/>
                  </w14:solidFill>
                </w14:textFill>
              </w:rPr>
              <w:t>讨论法</w:t>
            </w:r>
          </w:p>
        </w:tc>
        <w:tc>
          <w:tcPr>
            <w:tcW w:w="1306" w:type="pct"/>
            <w:shd w:val="clear" w:color="auto" w:fill="auto"/>
          </w:tcPr>
          <w:p w14:paraId="6CF0CAD6">
            <w:pPr>
              <w:adjustRightInd w:val="0"/>
              <w:snapToGrid w:val="0"/>
              <w:ind w:firstLine="0" w:firstLineChars="0"/>
              <w:rPr>
                <w:b/>
                <w:color w:val="000000" w:themeColor="text1"/>
                <w14:textFill>
                  <w14:solidFill>
                    <w14:schemeClr w14:val="tx1"/>
                  </w14:solidFill>
                </w14:textFill>
              </w:rPr>
            </w:pPr>
            <w:r>
              <w:rPr>
                <w:color w:val="000000" w:themeColor="text1"/>
                <w14:textFill>
                  <w14:solidFill>
                    <w14:schemeClr w14:val="tx1"/>
                  </w14:solidFill>
                </w14:textFill>
              </w:rPr>
              <w:t>多媒体、板书</w:t>
            </w:r>
          </w:p>
        </w:tc>
      </w:tr>
      <w:tr w14:paraId="5541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vAlign w:val="center"/>
          </w:tcPr>
          <w:p w14:paraId="741E420A">
            <w:pPr>
              <w:adjustRightInd w:val="0"/>
              <w:snapToGrid w:val="0"/>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1131" w:type="pct"/>
            <w:shd w:val="clear" w:color="auto" w:fill="auto"/>
            <w:vAlign w:val="center"/>
          </w:tcPr>
          <w:p w14:paraId="11D08135">
            <w:pPr>
              <w:adjustRightInd w:val="0"/>
              <w:snapToGrid w:val="0"/>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齿轮机构及其设计</w:t>
            </w:r>
          </w:p>
        </w:tc>
        <w:tc>
          <w:tcPr>
            <w:tcW w:w="2143" w:type="pct"/>
            <w:shd w:val="clear" w:color="auto" w:fill="auto"/>
          </w:tcPr>
          <w:p w14:paraId="3977F07D">
            <w:pPr>
              <w:adjustRightInd w:val="0"/>
              <w:snapToGri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讲授法、讨论法</w:t>
            </w:r>
          </w:p>
          <w:p w14:paraId="756E062C">
            <w:pPr>
              <w:adjustRightInd w:val="0"/>
              <w:snapToGri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线上线下混合教学</w:t>
            </w:r>
          </w:p>
        </w:tc>
        <w:tc>
          <w:tcPr>
            <w:tcW w:w="1306" w:type="pct"/>
            <w:shd w:val="clear" w:color="auto" w:fill="auto"/>
          </w:tcPr>
          <w:p w14:paraId="7FA2281C">
            <w:pPr>
              <w:adjustRightInd w:val="0"/>
              <w:snapToGrid w:val="0"/>
              <w:ind w:firstLine="0" w:firstLineChars="0"/>
              <w:rPr>
                <w:b/>
                <w:color w:val="000000" w:themeColor="text1"/>
                <w14:textFill>
                  <w14:solidFill>
                    <w14:schemeClr w14:val="tx1"/>
                  </w14:solidFill>
                </w14:textFill>
              </w:rPr>
            </w:pPr>
            <w:r>
              <w:rPr>
                <w:color w:val="000000" w:themeColor="text1"/>
                <w14:textFill>
                  <w14:solidFill>
                    <w14:schemeClr w14:val="tx1"/>
                  </w14:solidFill>
                </w14:textFill>
              </w:rPr>
              <w:t>多媒体、板书、学习通</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网络教学平台</w:t>
            </w:r>
            <w:r>
              <w:rPr>
                <w:rFonts w:hint="eastAsia"/>
                <w:color w:val="000000" w:themeColor="text1"/>
                <w14:textFill>
                  <w14:solidFill>
                    <w14:schemeClr w14:val="tx1"/>
                  </w14:solidFill>
                </w14:textFill>
              </w:rPr>
              <w:t>、中国</w:t>
            </w:r>
            <w:r>
              <w:rPr>
                <w:color w:val="000000" w:themeColor="text1"/>
                <w14:textFill>
                  <w14:solidFill>
                    <w14:schemeClr w14:val="tx1"/>
                  </w14:solidFill>
                </w14:textFill>
              </w:rPr>
              <w:t>大学</w:t>
            </w:r>
            <w:r>
              <w:rPr>
                <w:rFonts w:hint="eastAsia"/>
                <w:color w:val="000000" w:themeColor="text1"/>
                <w14:textFill>
                  <w14:solidFill>
                    <w14:schemeClr w14:val="tx1"/>
                  </w14:solidFill>
                </w14:textFill>
              </w:rPr>
              <w:t>MOOC</w:t>
            </w:r>
          </w:p>
        </w:tc>
      </w:tr>
      <w:tr w14:paraId="1599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vAlign w:val="center"/>
          </w:tcPr>
          <w:p w14:paraId="646059FA">
            <w:pPr>
              <w:adjustRightInd w:val="0"/>
              <w:snapToGrid w:val="0"/>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1131" w:type="pct"/>
            <w:shd w:val="clear" w:color="auto" w:fill="auto"/>
            <w:vAlign w:val="center"/>
          </w:tcPr>
          <w:p w14:paraId="4112B6F7">
            <w:pPr>
              <w:adjustRightInd w:val="0"/>
              <w:snapToGrid w:val="0"/>
              <w:ind w:firstLine="0" w:firstLineChars="0"/>
              <w:jc w:val="center"/>
              <w:rPr>
                <w:color w:val="000000" w:themeColor="text1"/>
                <w:kern w:val="0"/>
                <w14:textFill>
                  <w14:solidFill>
                    <w14:schemeClr w14:val="tx1"/>
                  </w14:solidFill>
                </w14:textFill>
              </w:rPr>
            </w:pPr>
            <w:r>
              <w:rPr>
                <w:color w:val="000000" w:themeColor="text1"/>
                <w14:textFill>
                  <w14:solidFill>
                    <w14:schemeClr w14:val="tx1"/>
                  </w14:solidFill>
                </w14:textFill>
              </w:rPr>
              <w:t>齿轮系及其设计</w:t>
            </w:r>
          </w:p>
        </w:tc>
        <w:tc>
          <w:tcPr>
            <w:tcW w:w="2143" w:type="pct"/>
            <w:shd w:val="clear" w:color="auto" w:fill="auto"/>
          </w:tcPr>
          <w:p w14:paraId="63441886">
            <w:pPr>
              <w:adjustRightInd w:val="0"/>
              <w:snapToGri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案例教学法（</w:t>
            </w:r>
            <w:r>
              <w:rPr>
                <w:rFonts w:hint="eastAsia"/>
                <w:color w:val="000000" w:themeColor="text1"/>
                <w:lang w:val="en-US" w:eastAsia="zh-CN"/>
                <w14:textFill>
                  <w14:solidFill>
                    <w14:schemeClr w14:val="tx1"/>
                  </w14:solidFill>
                </w14:textFill>
              </w:rPr>
              <w:t>汽车转向机构</w:t>
            </w:r>
            <w:r>
              <w:rPr>
                <w:color w:val="000000" w:themeColor="text1"/>
                <w14:textFill>
                  <w14:solidFill>
                    <w14:schemeClr w14:val="tx1"/>
                  </w14:solidFill>
                </w14:textFill>
              </w:rPr>
              <w:t>复合轮系）</w:t>
            </w:r>
          </w:p>
          <w:p w14:paraId="22F7B92F">
            <w:pPr>
              <w:adjustRightInd w:val="0"/>
              <w:snapToGri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讲授法、</w:t>
            </w:r>
            <w:r>
              <w:rPr>
                <w:bCs/>
                <w:color w:val="000000" w:themeColor="text1"/>
                <w14:textFill>
                  <w14:solidFill>
                    <w14:schemeClr w14:val="tx1"/>
                  </w14:solidFill>
                </w14:textFill>
              </w:rPr>
              <w:t>讨论法</w:t>
            </w:r>
          </w:p>
        </w:tc>
        <w:tc>
          <w:tcPr>
            <w:tcW w:w="1306" w:type="pct"/>
            <w:shd w:val="clear" w:color="auto" w:fill="auto"/>
          </w:tcPr>
          <w:p w14:paraId="6E5D0FC8">
            <w:pPr>
              <w:adjustRightInd w:val="0"/>
              <w:snapToGrid w:val="0"/>
              <w:ind w:firstLine="0" w:firstLineChars="0"/>
              <w:rPr>
                <w:b/>
                <w:color w:val="000000" w:themeColor="text1"/>
                <w14:textFill>
                  <w14:solidFill>
                    <w14:schemeClr w14:val="tx1"/>
                  </w14:solidFill>
                </w14:textFill>
              </w:rPr>
            </w:pPr>
            <w:r>
              <w:rPr>
                <w:color w:val="000000" w:themeColor="text1"/>
                <w14:textFill>
                  <w14:solidFill>
                    <w14:schemeClr w14:val="tx1"/>
                  </w14:solidFill>
                </w14:textFill>
              </w:rPr>
              <w:t>多媒体、板书</w:t>
            </w:r>
          </w:p>
        </w:tc>
      </w:tr>
      <w:tr w14:paraId="4C4F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vAlign w:val="center"/>
          </w:tcPr>
          <w:p w14:paraId="6DBC0FBF">
            <w:pPr>
              <w:adjustRightInd w:val="0"/>
              <w:snapToGrid w:val="0"/>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1131" w:type="pct"/>
            <w:shd w:val="clear" w:color="auto" w:fill="auto"/>
            <w:vAlign w:val="center"/>
          </w:tcPr>
          <w:p w14:paraId="17151FCE">
            <w:pPr>
              <w:adjustRightInd w:val="0"/>
              <w:snapToGrid w:val="0"/>
              <w:ind w:firstLine="0" w:firstLineChars="0"/>
              <w:jc w:val="center"/>
              <w:rPr>
                <w:color w:val="000000" w:themeColor="text1"/>
                <w:kern w:val="0"/>
                <w14:textFill>
                  <w14:solidFill>
                    <w14:schemeClr w14:val="tx1"/>
                  </w14:solidFill>
                </w14:textFill>
              </w:rPr>
            </w:pPr>
            <w:r>
              <w:rPr>
                <w:color w:val="000000" w:themeColor="text1"/>
                <w14:textFill>
                  <w14:solidFill>
                    <w14:schemeClr w14:val="tx1"/>
                  </w14:solidFill>
                </w14:textFill>
              </w:rPr>
              <w:t>其他常用机构</w:t>
            </w:r>
          </w:p>
        </w:tc>
        <w:tc>
          <w:tcPr>
            <w:tcW w:w="2143" w:type="pct"/>
            <w:shd w:val="clear" w:color="auto" w:fill="auto"/>
          </w:tcPr>
          <w:p w14:paraId="2318CC8A">
            <w:pPr>
              <w:adjustRightInd w:val="0"/>
              <w:snapToGrid w:val="0"/>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线上线下混合教学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讲授法</w:t>
            </w:r>
          </w:p>
        </w:tc>
        <w:tc>
          <w:tcPr>
            <w:tcW w:w="1306" w:type="pct"/>
            <w:shd w:val="clear" w:color="auto" w:fill="auto"/>
          </w:tcPr>
          <w:p w14:paraId="5CEEE00F">
            <w:pPr>
              <w:adjustRightInd w:val="0"/>
              <w:snapToGrid w:val="0"/>
              <w:ind w:firstLine="0" w:firstLineChars="0"/>
              <w:rPr>
                <w:b/>
                <w:color w:val="000000" w:themeColor="text1"/>
                <w14:textFill>
                  <w14:solidFill>
                    <w14:schemeClr w14:val="tx1"/>
                  </w14:solidFill>
                </w14:textFill>
              </w:rPr>
            </w:pPr>
            <w:r>
              <w:rPr>
                <w:color w:val="000000" w:themeColor="text1"/>
                <w14:textFill>
                  <w14:solidFill>
                    <w14:schemeClr w14:val="tx1"/>
                  </w14:solidFill>
                </w14:textFill>
              </w:rPr>
              <w:t>多媒体、板书</w:t>
            </w:r>
          </w:p>
        </w:tc>
      </w:tr>
    </w:tbl>
    <w:p w14:paraId="4E422C82">
      <w:pPr>
        <w:pStyle w:val="3"/>
        <w:rPr>
          <w:rFonts w:eastAsia="黑体"/>
          <w:b w:val="0"/>
          <w:bCs w:val="0"/>
          <w:color w:val="000000" w:themeColor="text1"/>
          <w:kern w:val="0"/>
          <w:sz w:val="24"/>
          <w:szCs w:val="21"/>
          <w14:textFill>
            <w14:solidFill>
              <w14:schemeClr w14:val="tx1"/>
            </w14:solidFill>
          </w14:textFill>
        </w:rPr>
      </w:pPr>
      <w:r>
        <w:rPr>
          <w:rFonts w:hint="eastAsia"/>
          <w:bCs w:val="0"/>
          <w:color w:val="000000" w:themeColor="text1"/>
          <w:kern w:val="0"/>
          <w:sz w:val="24"/>
          <w:szCs w:val="21"/>
          <w:lang w:val="zh-CN"/>
          <w14:textFill>
            <w14:solidFill>
              <w14:schemeClr w14:val="tx1"/>
            </w14:solidFill>
          </w14:textFill>
        </w:rPr>
        <w:t>六、考核方式及评价标准</w:t>
      </w:r>
    </w:p>
    <w:p w14:paraId="1BD83599">
      <w:pPr>
        <w:pStyle w:val="7"/>
        <w:spacing w:after="0" w:line="400" w:lineRule="exact"/>
        <w:ind w:left="0" w:leftChars="0" w:right="46" w:rightChars="22" w:firstLine="482"/>
        <w:rPr>
          <w:color w:val="000000" w:themeColor="text1"/>
          <w14:textFill>
            <w14:solidFill>
              <w14:schemeClr w14:val="tx1"/>
            </w14:solidFill>
          </w14:textFill>
        </w:rPr>
      </w:pPr>
      <w:r>
        <w:rPr>
          <w:b/>
          <w:bCs/>
          <w:color w:val="000000" w:themeColor="text1"/>
          <w14:textFill>
            <w14:solidFill>
              <w14:schemeClr w14:val="tx1"/>
            </w14:solidFill>
          </w14:textFill>
        </w:rPr>
        <w:t>（一）课程考核方式及对应分值</w:t>
      </w:r>
    </w:p>
    <w:p w14:paraId="72DADA7C">
      <w:pPr>
        <w:spacing w:line="400" w:lineRule="exact"/>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课程考核以考核课程目标的达成为主要目的，以检查学生对各知识点的掌握程度和应用能力为重要内容，包括平时考核和</w:t>
      </w:r>
      <w:r>
        <w:rPr>
          <w:rFonts w:hint="eastAsia"/>
          <w:color w:val="000000" w:themeColor="text1"/>
          <w:sz w:val="24"/>
          <w:szCs w:val="24"/>
          <w14:textFill>
            <w14:solidFill>
              <w14:schemeClr w14:val="tx1"/>
            </w14:solidFill>
          </w14:textFill>
        </w:rPr>
        <w:t>期终</w:t>
      </w:r>
      <w:r>
        <w:rPr>
          <w:color w:val="000000" w:themeColor="text1"/>
          <w:sz w:val="24"/>
          <w:szCs w:val="24"/>
          <w14:textFill>
            <w14:solidFill>
              <w14:schemeClr w14:val="tx1"/>
            </w14:solidFill>
          </w14:textFill>
        </w:rPr>
        <w:t>考核两部分。课程总评成绩由平时考核成绩和</w:t>
      </w:r>
      <w:r>
        <w:rPr>
          <w:rFonts w:hint="eastAsia"/>
          <w:color w:val="000000" w:themeColor="text1"/>
          <w:sz w:val="24"/>
          <w:szCs w:val="24"/>
          <w14:textFill>
            <w14:solidFill>
              <w14:schemeClr w14:val="tx1"/>
            </w14:solidFill>
          </w14:textFill>
        </w:rPr>
        <w:t>期终</w:t>
      </w:r>
      <w:r>
        <w:rPr>
          <w:color w:val="000000" w:themeColor="text1"/>
          <w:sz w:val="24"/>
          <w:szCs w:val="24"/>
          <w14:textFill>
            <w14:solidFill>
              <w14:schemeClr w14:val="tx1"/>
            </w14:solidFill>
          </w14:textFill>
        </w:rPr>
        <w:t>考试成绩两部分加权而成，平时成绩和</w:t>
      </w:r>
      <w:r>
        <w:rPr>
          <w:rFonts w:hint="eastAsia"/>
          <w:color w:val="000000" w:themeColor="text1"/>
          <w:sz w:val="24"/>
          <w:szCs w:val="24"/>
          <w14:textFill>
            <w14:solidFill>
              <w14:schemeClr w14:val="tx1"/>
            </w14:solidFill>
          </w14:textFill>
        </w:rPr>
        <w:t>期终</w:t>
      </w:r>
      <w:r>
        <w:rPr>
          <w:color w:val="000000" w:themeColor="text1"/>
          <w:sz w:val="24"/>
          <w:szCs w:val="24"/>
          <w14:textFill>
            <w14:solidFill>
              <w14:schemeClr w14:val="tx1"/>
            </w14:solidFill>
          </w14:textFill>
        </w:rPr>
        <w:t>考试成绩所占的权重分别为40%和60%。</w:t>
      </w:r>
    </w:p>
    <w:p w14:paraId="534FB93A">
      <w:pPr>
        <w:spacing w:line="400" w:lineRule="exact"/>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过程性</w:t>
      </w:r>
      <w:r>
        <w:rPr>
          <w:color w:val="000000" w:themeColor="text1"/>
          <w:sz w:val="24"/>
          <w:szCs w:val="24"/>
          <w14:textFill>
            <w14:solidFill>
              <w14:schemeClr w14:val="tx1"/>
            </w14:solidFill>
          </w14:textFill>
        </w:rPr>
        <w:t>考核（40</w:t>
      </w:r>
      <w:r>
        <w:rPr>
          <w:rFonts w:hint="eastAsia"/>
          <w:color w:val="000000" w:themeColor="text1"/>
          <w:sz w:val="24"/>
          <w:szCs w:val="24"/>
          <w14:textFill>
            <w14:solidFill>
              <w14:schemeClr w14:val="tx1"/>
            </w14:solidFill>
          </w14:textFill>
        </w:rPr>
        <w:t>分</w:t>
      </w:r>
      <w:r>
        <w:rPr>
          <w:color w:val="000000" w:themeColor="text1"/>
          <w:sz w:val="24"/>
          <w:szCs w:val="24"/>
          <w14:textFill>
            <w14:solidFill>
              <w14:schemeClr w14:val="tx1"/>
            </w14:solidFill>
          </w14:textFill>
        </w:rPr>
        <w:t>）</w:t>
      </w:r>
    </w:p>
    <w:p w14:paraId="3BF19B07">
      <w:pPr>
        <w:spacing w:line="400" w:lineRule="exact"/>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作业</w:t>
      </w:r>
      <w:r>
        <w:rPr>
          <w:rFonts w:hint="eastAsia"/>
          <w:color w:val="000000" w:themeColor="text1"/>
          <w:sz w:val="24"/>
          <w:szCs w:val="24"/>
          <w14:textFill>
            <w14:solidFill>
              <w14:schemeClr w14:val="tx1"/>
            </w14:solidFill>
          </w14:textFill>
        </w:rPr>
        <w:t>（10分）。</w:t>
      </w:r>
      <w:r>
        <w:rPr>
          <w:color w:val="000000" w:themeColor="text1"/>
          <w:sz w:val="24"/>
          <w:szCs w:val="24"/>
          <w14:textFill>
            <w14:solidFill>
              <w14:schemeClr w14:val="tx1"/>
            </w14:solidFill>
          </w14:textFill>
        </w:rPr>
        <w:t>作业主要针对本课程基本理论知识进行习题训练、主要考核学生对所学知识理解和掌握的情况</w:t>
      </w:r>
      <w:r>
        <w:rPr>
          <w:rFonts w:hint="eastAsia"/>
          <w:color w:val="000000" w:themeColor="text1"/>
          <w:sz w:val="24"/>
          <w:szCs w:val="24"/>
          <w14:textFill>
            <w14:solidFill>
              <w14:schemeClr w14:val="tx1"/>
            </w14:solidFill>
          </w14:textFill>
        </w:rPr>
        <w:t>。</w:t>
      </w:r>
    </w:p>
    <w:p w14:paraId="1C59C0E1">
      <w:pPr>
        <w:spacing w:line="400" w:lineRule="exact"/>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14:textFill>
            <w14:solidFill>
              <w14:schemeClr w14:val="tx1"/>
            </w14:solidFill>
          </w14:textFill>
        </w:rPr>
        <w:t>）大作业（10分）。大作业主要考核学生能够运用现代工具软件</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对机构运动学复杂工程问题进行运动仿真与求解的能力</w:t>
      </w:r>
      <w:r>
        <w:rPr>
          <w:rFonts w:hint="eastAsia"/>
          <w:color w:val="000000" w:themeColor="text1"/>
          <w:sz w:val="24"/>
          <w:szCs w:val="24"/>
          <w14:textFill>
            <w14:solidFill>
              <w14:schemeClr w14:val="tx1"/>
            </w14:solidFill>
          </w14:textFill>
        </w:rPr>
        <w:t>。</w:t>
      </w:r>
    </w:p>
    <w:p w14:paraId="65417722">
      <w:pPr>
        <w:spacing w:line="400" w:lineRule="exact"/>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实验</w:t>
      </w:r>
      <w:r>
        <w:rPr>
          <w:rFonts w:hint="eastAsia"/>
          <w:color w:val="000000" w:themeColor="text1"/>
          <w:sz w:val="24"/>
          <w:szCs w:val="24"/>
          <w14:textFill>
            <w14:solidFill>
              <w14:schemeClr w14:val="tx1"/>
            </w14:solidFill>
          </w14:textFill>
        </w:rPr>
        <w:t>（10分）。</w:t>
      </w:r>
      <w:r>
        <w:rPr>
          <w:color w:val="000000" w:themeColor="text1"/>
          <w:sz w:val="24"/>
          <w:szCs w:val="24"/>
          <w14:textFill>
            <w14:solidFill>
              <w14:schemeClr w14:val="tx1"/>
            </w14:solidFill>
          </w14:textFill>
        </w:rPr>
        <w:t>验证型实验主要考核学生实验结果的正确性和验证分析能力。综合型实验主要考核学生能够综合运用课程知识，构建</w:t>
      </w:r>
      <w:r>
        <w:rPr>
          <w:rFonts w:hint="eastAsia"/>
          <w:color w:val="000000" w:themeColor="text1"/>
          <w:sz w:val="24"/>
          <w:szCs w:val="24"/>
          <w14:textFill>
            <w14:solidFill>
              <w14:schemeClr w14:val="tx1"/>
            </w14:solidFill>
          </w14:textFill>
        </w:rPr>
        <w:t>实验方案</w:t>
      </w:r>
      <w:r>
        <w:rPr>
          <w:color w:val="000000" w:themeColor="text1"/>
          <w:sz w:val="24"/>
          <w:szCs w:val="24"/>
          <w14:textFill>
            <w14:solidFill>
              <w14:schemeClr w14:val="tx1"/>
            </w14:solidFill>
          </w14:textFill>
        </w:rPr>
        <w:t>并进行分析归纳的能力。</w:t>
      </w:r>
    </w:p>
    <w:p w14:paraId="4983EF11">
      <w:pPr>
        <w:spacing w:line="400" w:lineRule="exact"/>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在线测试</w:t>
      </w:r>
      <w:r>
        <w:rPr>
          <w:rFonts w:hint="eastAsia"/>
          <w:color w:val="000000" w:themeColor="text1"/>
          <w:sz w:val="24"/>
          <w:szCs w:val="24"/>
          <w14:textFill>
            <w14:solidFill>
              <w14:schemeClr w14:val="tx1"/>
            </w14:solidFill>
          </w14:textFill>
        </w:rPr>
        <w:t>（10分）。</w:t>
      </w:r>
      <w:r>
        <w:rPr>
          <w:color w:val="000000" w:themeColor="text1"/>
          <w:sz w:val="24"/>
          <w:szCs w:val="24"/>
          <w14:textFill>
            <w14:solidFill>
              <w14:schemeClr w14:val="tx1"/>
            </w14:solidFill>
          </w14:textFill>
        </w:rPr>
        <w:t>在线测试采用学习通平台测试的形式。学生需要在规定时间内，完成教师在学习通上发布的测试题目，系统自动给出学生在线测试成绩。</w:t>
      </w:r>
    </w:p>
    <w:p w14:paraId="79E170D3">
      <w:pPr>
        <w:spacing w:line="400" w:lineRule="exact"/>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期末考试</w:t>
      </w:r>
      <w:r>
        <w:rPr>
          <w:color w:val="000000" w:themeColor="text1"/>
          <w:sz w:val="24"/>
          <w:szCs w:val="24"/>
          <w14:textFill>
            <w14:solidFill>
              <w14:schemeClr w14:val="tx1"/>
            </w14:solidFill>
          </w14:textFill>
        </w:rPr>
        <w:t>（60</w:t>
      </w:r>
      <w:r>
        <w:rPr>
          <w:rFonts w:hint="eastAsia"/>
          <w:color w:val="000000" w:themeColor="text1"/>
          <w:sz w:val="24"/>
          <w:szCs w:val="24"/>
          <w14:textFill>
            <w14:solidFill>
              <w14:schemeClr w14:val="tx1"/>
            </w14:solidFill>
          </w14:textFill>
        </w:rPr>
        <w:t>分</w:t>
      </w:r>
      <w:r>
        <w:rPr>
          <w:color w:val="000000" w:themeColor="text1"/>
          <w:sz w:val="24"/>
          <w:szCs w:val="24"/>
          <w14:textFill>
            <w14:solidFill>
              <w14:schemeClr w14:val="tx1"/>
            </w14:solidFill>
          </w14:textFill>
        </w:rPr>
        <w:t>）</w:t>
      </w:r>
    </w:p>
    <w:p w14:paraId="5C963B0F">
      <w:pPr>
        <w:spacing w:line="400" w:lineRule="exact"/>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采用闭卷考试的形式，试卷主要考核学生重点考核学生对</w:t>
      </w:r>
      <w:r>
        <w:rPr>
          <w:rFonts w:hint="eastAsia"/>
          <w:color w:val="000000" w:themeColor="text1"/>
          <w:sz w:val="24"/>
          <w:szCs w:val="24"/>
          <w14:textFill>
            <w14:solidFill>
              <w14:schemeClr w14:val="tx1"/>
            </w14:solidFill>
          </w14:textFill>
        </w:rPr>
        <w:t>机构设计和机械动力学</w:t>
      </w:r>
      <w:r>
        <w:rPr>
          <w:color w:val="000000" w:themeColor="text1"/>
          <w:sz w:val="24"/>
          <w:szCs w:val="24"/>
          <w14:textFill>
            <w14:solidFill>
              <w14:schemeClr w14:val="tx1"/>
            </w14:solidFill>
          </w14:textFill>
        </w:rPr>
        <w:t>复杂工程问题的分析和应用能力。</w:t>
      </w:r>
    </w:p>
    <w:p w14:paraId="3492AF0A">
      <w:pPr>
        <w:spacing w:line="400" w:lineRule="exact"/>
        <w:ind w:firstLine="480"/>
        <w:rPr>
          <w:color w:val="000000" w:themeColor="text1"/>
          <w14:textFill>
            <w14:solidFill>
              <w14:schemeClr w14:val="tx1"/>
            </w14:solidFill>
          </w14:textFill>
        </w:rPr>
      </w:pPr>
      <w:r>
        <w:rPr>
          <w:color w:val="000000" w:themeColor="text1"/>
          <w:sz w:val="24"/>
          <w:szCs w:val="24"/>
          <w14:textFill>
            <w14:solidFill>
              <w14:schemeClr w14:val="tx1"/>
            </w14:solidFill>
          </w14:textFill>
        </w:rPr>
        <w:t>课程目标与考核环节的对应关系如表</w:t>
      </w:r>
      <w:r>
        <w:rPr>
          <w:rFonts w:hint="eastAsia"/>
          <w:color w:val="000000" w:themeColor="text1"/>
          <w:sz w:val="24"/>
          <w:szCs w:val="24"/>
          <w14:textFill>
            <w14:solidFill>
              <w14:schemeClr w14:val="tx1"/>
            </w14:solidFill>
          </w14:textFill>
        </w:rPr>
        <w:t>6</w:t>
      </w:r>
      <w:r>
        <w:rPr>
          <w:color w:val="000000" w:themeColor="text1"/>
          <w:sz w:val="24"/>
          <w:szCs w:val="24"/>
          <w14:textFill>
            <w14:solidFill>
              <w14:schemeClr w14:val="tx1"/>
            </w14:solidFill>
          </w14:textFill>
        </w:rPr>
        <w:t>所示。</w:t>
      </w:r>
    </w:p>
    <w:p w14:paraId="18F870BA">
      <w:pPr>
        <w:autoSpaceDE w:val="0"/>
        <w:autoSpaceDN w:val="0"/>
        <w:adjustRightInd w:val="0"/>
        <w:spacing w:line="240" w:lineRule="auto"/>
        <w:ind w:firstLine="0" w:firstLineChars="0"/>
        <w:contextualSpacing w:val="0"/>
        <w:jc w:val="center"/>
        <w:rPr>
          <w:b/>
          <w:color w:val="000000" w:themeColor="text1"/>
          <w:kern w:val="0"/>
          <w:sz w:val="21"/>
          <w:szCs w:val="21"/>
          <w14:textFill>
            <w14:solidFill>
              <w14:schemeClr w14:val="tx1"/>
            </w14:solidFill>
          </w14:textFill>
        </w:rPr>
      </w:pPr>
      <w:r>
        <w:rPr>
          <w:b/>
          <w:color w:val="000000" w:themeColor="text1"/>
          <w:kern w:val="0"/>
          <w:sz w:val="21"/>
          <w:szCs w:val="21"/>
          <w:highlight w:val="none"/>
          <w14:textFill>
            <w14:solidFill>
              <w14:schemeClr w14:val="tx1"/>
            </w14:solidFill>
          </w14:textFill>
        </w:rPr>
        <w:t>表</w:t>
      </w:r>
      <w:r>
        <w:rPr>
          <w:rFonts w:hint="eastAsia"/>
          <w:b/>
          <w:color w:val="000000" w:themeColor="text1"/>
          <w:kern w:val="0"/>
          <w:sz w:val="21"/>
          <w:szCs w:val="21"/>
          <w:highlight w:val="none"/>
          <w14:textFill>
            <w14:solidFill>
              <w14:schemeClr w14:val="tx1"/>
            </w14:solidFill>
          </w14:textFill>
        </w:rPr>
        <w:t xml:space="preserve">6 </w:t>
      </w:r>
      <w:r>
        <w:rPr>
          <w:b/>
          <w:color w:val="000000" w:themeColor="text1"/>
          <w:kern w:val="0"/>
          <w:sz w:val="21"/>
          <w:szCs w:val="21"/>
          <w:highlight w:val="none"/>
          <w14:textFill>
            <w14:solidFill>
              <w14:schemeClr w14:val="tx1"/>
            </w14:solidFill>
          </w14:textFill>
        </w:rPr>
        <w:t>课程目标与考核方式对应关系</w:t>
      </w:r>
    </w:p>
    <w:tbl>
      <w:tblPr>
        <w:tblStyle w:val="17"/>
        <w:tblW w:w="9175" w:type="dxa"/>
        <w:jc w:val="center"/>
        <w:tblLayout w:type="autofit"/>
        <w:tblCellMar>
          <w:top w:w="0" w:type="dxa"/>
          <w:left w:w="108" w:type="dxa"/>
          <w:bottom w:w="0" w:type="dxa"/>
          <w:right w:w="108" w:type="dxa"/>
        </w:tblCellMar>
      </w:tblPr>
      <w:tblGrid>
        <w:gridCol w:w="2450"/>
        <w:gridCol w:w="1112"/>
        <w:gridCol w:w="1112"/>
        <w:gridCol w:w="1112"/>
        <w:gridCol w:w="1114"/>
        <w:gridCol w:w="1390"/>
        <w:gridCol w:w="885"/>
      </w:tblGrid>
      <w:tr w14:paraId="5A6F5B86">
        <w:tblPrEx>
          <w:tblCellMar>
            <w:top w:w="0" w:type="dxa"/>
            <w:left w:w="108" w:type="dxa"/>
            <w:bottom w:w="0" w:type="dxa"/>
            <w:right w:w="108" w:type="dxa"/>
          </w:tblCellMar>
        </w:tblPrEx>
        <w:trPr>
          <w:trHeight w:val="1134" w:hRule="atLeast"/>
          <w:jc w:val="center"/>
        </w:trPr>
        <w:tc>
          <w:tcPr>
            <w:tcW w:w="2450" w:type="dxa"/>
            <w:tcBorders>
              <w:top w:val="single" w:color="auto" w:sz="4" w:space="0"/>
              <w:left w:val="single" w:color="auto" w:sz="4" w:space="0"/>
              <w:bottom w:val="single" w:color="auto" w:sz="4" w:space="0"/>
              <w:right w:val="single" w:color="auto" w:sz="4" w:space="0"/>
            </w:tcBorders>
            <w:vAlign w:val="center"/>
            <mc:AlternateContent>
              <mc:Choice Requires="wpsCustomData">
                <wpsCustomData:diagonals>
                  <wpsCustomData:diagonal from="10000" to="25700">
                    <wpsCustomData:border w:val="single" w:color="auto" w:sz="4" w:space="0"/>
                  </wpsCustomData:diagonal>
                  <wpsCustomData:diagonal from="10000" to="34100">
                    <wpsCustomData:border w:val="single" w:color="auto" w:sz="4" w:space="0"/>
                  </wpsCustomData:diagonal>
                </wpsCustomData:diagonals>
              </mc:Choice>
            </mc:AlternateContent>
          </w:tcPr>
          <w:p w14:paraId="5A94A10B">
            <w:pPr>
              <w:autoSpaceDE/>
              <w:autoSpaceDN/>
              <w:adjustRightInd w:val="0"/>
              <w:snapToGrid w:val="0"/>
              <w:spacing w:line="240" w:lineRule="auto"/>
              <w:ind w:firstLine="0" w:firstLineChars="0"/>
              <w:contextualSpacing w:val="0"/>
              <w:jc w:val="center"/>
              <w:rPr>
                <w:rFonts w:hint="eastAsia"/>
                <w:color w:val="000000" w:themeColor="text1"/>
                <w:kern w:val="0"/>
                <w:sz w:val="21"/>
                <w:szCs w:val="21"/>
                <w:lang w:val="en-US" w:eastAsia="zh-CN"/>
                <w14:textFill>
                  <w14:solidFill>
                    <w14:schemeClr w14:val="tx1"/>
                  </w14:solidFill>
                </w14:textFill>
              </w:rPr>
            </w:pPr>
          </w:p>
          <w:p w14:paraId="3BD35941">
            <w:pPr>
              <w:autoSpaceDE/>
              <w:autoSpaceDN/>
              <w:adjustRightInd w:val="0"/>
              <w:snapToGrid w:val="0"/>
              <w:spacing w:line="240" w:lineRule="auto"/>
              <w:ind w:firstLine="0" w:firstLineChars="0"/>
              <w:contextualSpacing w:val="0"/>
              <w:jc w:val="center"/>
              <w:rPr>
                <w:rFonts w:hint="eastAsia"/>
                <w:color w:val="000000" w:themeColor="text1"/>
                <w:kern w:val="0"/>
                <w:sz w:val="21"/>
                <w:szCs w:val="21"/>
                <w:lang w:val="en-US" w:eastAsia="zh-CN"/>
                <w14:textFill>
                  <w14:solidFill>
                    <w14:schemeClr w14:val="tx1"/>
                  </w14:solidFill>
                </w14:textFill>
              </w:rPr>
            </w:pPr>
          </w:p>
          <w:p w14:paraId="0D35AA61">
            <w:pPr>
              <w:autoSpaceDE/>
              <w:autoSpaceDN/>
              <w:adjustRightInd w:val="0"/>
              <w:snapToGrid w:val="0"/>
              <w:spacing w:line="240" w:lineRule="auto"/>
              <w:ind w:firstLine="0" w:firstLineChars="0"/>
              <w:contextualSpacing w:val="0"/>
              <w:jc w:val="center"/>
              <w:rPr>
                <w:rFonts w:hint="eastAsia"/>
                <w:color w:val="000000" w:themeColor="text1"/>
                <w:kern w:val="0"/>
                <w:sz w:val="21"/>
                <w:szCs w:val="21"/>
                <w:lang w:val="en-US" w:eastAsia="zh-CN"/>
                <w14:textFill>
                  <w14:solidFill>
                    <w14:schemeClr w14:val="tx1"/>
                  </w14:solidFill>
                </w14:textFill>
              </w:rPr>
            </w:pPr>
          </w:p>
          <w:p w14:paraId="37105496">
            <w:pPr>
              <w:autoSpaceDE/>
              <w:autoSpaceDN/>
              <w:adjustRightInd w:val="0"/>
              <w:snapToGrid w:val="0"/>
              <w:spacing w:line="240" w:lineRule="auto"/>
              <w:ind w:firstLine="0" w:firstLineChars="0"/>
              <w:contextualSpacing w:val="0"/>
              <w:jc w:val="center"/>
              <mc:AlternateContent>
                <mc:Choice Requires="wpsCustomData">
                  <wpsCustomData:diagonalParaType/>
                </mc:Choice>
              </mc:AlternateContent>
              <w:rPr>
                <w:rFonts w:hint="default" w:eastAsia="宋体"/>
                <w:color w:val="000000" w:themeColor="text1"/>
                <w:kern w:val="0"/>
                <w:sz w:val="21"/>
                <w:szCs w:val="21"/>
                <w:lang w:val="en-US" w:eastAsia="zh-CN"/>
                <w14:textFill>
                  <w14:solidFill>
                    <w14:schemeClr w14:val="tx1"/>
                  </w14:solidFill>
                </w14:textFill>
              </w:rPr>
            </w:pPr>
            <w:r>
              <w:rPr>
                <w:rFonts w:hint="eastAsia" w:ascii="Times New Roman" w:eastAsia="宋体"/>
                <w:color w:val="000000" w:themeColor="text1"/>
                <w:kern w:val="0"/>
                <w:sz w:val="21"/>
                <w:szCs w:val="21"/>
                <w:lang w:val="en-US" w:eastAsia="zh-CN"/>
                <w14:textFill>
                  <w14:solidFill>
                    <w14:schemeClr w14:val="tx1"/>
                  </w14:solidFill>
                </w14:textFill>
              </w:rPr>
              <w:t>课程目标</w:t>
            </w:r>
          </w:p>
          <w:p w14:paraId="6898E850">
            <w:pPr>
              <w:autoSpaceDE/>
              <w:autoSpaceDN/>
              <w:adjustRightInd w:val="0"/>
              <w:snapToGrid w:val="0"/>
              <w:spacing w:line="240" w:lineRule="auto"/>
              <w:ind w:firstLine="0" w:firstLineChars="0"/>
              <w:contextualSpacing w:val="0"/>
              <w:jc w:val="center"/>
              <w:rPr>
                <w:rFonts w:hint="eastAsia"/>
                <w:color w:val="000000" w:themeColor="text1"/>
                <w:kern w:val="0"/>
                <w:sz w:val="21"/>
                <w:szCs w:val="21"/>
                <w:lang w:val="en-US" w:eastAsia="zh-CN"/>
                <w14:textFill>
                  <w14:solidFill>
                    <w14:schemeClr w14:val="tx1"/>
                  </w14:solidFill>
                </w14:textFill>
              </w:rPr>
            </w:pPr>
          </w:p>
          <w:p w14:paraId="503CDC8D">
            <w:pPr>
              <w:autoSpaceDE/>
              <w:autoSpaceDN/>
              <w:adjustRightInd w:val="0"/>
              <w:snapToGrid w:val="0"/>
              <w:spacing w:line="240" w:lineRule="auto"/>
              <w:ind w:firstLine="0" w:firstLineChars="0"/>
              <w:contextualSpacing w:val="0"/>
              <w:jc w:val="center"/>
              <w:rPr>
                <w:rFonts w:hint="eastAsia"/>
                <w:color w:val="000000" w:themeColor="text1"/>
                <w:kern w:val="0"/>
                <w:sz w:val="21"/>
                <w:szCs w:val="21"/>
                <w:lang w:val="en-US" w:eastAsia="zh-CN"/>
                <w14:textFill>
                  <w14:solidFill>
                    <w14:schemeClr w14:val="tx1"/>
                  </w14:solidFill>
                </w14:textFill>
              </w:rPr>
            </w:pPr>
          </w:p>
          <w:p w14:paraId="4317BC70">
            <w:pPr>
              <w:autoSpaceDE/>
              <w:autoSpaceDN/>
              <w:adjustRightInd w:val="0"/>
              <w:snapToGrid w:val="0"/>
              <w:spacing w:line="240" w:lineRule="auto"/>
              <w:ind w:firstLine="0" w:firstLineChars="0"/>
              <w:contextualSpacing w:val="0"/>
              <w:jc w:val="center"/>
              <mc:AlternateContent>
                <mc:Choice Requires="wpsCustomData">
                  <wpsCustomData:diagonalParaType/>
                </mc:Choice>
              </mc:AlternateContent>
              <w:rPr>
                <w:rFonts w:hint="default" w:eastAsia="宋体"/>
                <w:color w:val="000000" w:themeColor="text1"/>
                <w:kern w:val="0"/>
                <w:sz w:val="21"/>
                <w:szCs w:val="21"/>
                <w:lang w:val="en-US" w:eastAsia="zh-CN"/>
                <w14:textFill>
                  <w14:solidFill>
                    <w14:schemeClr w14:val="tx1"/>
                  </w14:solidFill>
                </w14:textFill>
              </w:rPr>
            </w:pPr>
            <w:r>
              <w:rPr>
                <w:rFonts w:hint="eastAsia" w:ascii="Times New Roman" w:eastAsia="宋体"/>
                <w:color w:val="000000" w:themeColor="text1"/>
                <w:kern w:val="0"/>
                <w:sz w:val="21"/>
                <w:szCs w:val="21"/>
                <w:lang w:val="en-US" w:eastAsia="zh-CN"/>
                <w14:textFill>
                  <w14:solidFill>
                    <w14:schemeClr w14:val="tx1"/>
                  </w14:solidFill>
                </w14:textFill>
              </w:rPr>
              <w:t>考核内容</w:t>
            </w:r>
          </w:p>
          <w:p w14:paraId="4721BDA1">
            <w:pPr>
              <w:autoSpaceDE/>
              <w:autoSpaceDN/>
              <w:adjustRightInd w:val="0"/>
              <w:spacing w:line="240" w:lineRule="auto"/>
              <w:ind w:firstLine="0" w:firstLineChars="0"/>
              <w:contextualSpacing w:val="0"/>
              <w:jc w:val="center"/>
              <w:rPr>
                <w:rFonts w:hint="default" w:eastAsia="宋体"/>
                <w:color w:val="000000" w:themeColor="text1"/>
                <w:kern w:val="0"/>
                <w:sz w:val="21"/>
                <w:szCs w:val="21"/>
                <w:lang w:val="en-US" w:eastAsia="zh-CN"/>
                <w14:textFill>
                  <w14:solidFill>
                    <w14:schemeClr w14:val="tx1"/>
                  </w14:solidFill>
                </w14:textFill>
              </w:rPr>
            </w:pPr>
            <w:r>
              <w:rPr>
                <w:rFonts w:hint="eastAsia" w:ascii="Times New Roman" w:eastAsia="宋体"/>
                <w:color w:val="000000" w:themeColor="text1"/>
                <w:kern w:val="0"/>
                <w:sz w:val="21"/>
                <w:szCs w:val="21"/>
                <w:lang w:val="en-US" w:eastAsia="zh-CN"/>
                <w14:textFill>
                  <w14:solidFill>
                    <w14:schemeClr w14:val="tx1"/>
                  </w14:solidFill>
                </w14:textFill>
              </w:rPr>
              <w:t>考核方式</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C42DE7E">
            <w:pPr>
              <w:autoSpaceDE w:val="0"/>
              <w:autoSpaceDN w:val="0"/>
              <w:adjustRightInd w:val="0"/>
              <w:spacing w:line="240" w:lineRule="auto"/>
              <w:ind w:firstLine="0" w:firstLineChars="0"/>
              <w:contextualSpacing w:val="0"/>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 w:val="21"/>
                <w:szCs w:val="21"/>
                <w14:textFill>
                  <w14:solidFill>
                    <w14:schemeClr w14:val="tx1"/>
                  </w14:solidFill>
                </w14:textFill>
              </w:rPr>
              <w:t>作业</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FB303B0">
            <w:pPr>
              <w:autoSpaceDE w:val="0"/>
              <w:autoSpaceDN w:val="0"/>
              <w:adjustRightInd w:val="0"/>
              <w:spacing w:line="240" w:lineRule="auto"/>
              <w:ind w:firstLine="0" w:firstLineChars="0"/>
              <w:contextualSpacing w:val="0"/>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 w:val="21"/>
                <w:szCs w:val="21"/>
                <w14:textFill>
                  <w14:solidFill>
                    <w14:schemeClr w14:val="tx1"/>
                  </w14:solidFill>
                </w14:textFill>
              </w:rPr>
              <w:t>大作业</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B0D2FDA">
            <w:pPr>
              <w:autoSpaceDE w:val="0"/>
              <w:autoSpaceDN w:val="0"/>
              <w:adjustRightInd w:val="0"/>
              <w:spacing w:line="240" w:lineRule="auto"/>
              <w:ind w:firstLine="0" w:firstLineChars="0"/>
              <w:contextualSpacing w:val="0"/>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 w:val="21"/>
                <w:szCs w:val="21"/>
                <w14:textFill>
                  <w14:solidFill>
                    <w14:schemeClr w14:val="tx1"/>
                  </w14:solidFill>
                </w14:textFill>
              </w:rPr>
              <w:t>实验</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70E57E79">
            <w:pPr>
              <w:autoSpaceDE w:val="0"/>
              <w:autoSpaceDN w:val="0"/>
              <w:adjustRightInd w:val="0"/>
              <w:spacing w:line="240" w:lineRule="auto"/>
              <w:ind w:firstLine="0" w:firstLineChars="0"/>
              <w:contextualSpacing w:val="0"/>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 w:val="21"/>
                <w:szCs w:val="21"/>
                <w14:textFill>
                  <w14:solidFill>
                    <w14:schemeClr w14:val="tx1"/>
                  </w14:solidFill>
                </w14:textFill>
              </w:rPr>
              <w:t>在线测试</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32BA572D">
            <w:pPr>
              <w:autoSpaceDE w:val="0"/>
              <w:autoSpaceDN w:val="0"/>
              <w:adjustRightInd w:val="0"/>
              <w:spacing w:line="240" w:lineRule="auto"/>
              <w:ind w:firstLine="0" w:firstLineChars="0"/>
              <w:contextualSpacing w:val="0"/>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 w:val="21"/>
                <w:szCs w:val="21"/>
                <w14:textFill>
                  <w14:solidFill>
                    <w14:schemeClr w14:val="tx1"/>
                  </w14:solidFill>
                </w14:textFill>
              </w:rPr>
              <w:t>期末考试</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1B6998C">
            <w:pPr>
              <w:autoSpaceDE w:val="0"/>
              <w:autoSpaceDN w:val="0"/>
              <w:adjustRightInd w:val="0"/>
              <w:spacing w:line="240" w:lineRule="auto"/>
              <w:ind w:firstLine="0" w:firstLineChars="0"/>
              <w:contextualSpacing w:val="0"/>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 w:val="21"/>
                <w:szCs w:val="21"/>
                <w14:textFill>
                  <w14:solidFill>
                    <w14:schemeClr w14:val="tx1"/>
                  </w14:solidFill>
                </w14:textFill>
              </w:rPr>
              <w:t>课程目标对应分值</w:t>
            </w:r>
          </w:p>
        </w:tc>
      </w:tr>
      <w:tr w14:paraId="14FC407E">
        <w:tblPrEx>
          <w:tblCellMar>
            <w:top w:w="0" w:type="dxa"/>
            <w:left w:w="108" w:type="dxa"/>
            <w:bottom w:w="0" w:type="dxa"/>
            <w:right w:w="108" w:type="dxa"/>
          </w:tblCellMar>
        </w:tblPrEx>
        <w:trPr>
          <w:trHeight w:val="1380" w:hRule="exact"/>
          <w:jc w:val="center"/>
        </w:trPr>
        <w:tc>
          <w:tcPr>
            <w:tcW w:w="2450" w:type="dxa"/>
            <w:tcBorders>
              <w:top w:val="single" w:color="auto" w:sz="4" w:space="0"/>
              <w:left w:val="single" w:color="auto" w:sz="4" w:space="0"/>
              <w:bottom w:val="single" w:color="auto" w:sz="4" w:space="0"/>
              <w:right w:val="single" w:color="auto" w:sz="4" w:space="0"/>
            </w:tcBorders>
            <w:shd w:val="clear" w:color="auto" w:fill="auto"/>
            <w:vAlign w:val="top"/>
          </w:tcPr>
          <w:p w14:paraId="24243AF8">
            <w:pPr>
              <w:numPr>
                <w:ilvl w:val="0"/>
                <w:numId w:val="0"/>
              </w:numPr>
              <w:autoSpaceDE/>
              <w:autoSpaceDN/>
              <w:adjustRightInd w:val="0"/>
              <w:snapToGrid w:val="0"/>
              <w:spacing w:line="240" w:lineRule="auto"/>
              <w:ind w:firstLine="0" w:firstLineChars="0"/>
              <w:contextualSpacing w:val="0"/>
              <w:jc w:val="both"/>
              <w:rPr>
                <w:rFonts w:hint="eastAsia"/>
                <w:color w:val="000000" w:themeColor="text1"/>
                <w:kern w:val="0"/>
                <w:sz w:val="21"/>
                <w:szCs w:val="21"/>
                <w:lang w:val="en-US" w:eastAsia="zh-CN"/>
                <w14:textFill>
                  <w14:solidFill>
                    <w14:schemeClr w14:val="tx1"/>
                  </w14:solidFill>
                </w14:textFill>
              </w:rPr>
            </w:pPr>
            <w:r>
              <w:rPr>
                <w:rFonts w:hint="eastAsia" w:ascii="Times New Roman" w:eastAsia="宋体"/>
                <w:color w:val="000000" w:themeColor="text1"/>
                <w:kern w:val="0"/>
                <w:sz w:val="21"/>
                <w:szCs w:val="21"/>
                <w:lang w:val="en-US" w:eastAsia="zh-CN"/>
                <w14:textFill>
                  <w14:solidFill>
                    <w14:schemeClr w14:val="tx1"/>
                  </w14:solidFill>
                </w14:textFill>
              </w:rPr>
              <w:t>1.掌握机构自由度的计算和杆组拆分方法，能够分析机构是否具有确定运动，并推断机构的杆组级别。</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A839A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eastAsia"/>
                <w:bCs/>
                <w:color w:val="000000" w:themeColor="text1"/>
                <w:kern w:val="0"/>
                <w:sz w:val="21"/>
                <w:szCs w:val="21"/>
                <w:lang w:eastAsia="zh-CN"/>
                <w14:textFill>
                  <w14:solidFill>
                    <w14:schemeClr w14:val="tx1"/>
                  </w14:solidFill>
                </w14:textFill>
              </w:rPr>
            </w:pPr>
            <w:r>
              <w:rPr>
                <w:rFonts w:hint="eastAsia" w:eastAsia="宋体"/>
                <w:bCs/>
                <w:color w:val="000000" w:themeColor="text1"/>
                <w:kern w:val="0"/>
                <w:sz w:val="21"/>
                <w:szCs w:val="21"/>
                <w:lang w:eastAsia="zh-CN"/>
                <w14:textFill>
                  <w14:solidFill>
                    <w14:schemeClr w14:val="tx1"/>
                  </w14:solidFill>
                </w14:textFill>
              </w:rPr>
              <w:t>（</w:t>
            </w:r>
            <w:r>
              <w:rPr>
                <w:rFonts w:hint="eastAsia"/>
                <w:bCs/>
                <w:color w:val="000000" w:themeColor="text1"/>
                <w:kern w:val="0"/>
                <w:sz w:val="21"/>
                <w:szCs w:val="21"/>
                <w14:textFill>
                  <w14:solidFill>
                    <w14:schemeClr w14:val="tx1"/>
                  </w14:solidFill>
                </w14:textFill>
              </w:rPr>
              <w:t>2.5</w:t>
            </w:r>
            <w:r>
              <w:rPr>
                <w:rFonts w:hint="eastAsia" w:eastAsia="宋体"/>
                <w:bCs/>
                <w:color w:val="000000" w:themeColor="text1"/>
                <w:kern w:val="0"/>
                <w:sz w:val="21"/>
                <w:szCs w:val="21"/>
                <w:lang w:eastAsia="zh-CN"/>
                <w14:textFill>
                  <w14:solidFill>
                    <w14:schemeClr w14:val="tx1"/>
                  </w14:solidFill>
                </w14:textFill>
              </w:rPr>
              <w:t>）</w:t>
            </w:r>
          </w:p>
          <w:p w14:paraId="34A47F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default"/>
                <w:bCs/>
                <w:color w:val="000000" w:themeColor="text1"/>
                <w:kern w:val="0"/>
                <w:sz w:val="21"/>
                <w:szCs w:val="21"/>
                <w:lang w:val="en-US" w:eastAsia="zh-CN"/>
                <w14:textFill>
                  <w14:solidFill>
                    <w14:schemeClr w14:val="tx1"/>
                  </w14:solidFill>
                </w14:textFill>
              </w:rPr>
            </w:pPr>
            <w:r>
              <w:rPr>
                <w:rFonts w:hint="eastAsia" w:ascii="Times New Roman" w:eastAsia="宋体"/>
                <w:bCs/>
                <w:color w:val="000000" w:themeColor="text1"/>
                <w:kern w:val="0"/>
                <w:sz w:val="21"/>
                <w:szCs w:val="21"/>
                <w:lang w:val="en-US" w:eastAsia="zh-CN"/>
                <w14:textFill>
                  <w14:solidFill>
                    <w14:schemeClr w14:val="tx1"/>
                  </w14:solidFill>
                </w14:textFill>
              </w:rPr>
              <w:t>机构的结构分析</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5B117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 w:val="21"/>
                <w:szCs w:val="21"/>
                <w14:textFill>
                  <w14:solidFill>
                    <w14:schemeClr w14:val="tx1"/>
                  </w14:solidFill>
                </w14:textFill>
              </w:rPr>
              <w:t>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00AA8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eastAsia"/>
                <w:bCs/>
                <w:color w:val="000000" w:themeColor="text1"/>
                <w:kern w:val="0"/>
                <w:sz w:val="21"/>
                <w:szCs w:val="21"/>
                <w:lang w:eastAsia="zh-CN"/>
                <w14:textFill>
                  <w14:solidFill>
                    <w14:schemeClr w14:val="tx1"/>
                  </w14:solidFill>
                </w14:textFill>
              </w:rPr>
            </w:pPr>
            <w:r>
              <w:rPr>
                <w:rFonts w:hint="eastAsia" w:eastAsia="宋体"/>
                <w:bCs/>
                <w:color w:val="000000" w:themeColor="text1"/>
                <w:kern w:val="0"/>
                <w:sz w:val="21"/>
                <w:szCs w:val="21"/>
                <w:lang w:eastAsia="zh-CN"/>
                <w14:textFill>
                  <w14:solidFill>
                    <w14:schemeClr w14:val="tx1"/>
                  </w14:solidFill>
                </w14:textFill>
              </w:rPr>
              <w:t>（</w:t>
            </w:r>
            <w:r>
              <w:rPr>
                <w:rFonts w:hint="eastAsia"/>
                <w:bCs/>
                <w:color w:val="000000" w:themeColor="text1"/>
                <w:kern w:val="0"/>
                <w:sz w:val="21"/>
                <w:szCs w:val="21"/>
                <w14:textFill>
                  <w14:solidFill>
                    <w14:schemeClr w14:val="tx1"/>
                  </w14:solidFill>
                </w14:textFill>
              </w:rPr>
              <w:t>5</w:t>
            </w:r>
            <w:r>
              <w:rPr>
                <w:rFonts w:hint="eastAsia" w:eastAsia="宋体"/>
                <w:bCs/>
                <w:color w:val="000000" w:themeColor="text1"/>
                <w:kern w:val="0"/>
                <w:sz w:val="21"/>
                <w:szCs w:val="21"/>
                <w:lang w:eastAsia="zh-CN"/>
                <w14:textFill>
                  <w14:solidFill>
                    <w14:schemeClr w14:val="tx1"/>
                  </w14:solidFill>
                </w14:textFill>
              </w:rPr>
              <w:t>）</w:t>
            </w:r>
          </w:p>
          <w:p w14:paraId="5B081A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default"/>
                <w:bCs/>
                <w:color w:val="000000" w:themeColor="text1"/>
                <w:kern w:val="0"/>
                <w:sz w:val="21"/>
                <w:szCs w:val="21"/>
                <w:lang w:val="en-US" w:eastAsia="zh-CN"/>
                <w14:textFill>
                  <w14:solidFill>
                    <w14:schemeClr w14:val="tx1"/>
                  </w14:solidFill>
                </w14:textFill>
              </w:rPr>
            </w:pPr>
            <w:r>
              <w:rPr>
                <w:rFonts w:hint="eastAsia" w:ascii="Times New Roman" w:eastAsia="宋体"/>
                <w:bCs/>
                <w:color w:val="000000" w:themeColor="text1"/>
                <w:kern w:val="0"/>
                <w:sz w:val="21"/>
                <w:szCs w:val="21"/>
                <w:lang w:val="en-US" w:eastAsia="zh-CN"/>
                <w14:textFill>
                  <w14:solidFill>
                    <w14:schemeClr w14:val="tx1"/>
                  </w14:solidFill>
                </w14:textFill>
              </w:rPr>
              <w:t>机构运动简图绘制</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14:paraId="7C2E5E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eastAsia"/>
                <w:bCs/>
                <w:color w:val="000000" w:themeColor="text1"/>
                <w:kern w:val="0"/>
                <w:sz w:val="21"/>
                <w:szCs w:val="21"/>
                <w:lang w:eastAsia="zh-CN"/>
                <w14:textFill>
                  <w14:solidFill>
                    <w14:schemeClr w14:val="tx1"/>
                  </w14:solidFill>
                </w14:textFill>
              </w:rPr>
            </w:pPr>
            <w:r>
              <w:rPr>
                <w:rFonts w:hint="eastAsia" w:eastAsia="宋体"/>
                <w:bCs/>
                <w:color w:val="000000" w:themeColor="text1"/>
                <w:kern w:val="0"/>
                <w:sz w:val="21"/>
                <w:szCs w:val="21"/>
                <w:lang w:eastAsia="zh-CN"/>
                <w14:textFill>
                  <w14:solidFill>
                    <w14:schemeClr w14:val="tx1"/>
                  </w14:solidFill>
                </w14:textFill>
              </w:rPr>
              <w:t>（</w:t>
            </w:r>
            <w:r>
              <w:rPr>
                <w:rFonts w:hint="eastAsia"/>
                <w:bCs/>
                <w:color w:val="000000" w:themeColor="text1"/>
                <w:kern w:val="0"/>
                <w:sz w:val="21"/>
                <w:szCs w:val="21"/>
                <w14:textFill>
                  <w14:solidFill>
                    <w14:schemeClr w14:val="tx1"/>
                  </w14:solidFill>
                </w14:textFill>
              </w:rPr>
              <w:t>2.5</w:t>
            </w:r>
            <w:r>
              <w:rPr>
                <w:rFonts w:hint="eastAsia" w:eastAsia="宋体"/>
                <w:bCs/>
                <w:color w:val="000000" w:themeColor="text1"/>
                <w:kern w:val="0"/>
                <w:sz w:val="21"/>
                <w:szCs w:val="21"/>
                <w:lang w:eastAsia="zh-CN"/>
                <w14:textFill>
                  <w14:solidFill>
                    <w14:schemeClr w14:val="tx1"/>
                  </w14:solidFill>
                </w14:textFill>
              </w:rPr>
              <w:t>）</w:t>
            </w:r>
          </w:p>
          <w:p w14:paraId="099B80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default"/>
                <w:bCs/>
                <w:color w:val="000000" w:themeColor="text1"/>
                <w:kern w:val="0"/>
                <w:sz w:val="21"/>
                <w:szCs w:val="21"/>
                <w:lang w:val="en-US" w:eastAsia="zh-CN"/>
                <w14:textFill>
                  <w14:solidFill>
                    <w14:schemeClr w14:val="tx1"/>
                  </w14:solidFill>
                </w14:textFill>
              </w:rPr>
            </w:pPr>
            <w:r>
              <w:rPr>
                <w:rFonts w:hint="eastAsia" w:ascii="Times New Roman" w:eastAsia="宋体"/>
                <w:bCs/>
                <w:color w:val="000000" w:themeColor="text1"/>
                <w:kern w:val="0"/>
                <w:sz w:val="21"/>
                <w:szCs w:val="21"/>
                <w:lang w:val="en-US" w:eastAsia="zh-CN"/>
                <w14:textFill>
                  <w14:solidFill>
                    <w14:schemeClr w14:val="tx1"/>
                  </w14:solidFill>
                </w14:textFill>
              </w:rPr>
              <w:t>机构结构分析的基础知识</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14:paraId="1D598E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eastAsia"/>
                <w:bCs/>
                <w:color w:val="000000" w:themeColor="text1"/>
                <w:kern w:val="0"/>
                <w:sz w:val="21"/>
                <w:szCs w:val="21"/>
                <w:lang w:eastAsia="zh-CN"/>
                <w14:textFill>
                  <w14:solidFill>
                    <w14:schemeClr w14:val="tx1"/>
                  </w14:solidFill>
                </w14:textFill>
              </w:rPr>
            </w:pPr>
            <w:r>
              <w:rPr>
                <w:rFonts w:hint="eastAsia" w:eastAsia="宋体"/>
                <w:bCs/>
                <w:color w:val="000000" w:themeColor="text1"/>
                <w:kern w:val="0"/>
                <w:sz w:val="21"/>
                <w:szCs w:val="21"/>
                <w:lang w:eastAsia="zh-CN"/>
                <w14:textFill>
                  <w14:solidFill>
                    <w14:schemeClr w14:val="tx1"/>
                  </w14:solidFill>
                </w14:textFill>
              </w:rPr>
              <w:t>（</w:t>
            </w:r>
            <w:r>
              <w:rPr>
                <w:rFonts w:hint="eastAsia" w:ascii="Times New Roman" w:eastAsia="宋体"/>
                <w:bCs/>
                <w:color w:val="000000" w:themeColor="text1"/>
                <w:kern w:val="0"/>
                <w:sz w:val="21"/>
                <w:szCs w:val="21"/>
                <w:lang w:val="en-US" w:eastAsia="zh-CN"/>
                <w14:textFill>
                  <w14:solidFill>
                    <w14:schemeClr w14:val="tx1"/>
                  </w14:solidFill>
                </w14:textFill>
              </w:rPr>
              <w:t>12</w:t>
            </w:r>
            <w:r>
              <w:rPr>
                <w:rFonts w:hint="eastAsia" w:eastAsia="宋体"/>
                <w:bCs/>
                <w:color w:val="000000" w:themeColor="text1"/>
                <w:kern w:val="0"/>
                <w:sz w:val="21"/>
                <w:szCs w:val="21"/>
                <w:lang w:eastAsia="zh-CN"/>
                <w14:textFill>
                  <w14:solidFill>
                    <w14:schemeClr w14:val="tx1"/>
                  </w14:solidFill>
                </w14:textFill>
              </w:rPr>
              <w:t>）</w:t>
            </w:r>
          </w:p>
          <w:p w14:paraId="492D10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eastAsia"/>
                <w:bCs/>
                <w:color w:val="000000" w:themeColor="text1"/>
                <w:kern w:val="0"/>
                <w:sz w:val="21"/>
                <w:szCs w:val="21"/>
                <w:lang w:val="en-US" w:eastAsia="zh-CN"/>
                <w14:textFill>
                  <w14:solidFill>
                    <w14:schemeClr w14:val="tx1"/>
                  </w14:solidFill>
                </w14:textFill>
              </w:rPr>
            </w:pPr>
            <w:r>
              <w:rPr>
                <w:rFonts w:hint="eastAsia" w:ascii="Times New Roman" w:eastAsia="宋体"/>
                <w:bCs/>
                <w:color w:val="000000" w:themeColor="text1"/>
                <w:kern w:val="0"/>
                <w:sz w:val="21"/>
                <w:szCs w:val="21"/>
                <w:lang w:val="en-US" w:eastAsia="zh-CN"/>
                <w14:textFill>
                  <w14:solidFill>
                    <w14:schemeClr w14:val="tx1"/>
                  </w14:solidFill>
                </w14:textFill>
              </w:rPr>
              <w:t>机构自由度计算与杆组分析</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7FC3269">
            <w:pPr>
              <w:autoSpaceDE/>
              <w:autoSpaceDN/>
              <w:adjustRightInd w:val="0"/>
              <w:snapToGrid w:val="0"/>
              <w:spacing w:line="240" w:lineRule="auto"/>
              <w:ind w:firstLine="0" w:firstLineChars="0"/>
              <w:contextualSpacing w:val="0"/>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 w:val="21"/>
                <w:szCs w:val="21"/>
                <w14:textFill>
                  <w14:solidFill>
                    <w14:schemeClr w14:val="tx1"/>
                  </w14:solidFill>
                </w14:textFill>
              </w:rPr>
              <w:t>22</w:t>
            </w:r>
          </w:p>
        </w:tc>
      </w:tr>
      <w:tr w14:paraId="4C1A9E2A">
        <w:tblPrEx>
          <w:tblCellMar>
            <w:top w:w="0" w:type="dxa"/>
            <w:left w:w="108" w:type="dxa"/>
            <w:bottom w:w="0" w:type="dxa"/>
            <w:right w:w="108" w:type="dxa"/>
          </w:tblCellMar>
        </w:tblPrEx>
        <w:trPr>
          <w:trHeight w:val="1930" w:hRule="exact"/>
          <w:jc w:val="center"/>
        </w:trPr>
        <w:tc>
          <w:tcPr>
            <w:tcW w:w="2450" w:type="dxa"/>
            <w:tcBorders>
              <w:top w:val="single" w:color="auto" w:sz="4" w:space="0"/>
              <w:left w:val="single" w:color="auto" w:sz="4" w:space="0"/>
              <w:bottom w:val="single" w:color="auto" w:sz="4" w:space="0"/>
              <w:right w:val="single" w:color="auto" w:sz="4" w:space="0"/>
            </w:tcBorders>
            <w:vAlign w:val="top"/>
          </w:tcPr>
          <w:p w14:paraId="09BB7755">
            <w:pPr>
              <w:numPr>
                <w:ilvl w:val="0"/>
                <w:numId w:val="0"/>
              </w:numPr>
              <w:autoSpaceDE/>
              <w:autoSpaceDN/>
              <w:adjustRightInd w:val="0"/>
              <w:snapToGrid w:val="0"/>
              <w:spacing w:line="240" w:lineRule="auto"/>
              <w:ind w:leftChars="0" w:firstLine="0" w:firstLineChars="0"/>
              <w:contextualSpacing w:val="0"/>
              <w:jc w:val="both"/>
              <w:rPr>
                <w:rFonts w:hint="eastAsia"/>
                <w:color w:val="000000" w:themeColor="text1"/>
                <w:kern w:val="0"/>
                <w:sz w:val="21"/>
                <w:szCs w:val="21"/>
                <w:lang w:val="en-US" w:eastAsia="zh-CN"/>
                <w14:textFill>
                  <w14:solidFill>
                    <w14:schemeClr w14:val="tx1"/>
                  </w14:solidFill>
                </w14:textFill>
              </w:rPr>
            </w:pPr>
            <w:r>
              <w:rPr>
                <w:rFonts w:hint="eastAsia" w:ascii="Times New Roman" w:eastAsia="宋体"/>
                <w:color w:val="000000" w:themeColor="text1"/>
                <w:kern w:val="0"/>
                <w:sz w:val="21"/>
                <w:szCs w:val="21"/>
                <w:lang w:val="en-US" w:eastAsia="zh-CN"/>
                <w14:textFill>
                  <w14:solidFill>
                    <w14:schemeClr w14:val="tx1"/>
                  </w14:solidFill>
                </w14:textFill>
              </w:rPr>
              <w:t>2.掌握速度瞬心法、机构受力分析、机构效率、机构自锁判断的基本原理与方法，能够运用图解法和现代工具软件对平面机构进行的运动与动力学分析。</w:t>
            </w:r>
          </w:p>
        </w:tc>
        <w:tc>
          <w:tcPr>
            <w:tcW w:w="1112" w:type="dxa"/>
            <w:tcBorders>
              <w:top w:val="single" w:color="auto" w:sz="4" w:space="0"/>
              <w:left w:val="single" w:color="auto" w:sz="4" w:space="0"/>
              <w:bottom w:val="single" w:color="auto" w:sz="4" w:space="0"/>
              <w:right w:val="single" w:color="auto" w:sz="4" w:space="0"/>
            </w:tcBorders>
            <w:vAlign w:val="center"/>
          </w:tcPr>
          <w:p w14:paraId="2A05D1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eastAsia"/>
                <w:bCs/>
                <w:color w:val="000000" w:themeColor="text1"/>
                <w:kern w:val="0"/>
                <w:sz w:val="21"/>
                <w:szCs w:val="21"/>
                <w:lang w:eastAsia="zh-CN"/>
                <w14:textFill>
                  <w14:solidFill>
                    <w14:schemeClr w14:val="tx1"/>
                  </w14:solidFill>
                </w14:textFill>
              </w:rPr>
            </w:pPr>
            <w:r>
              <w:rPr>
                <w:rFonts w:hint="eastAsia" w:eastAsia="宋体"/>
                <w:bCs/>
                <w:color w:val="000000" w:themeColor="text1"/>
                <w:kern w:val="0"/>
                <w:sz w:val="21"/>
                <w:szCs w:val="21"/>
                <w:lang w:eastAsia="zh-CN"/>
                <w14:textFill>
                  <w14:solidFill>
                    <w14:schemeClr w14:val="tx1"/>
                  </w14:solidFill>
                </w14:textFill>
              </w:rPr>
              <w:t>（</w:t>
            </w:r>
            <w:r>
              <w:rPr>
                <w:rFonts w:hint="eastAsia"/>
                <w:bCs/>
                <w:color w:val="000000" w:themeColor="text1"/>
                <w:kern w:val="0"/>
                <w:sz w:val="21"/>
                <w:szCs w:val="21"/>
                <w14:textFill>
                  <w14:solidFill>
                    <w14:schemeClr w14:val="tx1"/>
                  </w14:solidFill>
                </w14:textFill>
              </w:rPr>
              <w:t>2.5</w:t>
            </w:r>
            <w:r>
              <w:rPr>
                <w:rFonts w:hint="eastAsia" w:eastAsia="宋体"/>
                <w:bCs/>
                <w:color w:val="000000" w:themeColor="text1"/>
                <w:kern w:val="0"/>
                <w:sz w:val="21"/>
                <w:szCs w:val="21"/>
                <w:lang w:eastAsia="zh-CN"/>
                <w14:textFill>
                  <w14:solidFill>
                    <w14:schemeClr w14:val="tx1"/>
                  </w14:solidFill>
                </w14:textFill>
              </w:rPr>
              <w:t>）</w:t>
            </w:r>
          </w:p>
          <w:p w14:paraId="79A991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default"/>
                <w:bCs/>
                <w:color w:val="000000" w:themeColor="text1"/>
                <w:kern w:val="0"/>
                <w:sz w:val="21"/>
                <w:szCs w:val="21"/>
                <w:lang w:val="en-US" w:eastAsia="zh-CN"/>
                <w14:textFill>
                  <w14:solidFill>
                    <w14:schemeClr w14:val="tx1"/>
                  </w14:solidFill>
                </w14:textFill>
              </w:rPr>
            </w:pPr>
            <w:r>
              <w:rPr>
                <w:rFonts w:hint="eastAsia" w:ascii="Times New Roman" w:eastAsia="宋体"/>
                <w:bCs/>
                <w:color w:val="000000" w:themeColor="text1"/>
                <w:kern w:val="0"/>
                <w:sz w:val="21"/>
                <w:szCs w:val="21"/>
                <w:lang w:val="en-US" w:eastAsia="zh-CN"/>
                <w14:textFill>
                  <w14:solidFill>
                    <w14:schemeClr w14:val="tx1"/>
                  </w14:solidFill>
                </w14:textFill>
              </w:rPr>
              <w:t>机构运动分析和静力分析</w:t>
            </w:r>
          </w:p>
        </w:tc>
        <w:tc>
          <w:tcPr>
            <w:tcW w:w="1112" w:type="dxa"/>
            <w:tcBorders>
              <w:top w:val="single" w:color="auto" w:sz="4" w:space="0"/>
              <w:left w:val="single" w:color="auto" w:sz="4" w:space="0"/>
              <w:bottom w:val="single" w:color="auto" w:sz="4" w:space="0"/>
              <w:right w:val="single" w:color="auto" w:sz="4" w:space="0"/>
            </w:tcBorders>
            <w:vAlign w:val="center"/>
          </w:tcPr>
          <w:p w14:paraId="6F0901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eastAsia"/>
                <w:bCs/>
                <w:color w:val="000000" w:themeColor="text1"/>
                <w:kern w:val="0"/>
                <w:sz w:val="21"/>
                <w:szCs w:val="21"/>
                <w:lang w:eastAsia="zh-CN"/>
                <w14:textFill>
                  <w14:solidFill>
                    <w14:schemeClr w14:val="tx1"/>
                  </w14:solidFill>
                </w14:textFill>
              </w:rPr>
            </w:pPr>
            <w:r>
              <w:rPr>
                <w:rFonts w:hint="eastAsia" w:eastAsia="宋体"/>
                <w:bCs/>
                <w:color w:val="000000" w:themeColor="text1"/>
                <w:kern w:val="0"/>
                <w:sz w:val="21"/>
                <w:szCs w:val="21"/>
                <w:lang w:eastAsia="zh-CN"/>
                <w14:textFill>
                  <w14:solidFill>
                    <w14:schemeClr w14:val="tx1"/>
                  </w14:solidFill>
                </w14:textFill>
              </w:rPr>
              <w:t>（</w:t>
            </w:r>
            <w:r>
              <w:rPr>
                <w:rFonts w:hint="eastAsia" w:ascii="Times New Roman" w:eastAsia="宋体"/>
                <w:bCs/>
                <w:color w:val="000000" w:themeColor="text1"/>
                <w:kern w:val="0"/>
                <w:sz w:val="21"/>
                <w:szCs w:val="21"/>
                <w:lang w:val="en-US" w:eastAsia="zh-CN"/>
                <w14:textFill>
                  <w14:solidFill>
                    <w14:schemeClr w14:val="tx1"/>
                  </w14:solidFill>
                </w14:textFill>
              </w:rPr>
              <w:t>10</w:t>
            </w:r>
            <w:r>
              <w:rPr>
                <w:rFonts w:hint="eastAsia" w:eastAsia="宋体"/>
                <w:bCs/>
                <w:color w:val="000000" w:themeColor="text1"/>
                <w:kern w:val="0"/>
                <w:sz w:val="21"/>
                <w:szCs w:val="21"/>
                <w:lang w:eastAsia="zh-CN"/>
                <w14:textFill>
                  <w14:solidFill>
                    <w14:schemeClr w14:val="tx1"/>
                  </w14:solidFill>
                </w14:textFill>
              </w:rPr>
              <w:t>）</w:t>
            </w:r>
          </w:p>
          <w:p w14:paraId="3488EB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default"/>
                <w:bCs/>
                <w:color w:val="000000" w:themeColor="text1"/>
                <w:kern w:val="0"/>
                <w:sz w:val="21"/>
                <w:szCs w:val="21"/>
                <w:lang w:val="en-US" w:eastAsia="zh-CN"/>
                <w14:textFill>
                  <w14:solidFill>
                    <w14:schemeClr w14:val="tx1"/>
                  </w14:solidFill>
                </w14:textFill>
              </w:rPr>
            </w:pPr>
            <w:r>
              <w:rPr>
                <w:rFonts w:hint="eastAsia" w:ascii="Times New Roman" w:eastAsia="宋体"/>
                <w:bCs/>
                <w:color w:val="000000" w:themeColor="text1"/>
                <w:kern w:val="0"/>
                <w:sz w:val="21"/>
                <w:szCs w:val="21"/>
                <w:lang w:val="en-US" w:eastAsia="zh-CN"/>
                <w14:textFill>
                  <w14:solidFill>
                    <w14:schemeClr w14:val="tx1"/>
                  </w14:solidFill>
                </w14:textFill>
              </w:rPr>
              <w:t>现代软件进行机构运动仿真</w:t>
            </w:r>
          </w:p>
        </w:tc>
        <w:tc>
          <w:tcPr>
            <w:tcW w:w="1112" w:type="dxa"/>
            <w:tcBorders>
              <w:top w:val="single" w:color="auto" w:sz="4" w:space="0"/>
              <w:left w:val="single" w:color="auto" w:sz="4" w:space="0"/>
              <w:bottom w:val="single" w:color="auto" w:sz="4" w:space="0"/>
              <w:right w:val="single" w:color="auto" w:sz="4" w:space="0"/>
            </w:tcBorders>
            <w:vAlign w:val="center"/>
          </w:tcPr>
          <w:p w14:paraId="54C6BD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w:t>
            </w:r>
          </w:p>
        </w:tc>
        <w:tc>
          <w:tcPr>
            <w:tcW w:w="1114" w:type="dxa"/>
            <w:tcBorders>
              <w:top w:val="single" w:color="auto" w:sz="4" w:space="0"/>
              <w:left w:val="single" w:color="auto" w:sz="4" w:space="0"/>
              <w:bottom w:val="single" w:color="auto" w:sz="4" w:space="0"/>
              <w:right w:val="single" w:color="auto" w:sz="4" w:space="0"/>
            </w:tcBorders>
            <w:vAlign w:val="center"/>
          </w:tcPr>
          <w:p w14:paraId="7A92D7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eastAsia"/>
                <w:bCs/>
                <w:color w:val="000000" w:themeColor="text1"/>
                <w:kern w:val="0"/>
                <w:sz w:val="21"/>
                <w:szCs w:val="21"/>
                <w:lang w:eastAsia="zh-CN"/>
                <w14:textFill>
                  <w14:solidFill>
                    <w14:schemeClr w14:val="tx1"/>
                  </w14:solidFill>
                </w14:textFill>
              </w:rPr>
            </w:pPr>
            <w:r>
              <w:rPr>
                <w:rFonts w:hint="eastAsia" w:eastAsia="宋体"/>
                <w:bCs/>
                <w:color w:val="000000" w:themeColor="text1"/>
                <w:kern w:val="0"/>
                <w:sz w:val="21"/>
                <w:szCs w:val="21"/>
                <w:lang w:eastAsia="zh-CN"/>
                <w14:textFill>
                  <w14:solidFill>
                    <w14:schemeClr w14:val="tx1"/>
                  </w14:solidFill>
                </w14:textFill>
              </w:rPr>
              <w:t>（</w:t>
            </w:r>
            <w:r>
              <w:rPr>
                <w:rFonts w:hint="eastAsia"/>
                <w:bCs/>
                <w:color w:val="000000" w:themeColor="text1"/>
                <w:kern w:val="0"/>
                <w:sz w:val="21"/>
                <w:szCs w:val="21"/>
                <w14:textFill>
                  <w14:solidFill>
                    <w14:schemeClr w14:val="tx1"/>
                  </w14:solidFill>
                </w14:textFill>
              </w:rPr>
              <w:t>2.5</w:t>
            </w:r>
            <w:r>
              <w:rPr>
                <w:rFonts w:hint="eastAsia" w:eastAsia="宋体"/>
                <w:bCs/>
                <w:color w:val="000000" w:themeColor="text1"/>
                <w:kern w:val="0"/>
                <w:sz w:val="21"/>
                <w:szCs w:val="21"/>
                <w:lang w:eastAsia="zh-CN"/>
                <w14:textFill>
                  <w14:solidFill>
                    <w14:schemeClr w14:val="tx1"/>
                  </w14:solidFill>
                </w14:textFill>
              </w:rPr>
              <w:t>）</w:t>
            </w:r>
          </w:p>
          <w:p w14:paraId="6364A8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default"/>
                <w:bCs/>
                <w:color w:val="000000" w:themeColor="text1"/>
                <w:kern w:val="0"/>
                <w:sz w:val="21"/>
                <w:szCs w:val="21"/>
                <w:lang w:val="en-US" w:eastAsia="zh-CN"/>
                <w14:textFill>
                  <w14:solidFill>
                    <w14:schemeClr w14:val="tx1"/>
                  </w14:solidFill>
                </w14:textFill>
              </w:rPr>
            </w:pPr>
            <w:r>
              <w:rPr>
                <w:rFonts w:hint="eastAsia" w:ascii="Times New Roman" w:eastAsia="宋体"/>
                <w:bCs/>
                <w:color w:val="000000" w:themeColor="text1"/>
                <w:kern w:val="0"/>
                <w:sz w:val="21"/>
                <w:szCs w:val="21"/>
                <w:lang w:val="en-US" w:eastAsia="zh-CN"/>
                <w14:textFill>
                  <w14:solidFill>
                    <w14:schemeClr w14:val="tx1"/>
                  </w14:solidFill>
                </w14:textFill>
              </w:rPr>
              <w:t>机构运动分析和静力分析的基础知识</w:t>
            </w:r>
          </w:p>
        </w:tc>
        <w:tc>
          <w:tcPr>
            <w:tcW w:w="1390" w:type="dxa"/>
            <w:tcBorders>
              <w:top w:val="single" w:color="auto" w:sz="4" w:space="0"/>
              <w:left w:val="single" w:color="auto" w:sz="4" w:space="0"/>
              <w:bottom w:val="single" w:color="auto" w:sz="4" w:space="0"/>
              <w:right w:val="single" w:color="auto" w:sz="4" w:space="0"/>
            </w:tcBorders>
            <w:vAlign w:val="center"/>
          </w:tcPr>
          <w:p w14:paraId="2267A4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eastAsia"/>
                <w:bCs/>
                <w:color w:val="000000" w:themeColor="text1"/>
                <w:kern w:val="0"/>
                <w:sz w:val="21"/>
                <w:szCs w:val="21"/>
                <w:lang w:eastAsia="zh-CN"/>
                <w14:textFill>
                  <w14:solidFill>
                    <w14:schemeClr w14:val="tx1"/>
                  </w14:solidFill>
                </w14:textFill>
              </w:rPr>
            </w:pPr>
            <w:r>
              <w:rPr>
                <w:rFonts w:hint="eastAsia" w:eastAsia="宋体"/>
                <w:bCs/>
                <w:color w:val="000000" w:themeColor="text1"/>
                <w:kern w:val="0"/>
                <w:sz w:val="21"/>
                <w:szCs w:val="21"/>
                <w:lang w:eastAsia="zh-CN"/>
                <w14:textFill>
                  <w14:solidFill>
                    <w14:schemeClr w14:val="tx1"/>
                  </w14:solidFill>
                </w14:textFill>
              </w:rPr>
              <w:t>（</w:t>
            </w:r>
            <w:r>
              <w:rPr>
                <w:rFonts w:hint="eastAsia" w:ascii="Times New Roman" w:eastAsia="宋体"/>
                <w:bCs/>
                <w:color w:val="000000" w:themeColor="text1"/>
                <w:kern w:val="0"/>
                <w:sz w:val="21"/>
                <w:szCs w:val="21"/>
                <w:lang w:val="en-US" w:eastAsia="zh-CN"/>
                <w14:textFill>
                  <w14:solidFill>
                    <w14:schemeClr w14:val="tx1"/>
                  </w14:solidFill>
                </w14:textFill>
              </w:rPr>
              <w:t>12</w:t>
            </w:r>
            <w:r>
              <w:rPr>
                <w:rFonts w:hint="eastAsia" w:eastAsia="宋体"/>
                <w:bCs/>
                <w:color w:val="000000" w:themeColor="text1"/>
                <w:kern w:val="0"/>
                <w:sz w:val="21"/>
                <w:szCs w:val="21"/>
                <w:lang w:eastAsia="zh-CN"/>
                <w14:textFill>
                  <w14:solidFill>
                    <w14:schemeClr w14:val="tx1"/>
                  </w14:solidFill>
                </w14:textFill>
              </w:rPr>
              <w:t>）</w:t>
            </w:r>
          </w:p>
          <w:p w14:paraId="794CD5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eastAsia"/>
                <w:bCs/>
                <w:color w:val="000000" w:themeColor="text1"/>
                <w:kern w:val="0"/>
                <w:sz w:val="21"/>
                <w:szCs w:val="21"/>
                <w:lang w:eastAsia="zh-CN"/>
                <w14:textFill>
                  <w14:solidFill>
                    <w14:schemeClr w14:val="tx1"/>
                  </w14:solidFill>
                </w14:textFill>
              </w:rPr>
            </w:pPr>
            <w:r>
              <w:rPr>
                <w:rFonts w:hint="eastAsia" w:ascii="Times New Roman" w:eastAsia="宋体"/>
                <w:bCs/>
                <w:color w:val="000000" w:themeColor="text1"/>
                <w:kern w:val="0"/>
                <w:sz w:val="21"/>
                <w:szCs w:val="21"/>
                <w:lang w:val="en-US" w:eastAsia="zh-CN"/>
                <w14:textFill>
                  <w14:solidFill>
                    <w14:schemeClr w14:val="tx1"/>
                  </w14:solidFill>
                </w14:textFill>
              </w:rPr>
              <w:t>机构瞬心法速度分析和机构图解法静力分析</w:t>
            </w:r>
          </w:p>
        </w:tc>
        <w:tc>
          <w:tcPr>
            <w:tcW w:w="885" w:type="dxa"/>
            <w:tcBorders>
              <w:top w:val="single" w:color="auto" w:sz="4" w:space="0"/>
              <w:left w:val="single" w:color="auto" w:sz="4" w:space="0"/>
              <w:bottom w:val="single" w:color="auto" w:sz="4" w:space="0"/>
              <w:right w:val="single" w:color="auto" w:sz="4" w:space="0"/>
            </w:tcBorders>
            <w:vAlign w:val="center"/>
          </w:tcPr>
          <w:p w14:paraId="0E9A1BF0">
            <w:pPr>
              <w:autoSpaceDE/>
              <w:autoSpaceDN/>
              <w:adjustRightInd w:val="0"/>
              <w:snapToGrid w:val="0"/>
              <w:spacing w:line="240" w:lineRule="auto"/>
              <w:ind w:firstLine="0" w:firstLineChars="0"/>
              <w:contextualSpacing w:val="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27</w:t>
            </w:r>
          </w:p>
        </w:tc>
      </w:tr>
      <w:tr w14:paraId="6AABF3C9">
        <w:tblPrEx>
          <w:tblCellMar>
            <w:top w:w="0" w:type="dxa"/>
            <w:left w:w="108" w:type="dxa"/>
            <w:bottom w:w="0" w:type="dxa"/>
            <w:right w:w="108" w:type="dxa"/>
          </w:tblCellMar>
        </w:tblPrEx>
        <w:trPr>
          <w:trHeight w:val="1700" w:hRule="exact"/>
          <w:jc w:val="center"/>
        </w:trPr>
        <w:tc>
          <w:tcPr>
            <w:tcW w:w="2450" w:type="dxa"/>
            <w:tcBorders>
              <w:top w:val="single" w:color="auto" w:sz="4" w:space="0"/>
              <w:left w:val="single" w:color="auto" w:sz="4" w:space="0"/>
              <w:bottom w:val="single" w:color="auto" w:sz="4" w:space="0"/>
              <w:right w:val="single" w:color="auto" w:sz="4" w:space="0"/>
            </w:tcBorders>
            <w:vAlign w:val="top"/>
          </w:tcPr>
          <w:p w14:paraId="56F0CC67">
            <w:pPr>
              <w:numPr>
                <w:ilvl w:val="0"/>
                <w:numId w:val="0"/>
              </w:numPr>
              <w:autoSpaceDE/>
              <w:autoSpaceDN/>
              <w:adjustRightInd w:val="0"/>
              <w:snapToGrid w:val="0"/>
              <w:spacing w:line="240" w:lineRule="auto"/>
              <w:ind w:leftChars="0" w:firstLine="0" w:firstLineChars="0"/>
              <w:contextualSpacing w:val="0"/>
              <w:jc w:val="both"/>
              <w:rPr>
                <w:color w:val="000000" w:themeColor="text1"/>
                <w:kern w:val="0"/>
                <w:sz w:val="21"/>
                <w:szCs w:val="21"/>
                <w14:textFill>
                  <w14:solidFill>
                    <w14:schemeClr w14:val="tx1"/>
                  </w14:solidFill>
                </w14:textFill>
              </w:rPr>
            </w:pPr>
            <w:r>
              <w:rPr>
                <w:rFonts w:hint="eastAsia" w:ascii="Times New Roman" w:eastAsia="宋体"/>
                <w:color w:val="000000" w:themeColor="text1"/>
                <w:kern w:val="0"/>
                <w:sz w:val="21"/>
                <w:szCs w:val="21"/>
                <w:lang w:val="en-US" w:eastAsia="zh-CN"/>
                <w14:textFill>
                  <w14:solidFill>
                    <w14:schemeClr w14:val="tx1"/>
                  </w14:solidFill>
                </w14:textFill>
              </w:rPr>
              <w:t>3.掌握连杆机构、凸轮机构、齿轮机构、间歇运动机构的基本原理，能够进行机构设计与尺寸综合，具备初步拟定机械系统运动方案的能力。</w:t>
            </w:r>
          </w:p>
        </w:tc>
        <w:tc>
          <w:tcPr>
            <w:tcW w:w="1112" w:type="dxa"/>
            <w:tcBorders>
              <w:top w:val="single" w:color="auto" w:sz="4" w:space="0"/>
              <w:left w:val="single" w:color="auto" w:sz="4" w:space="0"/>
              <w:bottom w:val="single" w:color="auto" w:sz="4" w:space="0"/>
              <w:right w:val="single" w:color="auto" w:sz="4" w:space="0"/>
            </w:tcBorders>
            <w:vAlign w:val="center"/>
          </w:tcPr>
          <w:p w14:paraId="11B553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eastAsia"/>
                <w:bCs/>
                <w:color w:val="000000" w:themeColor="text1"/>
                <w:kern w:val="0"/>
                <w:sz w:val="21"/>
                <w:szCs w:val="21"/>
                <w:lang w:eastAsia="zh-CN"/>
                <w14:textFill>
                  <w14:solidFill>
                    <w14:schemeClr w14:val="tx1"/>
                  </w14:solidFill>
                </w14:textFill>
              </w:rPr>
            </w:pPr>
            <w:r>
              <w:rPr>
                <w:rFonts w:hint="eastAsia" w:eastAsia="宋体"/>
                <w:bCs/>
                <w:color w:val="000000" w:themeColor="text1"/>
                <w:kern w:val="0"/>
                <w:sz w:val="21"/>
                <w:szCs w:val="21"/>
                <w:lang w:eastAsia="zh-CN"/>
                <w14:textFill>
                  <w14:solidFill>
                    <w14:schemeClr w14:val="tx1"/>
                  </w14:solidFill>
                </w14:textFill>
              </w:rPr>
              <w:t>（</w:t>
            </w:r>
            <w:r>
              <w:rPr>
                <w:rFonts w:hint="eastAsia"/>
                <w:bCs/>
                <w:color w:val="000000" w:themeColor="text1"/>
                <w:kern w:val="0"/>
                <w:sz w:val="21"/>
                <w:szCs w:val="21"/>
                <w14:textFill>
                  <w14:solidFill>
                    <w14:schemeClr w14:val="tx1"/>
                  </w14:solidFill>
                </w14:textFill>
              </w:rPr>
              <w:t>5</w:t>
            </w:r>
            <w:r>
              <w:rPr>
                <w:rFonts w:hint="eastAsia" w:eastAsia="宋体"/>
                <w:bCs/>
                <w:color w:val="000000" w:themeColor="text1"/>
                <w:kern w:val="0"/>
                <w:sz w:val="21"/>
                <w:szCs w:val="21"/>
                <w:lang w:eastAsia="zh-CN"/>
                <w14:textFill>
                  <w14:solidFill>
                    <w14:schemeClr w14:val="tx1"/>
                  </w14:solidFill>
                </w14:textFill>
              </w:rPr>
              <w:t>）</w:t>
            </w:r>
          </w:p>
          <w:p w14:paraId="274106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default"/>
                <w:bCs/>
                <w:color w:val="000000" w:themeColor="text1"/>
                <w:kern w:val="0"/>
                <w:sz w:val="21"/>
                <w:szCs w:val="21"/>
                <w:lang w:val="en-US" w:eastAsia="zh-CN"/>
                <w14:textFill>
                  <w14:solidFill>
                    <w14:schemeClr w14:val="tx1"/>
                  </w14:solidFill>
                </w14:textFill>
              </w:rPr>
            </w:pPr>
            <w:r>
              <w:rPr>
                <w:rFonts w:hint="eastAsia" w:ascii="Times New Roman" w:eastAsia="宋体"/>
                <w:bCs/>
                <w:color w:val="000000" w:themeColor="text1"/>
                <w:kern w:val="0"/>
                <w:sz w:val="21"/>
                <w:szCs w:val="21"/>
                <w:lang w:val="en-US" w:eastAsia="zh-CN"/>
                <w14:textFill>
                  <w14:solidFill>
                    <w14:schemeClr w14:val="tx1"/>
                  </w14:solidFill>
                </w14:textFill>
              </w:rPr>
              <w:t>常见机构的设计与尺寸综合</w:t>
            </w:r>
          </w:p>
        </w:tc>
        <w:tc>
          <w:tcPr>
            <w:tcW w:w="1112" w:type="dxa"/>
            <w:tcBorders>
              <w:top w:val="single" w:color="auto" w:sz="4" w:space="0"/>
              <w:left w:val="single" w:color="auto" w:sz="4" w:space="0"/>
              <w:bottom w:val="single" w:color="auto" w:sz="4" w:space="0"/>
              <w:right w:val="single" w:color="auto" w:sz="4" w:space="0"/>
            </w:tcBorders>
            <w:vAlign w:val="center"/>
          </w:tcPr>
          <w:p w14:paraId="63270B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w:t>
            </w:r>
          </w:p>
        </w:tc>
        <w:tc>
          <w:tcPr>
            <w:tcW w:w="1112" w:type="dxa"/>
            <w:tcBorders>
              <w:top w:val="single" w:color="auto" w:sz="4" w:space="0"/>
              <w:left w:val="single" w:color="auto" w:sz="4" w:space="0"/>
              <w:bottom w:val="single" w:color="auto" w:sz="4" w:space="0"/>
              <w:right w:val="single" w:color="auto" w:sz="4" w:space="0"/>
            </w:tcBorders>
            <w:vAlign w:val="center"/>
          </w:tcPr>
          <w:p w14:paraId="304E64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eastAsia"/>
                <w:bCs/>
                <w:color w:val="000000" w:themeColor="text1"/>
                <w:kern w:val="0"/>
                <w:sz w:val="21"/>
                <w:szCs w:val="21"/>
                <w:lang w:eastAsia="zh-CN"/>
                <w14:textFill>
                  <w14:solidFill>
                    <w14:schemeClr w14:val="tx1"/>
                  </w14:solidFill>
                </w14:textFill>
              </w:rPr>
            </w:pPr>
            <w:r>
              <w:rPr>
                <w:rFonts w:hint="eastAsia" w:eastAsia="宋体"/>
                <w:bCs/>
                <w:color w:val="000000" w:themeColor="text1"/>
                <w:kern w:val="0"/>
                <w:sz w:val="21"/>
                <w:szCs w:val="21"/>
                <w:lang w:eastAsia="zh-CN"/>
                <w14:textFill>
                  <w14:solidFill>
                    <w14:schemeClr w14:val="tx1"/>
                  </w14:solidFill>
                </w14:textFill>
              </w:rPr>
              <w:t>（</w:t>
            </w:r>
            <w:r>
              <w:rPr>
                <w:rFonts w:hint="eastAsia"/>
                <w:bCs/>
                <w:color w:val="000000" w:themeColor="text1"/>
                <w:kern w:val="0"/>
                <w:sz w:val="21"/>
                <w:szCs w:val="21"/>
                <w14:textFill>
                  <w14:solidFill>
                    <w14:schemeClr w14:val="tx1"/>
                  </w14:solidFill>
                </w14:textFill>
              </w:rPr>
              <w:t>5</w:t>
            </w:r>
            <w:r>
              <w:rPr>
                <w:rFonts w:hint="eastAsia" w:eastAsia="宋体"/>
                <w:bCs/>
                <w:color w:val="000000" w:themeColor="text1"/>
                <w:kern w:val="0"/>
                <w:sz w:val="21"/>
                <w:szCs w:val="21"/>
                <w:lang w:eastAsia="zh-CN"/>
                <w14:textFill>
                  <w14:solidFill>
                    <w14:schemeClr w14:val="tx1"/>
                  </w14:solidFill>
                </w14:textFill>
              </w:rPr>
              <w:t>）</w:t>
            </w:r>
          </w:p>
          <w:p w14:paraId="4AF1C9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default"/>
                <w:bCs/>
                <w:color w:val="000000" w:themeColor="text1"/>
                <w:kern w:val="0"/>
                <w:sz w:val="21"/>
                <w:szCs w:val="21"/>
                <w:lang w:val="en-US" w:eastAsia="zh-CN"/>
                <w14:textFill>
                  <w14:solidFill>
                    <w14:schemeClr w14:val="tx1"/>
                  </w14:solidFill>
                </w14:textFill>
              </w:rPr>
            </w:pPr>
            <w:r>
              <w:rPr>
                <w:rFonts w:hint="eastAsia" w:ascii="Times New Roman" w:eastAsia="宋体"/>
                <w:bCs/>
                <w:color w:val="000000" w:themeColor="text1"/>
                <w:kern w:val="0"/>
                <w:sz w:val="21"/>
                <w:szCs w:val="21"/>
                <w:lang w:val="en-US" w:eastAsia="zh-CN"/>
                <w14:textFill>
                  <w14:solidFill>
                    <w14:schemeClr w14:val="tx1"/>
                  </w14:solidFill>
                </w14:textFill>
              </w:rPr>
              <w:t>齿轮测量方案与尺寸计算</w:t>
            </w:r>
          </w:p>
        </w:tc>
        <w:tc>
          <w:tcPr>
            <w:tcW w:w="1114" w:type="dxa"/>
            <w:tcBorders>
              <w:top w:val="single" w:color="auto" w:sz="4" w:space="0"/>
              <w:left w:val="single" w:color="auto" w:sz="4" w:space="0"/>
              <w:bottom w:val="single" w:color="auto" w:sz="4" w:space="0"/>
              <w:right w:val="single" w:color="auto" w:sz="4" w:space="0"/>
            </w:tcBorders>
            <w:vAlign w:val="center"/>
          </w:tcPr>
          <w:p w14:paraId="77492B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eastAsia"/>
                <w:bCs/>
                <w:color w:val="000000" w:themeColor="text1"/>
                <w:kern w:val="0"/>
                <w:sz w:val="21"/>
                <w:szCs w:val="21"/>
                <w:lang w:eastAsia="zh-CN"/>
                <w14:textFill>
                  <w14:solidFill>
                    <w14:schemeClr w14:val="tx1"/>
                  </w14:solidFill>
                </w14:textFill>
              </w:rPr>
            </w:pPr>
            <w:r>
              <w:rPr>
                <w:rFonts w:hint="eastAsia" w:eastAsia="宋体"/>
                <w:bCs/>
                <w:color w:val="000000" w:themeColor="text1"/>
                <w:kern w:val="0"/>
                <w:sz w:val="21"/>
                <w:szCs w:val="21"/>
                <w:lang w:eastAsia="zh-CN"/>
                <w14:textFill>
                  <w14:solidFill>
                    <w14:schemeClr w14:val="tx1"/>
                  </w14:solidFill>
                </w14:textFill>
              </w:rPr>
              <w:t>（</w:t>
            </w:r>
            <w:r>
              <w:rPr>
                <w:rFonts w:hint="eastAsia" w:ascii="Times New Roman" w:eastAsia="宋体"/>
                <w:bCs/>
                <w:color w:val="000000" w:themeColor="text1"/>
                <w:kern w:val="0"/>
                <w:sz w:val="21"/>
                <w:szCs w:val="21"/>
                <w:lang w:val="en-US" w:eastAsia="zh-CN"/>
                <w14:textFill>
                  <w14:solidFill>
                    <w14:schemeClr w14:val="tx1"/>
                  </w14:solidFill>
                </w14:textFill>
              </w:rPr>
              <w:t>5</w:t>
            </w:r>
            <w:r>
              <w:rPr>
                <w:rFonts w:hint="eastAsia" w:eastAsia="宋体"/>
                <w:bCs/>
                <w:color w:val="000000" w:themeColor="text1"/>
                <w:kern w:val="0"/>
                <w:sz w:val="21"/>
                <w:szCs w:val="21"/>
                <w:lang w:eastAsia="zh-CN"/>
                <w14:textFill>
                  <w14:solidFill>
                    <w14:schemeClr w14:val="tx1"/>
                  </w14:solidFill>
                </w14:textFill>
              </w:rPr>
              <w:t>）</w:t>
            </w:r>
          </w:p>
          <w:p w14:paraId="3F5C64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default"/>
                <w:bCs/>
                <w:color w:val="000000" w:themeColor="text1"/>
                <w:kern w:val="0"/>
                <w:sz w:val="21"/>
                <w:szCs w:val="21"/>
                <w:lang w:val="en-US" w:eastAsia="zh-CN"/>
                <w14:textFill>
                  <w14:solidFill>
                    <w14:schemeClr w14:val="tx1"/>
                  </w14:solidFill>
                </w14:textFill>
              </w:rPr>
            </w:pPr>
            <w:r>
              <w:rPr>
                <w:rFonts w:hint="eastAsia" w:ascii="Times New Roman" w:eastAsia="宋体"/>
                <w:bCs/>
                <w:color w:val="000000" w:themeColor="text1"/>
                <w:kern w:val="0"/>
                <w:sz w:val="21"/>
                <w:szCs w:val="21"/>
                <w:lang w:val="en-US" w:eastAsia="zh-CN"/>
                <w14:textFill>
                  <w14:solidFill>
                    <w14:schemeClr w14:val="tx1"/>
                  </w14:solidFill>
                </w14:textFill>
              </w:rPr>
              <w:t>常见机构设计的基础知识</w:t>
            </w:r>
          </w:p>
        </w:tc>
        <w:tc>
          <w:tcPr>
            <w:tcW w:w="1390" w:type="dxa"/>
            <w:tcBorders>
              <w:top w:val="single" w:color="auto" w:sz="4" w:space="0"/>
              <w:left w:val="single" w:color="auto" w:sz="4" w:space="0"/>
              <w:bottom w:val="single" w:color="auto" w:sz="4" w:space="0"/>
              <w:right w:val="single" w:color="auto" w:sz="4" w:space="0"/>
            </w:tcBorders>
            <w:vAlign w:val="center"/>
          </w:tcPr>
          <w:p w14:paraId="08490E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eastAsia"/>
                <w:bCs/>
                <w:color w:val="000000" w:themeColor="text1"/>
                <w:kern w:val="0"/>
                <w:sz w:val="21"/>
                <w:szCs w:val="21"/>
                <w:lang w:eastAsia="zh-CN"/>
                <w14:textFill>
                  <w14:solidFill>
                    <w14:schemeClr w14:val="tx1"/>
                  </w14:solidFill>
                </w14:textFill>
              </w:rPr>
            </w:pPr>
            <w:r>
              <w:rPr>
                <w:rFonts w:hint="eastAsia" w:eastAsia="宋体"/>
                <w:bCs/>
                <w:color w:val="000000" w:themeColor="text1"/>
                <w:kern w:val="0"/>
                <w:sz w:val="21"/>
                <w:szCs w:val="21"/>
                <w:lang w:eastAsia="zh-CN"/>
                <w14:textFill>
                  <w14:solidFill>
                    <w14:schemeClr w14:val="tx1"/>
                  </w14:solidFill>
                </w14:textFill>
              </w:rPr>
              <w:t>（</w:t>
            </w:r>
            <w:r>
              <w:rPr>
                <w:rFonts w:hint="eastAsia" w:ascii="Times New Roman" w:eastAsia="宋体"/>
                <w:bCs/>
                <w:color w:val="000000" w:themeColor="text1"/>
                <w:kern w:val="0"/>
                <w:sz w:val="21"/>
                <w:szCs w:val="21"/>
                <w:lang w:val="en-US" w:eastAsia="zh-CN"/>
                <w14:textFill>
                  <w14:solidFill>
                    <w14:schemeClr w14:val="tx1"/>
                  </w14:solidFill>
                </w14:textFill>
              </w:rPr>
              <w:t>36</w:t>
            </w:r>
            <w:r>
              <w:rPr>
                <w:rFonts w:hint="eastAsia" w:eastAsia="宋体"/>
                <w:bCs/>
                <w:color w:val="000000" w:themeColor="text1"/>
                <w:kern w:val="0"/>
                <w:sz w:val="21"/>
                <w:szCs w:val="21"/>
                <w:lang w:eastAsia="zh-CN"/>
                <w14:textFill>
                  <w14:solidFill>
                    <w14:schemeClr w14:val="tx1"/>
                  </w14:solidFill>
                </w14:textFill>
              </w:rPr>
              <w:t>）</w:t>
            </w:r>
          </w:p>
          <w:p w14:paraId="7B5261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val="0"/>
              <w:jc w:val="center"/>
              <w:textAlignment w:val="auto"/>
              <w:rPr>
                <w:rFonts w:hint="default"/>
                <w:bCs/>
                <w:color w:val="000000" w:themeColor="text1"/>
                <w:kern w:val="0"/>
                <w:sz w:val="21"/>
                <w:szCs w:val="21"/>
                <w:lang w:val="en-US" w:eastAsia="zh-CN"/>
                <w14:textFill>
                  <w14:solidFill>
                    <w14:schemeClr w14:val="tx1"/>
                  </w14:solidFill>
                </w14:textFill>
              </w:rPr>
            </w:pPr>
            <w:r>
              <w:rPr>
                <w:rFonts w:hint="eastAsia" w:ascii="Times New Roman" w:eastAsia="宋体"/>
                <w:bCs/>
                <w:color w:val="000000" w:themeColor="text1"/>
                <w:kern w:val="0"/>
                <w:sz w:val="21"/>
                <w:szCs w:val="21"/>
                <w:lang w:val="en-US" w:eastAsia="zh-CN"/>
                <w14:textFill>
                  <w14:solidFill>
                    <w14:schemeClr w14:val="tx1"/>
                  </w14:solidFill>
                </w14:textFill>
              </w:rPr>
              <w:t>常见机构的设计与尺寸计算、齿轮系传动比计算</w:t>
            </w:r>
          </w:p>
        </w:tc>
        <w:tc>
          <w:tcPr>
            <w:tcW w:w="885" w:type="dxa"/>
            <w:tcBorders>
              <w:top w:val="single" w:color="auto" w:sz="4" w:space="0"/>
              <w:left w:val="single" w:color="auto" w:sz="4" w:space="0"/>
              <w:bottom w:val="single" w:color="auto" w:sz="4" w:space="0"/>
              <w:right w:val="single" w:color="auto" w:sz="4" w:space="0"/>
            </w:tcBorders>
            <w:vAlign w:val="center"/>
          </w:tcPr>
          <w:p w14:paraId="262795EC">
            <w:pPr>
              <w:autoSpaceDE/>
              <w:autoSpaceDN/>
              <w:adjustRightInd w:val="0"/>
              <w:snapToGrid w:val="0"/>
              <w:spacing w:line="240" w:lineRule="auto"/>
              <w:ind w:firstLine="0" w:firstLineChars="0"/>
              <w:contextualSpacing w:val="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51</w:t>
            </w:r>
          </w:p>
        </w:tc>
      </w:tr>
      <w:tr w14:paraId="051CFA8F">
        <w:tblPrEx>
          <w:tblCellMar>
            <w:top w:w="0" w:type="dxa"/>
            <w:left w:w="108" w:type="dxa"/>
            <w:bottom w:w="0" w:type="dxa"/>
            <w:right w:w="108" w:type="dxa"/>
          </w:tblCellMar>
        </w:tblPrEx>
        <w:trPr>
          <w:trHeight w:val="340" w:hRule="exact"/>
          <w:jc w:val="center"/>
        </w:trPr>
        <w:tc>
          <w:tcPr>
            <w:tcW w:w="2450" w:type="dxa"/>
            <w:tcBorders>
              <w:top w:val="single" w:color="auto" w:sz="4" w:space="0"/>
              <w:left w:val="single" w:color="auto" w:sz="4" w:space="0"/>
              <w:bottom w:val="single" w:color="auto" w:sz="4" w:space="0"/>
              <w:right w:val="single" w:color="auto" w:sz="4" w:space="0"/>
            </w:tcBorders>
            <w:vAlign w:val="center"/>
          </w:tcPr>
          <w:p w14:paraId="47BC42EC">
            <w:pPr>
              <w:autoSpaceDE/>
              <w:autoSpaceDN/>
              <w:adjustRightInd w:val="0"/>
              <w:spacing w:line="240" w:lineRule="auto"/>
              <w:ind w:firstLine="0" w:firstLineChars="0"/>
              <w:contextualSpacing w:val="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考核方式分值</w:t>
            </w:r>
          </w:p>
        </w:tc>
        <w:tc>
          <w:tcPr>
            <w:tcW w:w="1112" w:type="dxa"/>
            <w:tcBorders>
              <w:top w:val="single" w:color="auto" w:sz="4" w:space="0"/>
              <w:left w:val="single" w:color="auto" w:sz="4" w:space="0"/>
              <w:bottom w:val="single" w:color="auto" w:sz="4" w:space="0"/>
              <w:right w:val="single" w:color="auto" w:sz="4" w:space="0"/>
            </w:tcBorders>
            <w:vAlign w:val="center"/>
          </w:tcPr>
          <w:p w14:paraId="54F9B3C3">
            <w:pPr>
              <w:autoSpaceDE/>
              <w:autoSpaceDN/>
              <w:adjustRightInd w:val="0"/>
              <w:snapToGrid w:val="0"/>
              <w:spacing w:line="240" w:lineRule="auto"/>
              <w:ind w:firstLine="0" w:firstLineChars="0"/>
              <w:contextualSpacing w:val="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10</w:t>
            </w:r>
          </w:p>
        </w:tc>
        <w:tc>
          <w:tcPr>
            <w:tcW w:w="1112" w:type="dxa"/>
            <w:tcBorders>
              <w:top w:val="single" w:color="auto" w:sz="4" w:space="0"/>
              <w:left w:val="single" w:color="auto" w:sz="4" w:space="0"/>
              <w:bottom w:val="single" w:color="auto" w:sz="4" w:space="0"/>
              <w:right w:val="single" w:color="auto" w:sz="4" w:space="0"/>
            </w:tcBorders>
            <w:vAlign w:val="center"/>
          </w:tcPr>
          <w:p w14:paraId="77F3C4D8">
            <w:pPr>
              <w:autoSpaceDE/>
              <w:autoSpaceDN/>
              <w:adjustRightInd w:val="0"/>
              <w:snapToGrid w:val="0"/>
              <w:spacing w:line="240" w:lineRule="auto"/>
              <w:ind w:firstLine="0" w:firstLineChars="0"/>
              <w:contextualSpacing w:val="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10</w:t>
            </w:r>
          </w:p>
        </w:tc>
        <w:tc>
          <w:tcPr>
            <w:tcW w:w="1112" w:type="dxa"/>
            <w:tcBorders>
              <w:top w:val="single" w:color="auto" w:sz="4" w:space="0"/>
              <w:left w:val="single" w:color="auto" w:sz="4" w:space="0"/>
              <w:bottom w:val="single" w:color="auto" w:sz="4" w:space="0"/>
              <w:right w:val="single" w:color="auto" w:sz="4" w:space="0"/>
            </w:tcBorders>
            <w:vAlign w:val="center"/>
          </w:tcPr>
          <w:p w14:paraId="50A72B8E">
            <w:pPr>
              <w:autoSpaceDE/>
              <w:autoSpaceDN/>
              <w:adjustRightInd w:val="0"/>
              <w:snapToGrid w:val="0"/>
              <w:spacing w:line="240" w:lineRule="auto"/>
              <w:ind w:firstLine="0" w:firstLineChars="0"/>
              <w:contextualSpacing w:val="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10</w:t>
            </w:r>
          </w:p>
        </w:tc>
        <w:tc>
          <w:tcPr>
            <w:tcW w:w="1114" w:type="dxa"/>
            <w:tcBorders>
              <w:top w:val="single" w:color="auto" w:sz="4" w:space="0"/>
              <w:left w:val="single" w:color="auto" w:sz="4" w:space="0"/>
              <w:bottom w:val="single" w:color="auto" w:sz="4" w:space="0"/>
              <w:right w:val="single" w:color="auto" w:sz="4" w:space="0"/>
            </w:tcBorders>
            <w:vAlign w:val="center"/>
          </w:tcPr>
          <w:p w14:paraId="20E961E6">
            <w:pPr>
              <w:autoSpaceDE/>
              <w:autoSpaceDN/>
              <w:adjustRightInd w:val="0"/>
              <w:snapToGrid w:val="0"/>
              <w:spacing w:line="240" w:lineRule="auto"/>
              <w:ind w:firstLine="0" w:firstLineChars="0"/>
              <w:contextualSpacing w:val="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10</w:t>
            </w:r>
          </w:p>
        </w:tc>
        <w:tc>
          <w:tcPr>
            <w:tcW w:w="1390" w:type="dxa"/>
            <w:tcBorders>
              <w:top w:val="single" w:color="auto" w:sz="4" w:space="0"/>
              <w:left w:val="single" w:color="auto" w:sz="4" w:space="0"/>
              <w:bottom w:val="single" w:color="auto" w:sz="4" w:space="0"/>
              <w:right w:val="single" w:color="auto" w:sz="4" w:space="0"/>
            </w:tcBorders>
            <w:vAlign w:val="center"/>
          </w:tcPr>
          <w:p w14:paraId="17773CC7">
            <w:pPr>
              <w:autoSpaceDE/>
              <w:autoSpaceDN/>
              <w:adjustRightInd w:val="0"/>
              <w:snapToGrid w:val="0"/>
              <w:spacing w:line="240" w:lineRule="auto"/>
              <w:ind w:firstLine="0" w:firstLineChars="0"/>
              <w:contextualSpacing w:val="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60</w:t>
            </w:r>
          </w:p>
        </w:tc>
        <w:tc>
          <w:tcPr>
            <w:tcW w:w="885" w:type="dxa"/>
            <w:tcBorders>
              <w:top w:val="single" w:color="auto" w:sz="4" w:space="0"/>
              <w:left w:val="single" w:color="auto" w:sz="4" w:space="0"/>
              <w:bottom w:val="single" w:color="auto" w:sz="4" w:space="0"/>
              <w:right w:val="single" w:color="auto" w:sz="4" w:space="0"/>
            </w:tcBorders>
            <w:vAlign w:val="center"/>
          </w:tcPr>
          <w:p w14:paraId="6BDABCB5">
            <w:pPr>
              <w:autoSpaceDE/>
              <w:autoSpaceDN/>
              <w:adjustRightInd w:val="0"/>
              <w:snapToGrid w:val="0"/>
              <w:spacing w:line="240" w:lineRule="auto"/>
              <w:ind w:firstLine="0" w:firstLineChars="0"/>
              <w:contextualSpacing w:val="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100</w:t>
            </w:r>
          </w:p>
        </w:tc>
      </w:tr>
    </w:tbl>
    <w:p w14:paraId="0D1E47E8">
      <w:pPr>
        <w:ind w:firstLine="0" w:firstLineChars="0"/>
        <w:jc w:val="center"/>
        <w:rPr>
          <w:b/>
          <w:bCs w:val="0"/>
          <w:color w:val="000000" w:themeColor="text1"/>
          <w:kern w:val="0"/>
          <w:sz w:val="21"/>
          <w:szCs w:val="21"/>
          <w:highlight w:val="none"/>
          <w14:textFill>
            <w14:solidFill>
              <w14:schemeClr w14:val="tx1"/>
            </w14:solidFill>
          </w14:textFill>
        </w:rPr>
      </w:pPr>
    </w:p>
    <w:p w14:paraId="5CFC23E1">
      <w:pPr>
        <w:pStyle w:val="3"/>
        <w:ind w:firstLine="482" w:firstLineChars="200"/>
        <w:rPr>
          <w:color w:val="000000" w:themeColor="text1"/>
          <w:kern w:val="0"/>
          <w:sz w:val="21"/>
          <w:szCs w:val="21"/>
          <w14:textFill>
            <w14:solidFill>
              <w14:schemeClr w14:val="tx1"/>
            </w14:solidFill>
          </w14:textFill>
        </w:rPr>
      </w:pPr>
      <w:r>
        <w:rPr>
          <w:rFonts w:hint="eastAsia"/>
          <w:color w:val="000000" w:themeColor="text1"/>
          <w:kern w:val="0"/>
          <w:sz w:val="24"/>
          <w:szCs w:val="24"/>
          <w14:textFill>
            <w14:solidFill>
              <w14:schemeClr w14:val="tx1"/>
            </w14:solidFill>
          </w14:textFill>
        </w:rPr>
        <w:t>（二）</w:t>
      </w:r>
      <w:r>
        <w:rPr>
          <w:color w:val="000000" w:themeColor="text1"/>
          <w:sz w:val="24"/>
          <w14:textFill>
            <w14:solidFill>
              <w14:schemeClr w14:val="tx1"/>
            </w14:solidFill>
          </w14:textFill>
        </w:rPr>
        <w:t>课程考核方式及评价标准</w:t>
      </w:r>
    </w:p>
    <w:p w14:paraId="46B3C00C">
      <w:pPr>
        <w:ind w:firstLine="480"/>
        <w:rPr>
          <w:color w:val="000000" w:themeColor="text1"/>
          <w:sz w:val="24"/>
          <w14:textFill>
            <w14:solidFill>
              <w14:schemeClr w14:val="tx1"/>
            </w14:solidFill>
          </w14:textFill>
        </w:rPr>
      </w:pPr>
      <w:r>
        <w:rPr>
          <w:color w:val="000000" w:themeColor="text1"/>
          <w:sz w:val="24"/>
          <w:szCs w:val="24"/>
          <w14:textFill>
            <w14:solidFill>
              <w14:schemeClr w14:val="tx1"/>
            </w14:solidFill>
          </w14:textFill>
        </w:rPr>
        <w:t>本课程考核方式</w:t>
      </w:r>
      <w:r>
        <w:rPr>
          <w:rFonts w:hint="eastAsia"/>
          <w:color w:val="000000" w:themeColor="text1"/>
          <w:sz w:val="24"/>
          <w:szCs w:val="24"/>
          <w14:textFill>
            <w14:solidFill>
              <w14:schemeClr w14:val="tx1"/>
            </w14:solidFill>
          </w14:textFill>
        </w:rPr>
        <w:t>分为形成性评价（作业、大作业、实验和在线测试）和期终考试评价。形成性考核方式</w:t>
      </w:r>
      <w:r>
        <w:rPr>
          <w:color w:val="000000" w:themeColor="text1"/>
          <w:sz w:val="24"/>
          <w:szCs w:val="24"/>
          <w14:textFill>
            <w14:solidFill>
              <w14:schemeClr w14:val="tx1"/>
            </w14:solidFill>
          </w14:textFill>
        </w:rPr>
        <w:t>及评价标准见表</w:t>
      </w:r>
      <w:r>
        <w:rPr>
          <w:rFonts w:hint="eastAsia"/>
          <w:color w:val="000000" w:themeColor="text1"/>
          <w:sz w:val="24"/>
          <w:szCs w:val="24"/>
          <w14:textFill>
            <w14:solidFill>
              <w14:schemeClr w14:val="tx1"/>
            </w14:solidFill>
          </w14:textFill>
        </w:rPr>
        <w:t>7</w:t>
      </w:r>
      <w:r>
        <w:rPr>
          <w:color w:val="000000" w:themeColor="text1"/>
          <w:sz w:val="24"/>
          <w:szCs w:val="24"/>
          <w14:textFill>
            <w14:solidFill>
              <w14:schemeClr w14:val="tx1"/>
            </w14:solidFill>
          </w14:textFill>
        </w:rPr>
        <w:t>至表</w:t>
      </w:r>
      <w:r>
        <w:rPr>
          <w:rFonts w:hint="eastAsia"/>
          <w:color w:val="000000" w:themeColor="text1"/>
          <w:sz w:val="24"/>
          <w:szCs w:val="24"/>
          <w14:textFill>
            <w14:solidFill>
              <w14:schemeClr w14:val="tx1"/>
            </w14:solidFill>
          </w14:textFill>
        </w:rPr>
        <w:t>10，期终考试评价标准见表11。</w:t>
      </w:r>
    </w:p>
    <w:p w14:paraId="3377170A">
      <w:pPr>
        <w:ind w:firstLine="480"/>
        <w:rPr>
          <w:color w:val="000000" w:themeColor="text1"/>
          <w:sz w:val="24"/>
          <w14:textFill>
            <w14:solidFill>
              <w14:schemeClr w14:val="tx1"/>
            </w14:solidFill>
          </w14:textFill>
        </w:rPr>
      </w:pPr>
      <w:bookmarkStart w:id="0" w:name="_GoBack"/>
      <w:bookmarkEnd w:id="0"/>
    </w:p>
    <w:p w14:paraId="16E81D43">
      <w:pPr>
        <w:ind w:firstLine="480"/>
        <w:rPr>
          <w:color w:val="000000" w:themeColor="text1"/>
          <w:sz w:val="24"/>
          <w14:textFill>
            <w14:solidFill>
              <w14:schemeClr w14:val="tx1"/>
            </w14:solidFill>
          </w14:textFill>
        </w:rPr>
      </w:pPr>
    </w:p>
    <w:p w14:paraId="56A72BB0">
      <w:pPr>
        <w:pStyle w:val="38"/>
        <w:rPr>
          <w:color w:val="000000" w:themeColor="text1"/>
          <w:sz w:val="18"/>
          <w:szCs w:val="1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885" w:footer="720" w:gutter="0"/>
          <w:paperSrc w:first="15" w:other="15"/>
          <w:cols w:space="720" w:num="1"/>
          <w:docGrid w:type="lines" w:linePitch="312" w:charSpace="0"/>
        </w:sectPr>
      </w:pPr>
    </w:p>
    <w:p w14:paraId="49426723">
      <w:pPr>
        <w:pStyle w:val="38"/>
        <w:rPr>
          <w:b w:val="0"/>
          <w:color w:val="000000" w:themeColor="text1"/>
          <w:szCs w:val="18"/>
          <w14:textFill>
            <w14:solidFill>
              <w14:schemeClr w14:val="tx1"/>
            </w14:solidFill>
          </w14:textFill>
        </w:rPr>
      </w:pPr>
      <w:r>
        <w:rPr>
          <w:bCs/>
          <w:color w:val="000000" w:themeColor="text1"/>
          <w:szCs w:val="18"/>
          <w14:textFill>
            <w14:solidFill>
              <w14:schemeClr w14:val="tx1"/>
            </w14:solidFill>
          </w14:textFill>
        </w:rPr>
        <w:t>表</w:t>
      </w:r>
      <w:r>
        <w:rPr>
          <w:rFonts w:hint="eastAsia"/>
          <w:bCs/>
          <w:color w:val="000000" w:themeColor="text1"/>
          <w:szCs w:val="18"/>
          <w14:textFill>
            <w14:solidFill>
              <w14:schemeClr w14:val="tx1"/>
            </w14:solidFill>
          </w14:textFill>
        </w:rPr>
        <w:t>7</w:t>
      </w:r>
      <w:r>
        <w:rPr>
          <w:bCs/>
          <w:color w:val="000000" w:themeColor="text1"/>
          <w:szCs w:val="18"/>
          <w14:textFill>
            <w14:solidFill>
              <w14:schemeClr w14:val="tx1"/>
            </w14:solidFill>
          </w14:textFill>
        </w:rPr>
        <w:t xml:space="preserve"> 作业评价标准</w:t>
      </w:r>
    </w:p>
    <w:tbl>
      <w:tblPr>
        <w:tblStyle w:val="18"/>
        <w:tblW w:w="14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2639"/>
        <w:gridCol w:w="2834"/>
        <w:gridCol w:w="2677"/>
        <w:gridCol w:w="2594"/>
        <w:gridCol w:w="2348"/>
      </w:tblGrid>
      <w:tr w14:paraId="498F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22" w:type="dxa"/>
            <w:vMerge w:val="restart"/>
            <w:tcBorders>
              <w:tl2br w:val="single" w:color="auto" w:sz="4" w:space="0"/>
            </w:tcBorders>
            <w:vAlign w:val="center"/>
          </w:tcPr>
          <w:p w14:paraId="384C20ED">
            <w:pPr>
              <w:spacing w:line="300" w:lineRule="auto"/>
              <w:ind w:firstLine="42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评价标准</w:t>
            </w:r>
          </w:p>
          <w:p w14:paraId="0A25A9A2">
            <w:pPr>
              <w:spacing w:line="30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课程目标</w:t>
            </w:r>
          </w:p>
        </w:tc>
        <w:tc>
          <w:tcPr>
            <w:tcW w:w="2639" w:type="dxa"/>
            <w:vAlign w:val="center"/>
          </w:tcPr>
          <w:p w14:paraId="794062E0">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2834" w:type="dxa"/>
            <w:vAlign w:val="center"/>
          </w:tcPr>
          <w:p w14:paraId="4186FDD0">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2677" w:type="dxa"/>
            <w:vAlign w:val="center"/>
          </w:tcPr>
          <w:p w14:paraId="1AF754B0">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C</w:t>
            </w:r>
          </w:p>
        </w:tc>
        <w:tc>
          <w:tcPr>
            <w:tcW w:w="2594" w:type="dxa"/>
            <w:vAlign w:val="center"/>
          </w:tcPr>
          <w:p w14:paraId="104F00B0">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D</w:t>
            </w:r>
          </w:p>
        </w:tc>
        <w:tc>
          <w:tcPr>
            <w:tcW w:w="2348" w:type="dxa"/>
            <w:vAlign w:val="center"/>
          </w:tcPr>
          <w:p w14:paraId="08352F31">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E</w:t>
            </w:r>
          </w:p>
        </w:tc>
      </w:tr>
      <w:tr w14:paraId="1256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22" w:type="dxa"/>
            <w:vMerge w:val="continue"/>
          </w:tcPr>
          <w:p w14:paraId="784BF105">
            <w:pPr>
              <w:spacing w:line="300" w:lineRule="auto"/>
              <w:ind w:firstLine="420"/>
              <w:rPr>
                <w:color w:val="000000" w:themeColor="text1"/>
                <w14:textFill>
                  <w14:solidFill>
                    <w14:schemeClr w14:val="tx1"/>
                  </w14:solidFill>
                </w14:textFill>
              </w:rPr>
            </w:pPr>
          </w:p>
        </w:tc>
        <w:tc>
          <w:tcPr>
            <w:tcW w:w="2639" w:type="dxa"/>
            <w:vAlign w:val="center"/>
          </w:tcPr>
          <w:p w14:paraId="2DB4B1C0">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90～100</w:t>
            </w:r>
          </w:p>
        </w:tc>
        <w:tc>
          <w:tcPr>
            <w:tcW w:w="2834" w:type="dxa"/>
            <w:vAlign w:val="center"/>
          </w:tcPr>
          <w:p w14:paraId="105B50E0">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80～89</w:t>
            </w:r>
          </w:p>
        </w:tc>
        <w:tc>
          <w:tcPr>
            <w:tcW w:w="2677" w:type="dxa"/>
            <w:vAlign w:val="center"/>
          </w:tcPr>
          <w:p w14:paraId="05AF3920">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70～79</w:t>
            </w:r>
          </w:p>
        </w:tc>
        <w:tc>
          <w:tcPr>
            <w:tcW w:w="2594" w:type="dxa"/>
            <w:vAlign w:val="center"/>
          </w:tcPr>
          <w:p w14:paraId="1C86659E">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60～69</w:t>
            </w:r>
          </w:p>
        </w:tc>
        <w:tc>
          <w:tcPr>
            <w:tcW w:w="2348" w:type="dxa"/>
            <w:vAlign w:val="center"/>
          </w:tcPr>
          <w:p w14:paraId="2AD530EB">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＜60</w:t>
            </w:r>
          </w:p>
        </w:tc>
      </w:tr>
      <w:tr w14:paraId="64FE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1522" w:type="dxa"/>
            <w:vAlign w:val="center"/>
          </w:tcPr>
          <w:p w14:paraId="7D92CA99">
            <w:pPr>
              <w:spacing w:line="300" w:lineRule="exact"/>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639" w:type="dxa"/>
            <w:vAlign w:val="top"/>
          </w:tcPr>
          <w:p w14:paraId="6ECD9E0B">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规范绘制</w:t>
            </w:r>
            <w:r>
              <w:rPr>
                <w:color w:val="000000" w:themeColor="text1"/>
                <w14:textFill>
                  <w14:solidFill>
                    <w14:schemeClr w14:val="tx1"/>
                  </w14:solidFill>
                </w14:textFill>
              </w:rPr>
              <w:t>机构运动简图，</w:t>
            </w:r>
            <w:r>
              <w:rPr>
                <w:rFonts w:hint="eastAsia"/>
                <w:color w:val="000000" w:themeColor="text1"/>
                <w14:textFill>
                  <w14:solidFill>
                    <w14:schemeClr w14:val="tx1"/>
                  </w14:solidFill>
                </w14:textFill>
              </w:rPr>
              <w:t>能够正确找出机构中的复合铰链、局部自由度和虚约束，正确计算</w:t>
            </w:r>
            <w:r>
              <w:rPr>
                <w:color w:val="000000" w:themeColor="text1"/>
                <w14:textFill>
                  <w14:solidFill>
                    <w14:schemeClr w14:val="tx1"/>
                  </w14:solidFill>
                </w14:textFill>
              </w:rPr>
              <w:t>机构自由度计算</w:t>
            </w:r>
            <w:r>
              <w:rPr>
                <w:rFonts w:hint="eastAsia"/>
                <w:color w:val="000000" w:themeColor="text1"/>
                <w14:textFill>
                  <w14:solidFill>
                    <w14:schemeClr w14:val="tx1"/>
                  </w14:solidFill>
                </w14:textFill>
              </w:rPr>
              <w:t>。机构结构分析结果正确，规范绘制各杆组。</w:t>
            </w:r>
          </w:p>
        </w:tc>
        <w:tc>
          <w:tcPr>
            <w:tcW w:w="2834" w:type="dxa"/>
            <w:vAlign w:val="top"/>
          </w:tcPr>
          <w:p w14:paraId="56D11D1E">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机构运动简图绘制较为规范，</w:t>
            </w:r>
            <w:r>
              <w:rPr>
                <w:rFonts w:hint="eastAsia"/>
                <w:color w:val="000000" w:themeColor="text1"/>
                <w14:textFill>
                  <w14:solidFill>
                    <w14:schemeClr w14:val="tx1"/>
                  </w14:solidFill>
                </w14:textFill>
              </w:rPr>
              <w:t>能够正确找出复合铰链、局部自由度和虚约束，</w:t>
            </w:r>
            <w:r>
              <w:rPr>
                <w:color w:val="000000" w:themeColor="text1"/>
                <w14:textFill>
                  <w14:solidFill>
                    <w14:schemeClr w14:val="tx1"/>
                  </w14:solidFill>
                </w14:textFill>
              </w:rPr>
              <w:t>机构自由度计算</w:t>
            </w:r>
            <w:r>
              <w:rPr>
                <w:rFonts w:hint="eastAsia"/>
                <w:color w:val="000000" w:themeColor="text1"/>
                <w14:textFill>
                  <w14:solidFill>
                    <w14:schemeClr w14:val="tx1"/>
                  </w14:solidFill>
                </w14:textFill>
              </w:rPr>
              <w:t>结果正确，结构分析结果正确，能够较为规范的绘制各杆组。</w:t>
            </w:r>
          </w:p>
        </w:tc>
        <w:tc>
          <w:tcPr>
            <w:tcW w:w="2677" w:type="dxa"/>
            <w:vAlign w:val="top"/>
          </w:tcPr>
          <w:p w14:paraId="14E8D7D8">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机构运动简图绘制</w:t>
            </w:r>
            <w:r>
              <w:rPr>
                <w:rFonts w:hint="eastAsia"/>
                <w:color w:val="000000" w:themeColor="text1"/>
                <w14:textFill>
                  <w14:solidFill>
                    <w14:schemeClr w14:val="tx1"/>
                  </w14:solidFill>
                </w14:textFill>
              </w:rPr>
              <w:t>不够规范</w:t>
            </w:r>
            <w:r>
              <w:rPr>
                <w:color w:val="000000" w:themeColor="text1"/>
                <w14:textFill>
                  <w14:solidFill>
                    <w14:schemeClr w14:val="tx1"/>
                  </w14:solidFill>
                </w14:textFill>
              </w:rPr>
              <w:t>，机构自由度计算</w:t>
            </w:r>
            <w:r>
              <w:rPr>
                <w:rFonts w:hint="eastAsia"/>
                <w:color w:val="000000" w:themeColor="text1"/>
                <w14:textFill>
                  <w14:solidFill>
                    <w14:schemeClr w14:val="tx1"/>
                  </w14:solidFill>
                </w14:textFill>
              </w:rPr>
              <w:t>过程中未能正确找出复合铰链、局部自由度和虚约束。未能规范绘制出各杆组。</w:t>
            </w:r>
          </w:p>
        </w:tc>
        <w:tc>
          <w:tcPr>
            <w:tcW w:w="2594" w:type="dxa"/>
            <w:vAlign w:val="top"/>
          </w:tcPr>
          <w:p w14:paraId="5FA1643B">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不能按时交作业，</w:t>
            </w:r>
            <w:r>
              <w:rPr>
                <w:rFonts w:hint="eastAsia"/>
                <w:color w:val="000000" w:themeColor="text1"/>
                <w14:textFill>
                  <w14:solidFill>
                    <w14:schemeClr w14:val="tx1"/>
                  </w14:solidFill>
                </w14:textFill>
              </w:rPr>
              <w:t>徒手或者潦草的绘制机构运动简图</w:t>
            </w:r>
            <w:r>
              <w:rPr>
                <w:color w:val="000000" w:themeColor="text1"/>
                <w14:textFill>
                  <w14:solidFill>
                    <w14:schemeClr w14:val="tx1"/>
                  </w14:solidFill>
                </w14:textFill>
              </w:rPr>
              <w:t>。机构自由度计算</w:t>
            </w:r>
            <w:r>
              <w:rPr>
                <w:rFonts w:hint="eastAsia"/>
                <w:color w:val="000000" w:themeColor="text1"/>
                <w14:textFill>
                  <w14:solidFill>
                    <w14:schemeClr w14:val="tx1"/>
                  </w14:solidFill>
                </w14:textFill>
              </w:rPr>
              <w:t>缺乏步骤且结果存在错误。杆组分析不画出各杆组。</w:t>
            </w:r>
          </w:p>
        </w:tc>
        <w:tc>
          <w:tcPr>
            <w:tcW w:w="2348" w:type="dxa"/>
            <w:vAlign w:val="center"/>
          </w:tcPr>
          <w:p w14:paraId="08430C94">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不交作业或明显抄袭别人的作业；机构</w:t>
            </w:r>
            <w:r>
              <w:rPr>
                <w:rFonts w:hint="eastAsia"/>
                <w:color w:val="000000" w:themeColor="text1"/>
                <w14:textFill>
                  <w14:solidFill>
                    <w14:schemeClr w14:val="tx1"/>
                  </w14:solidFill>
                </w14:textFill>
              </w:rPr>
              <w:t>自由度计算，</w:t>
            </w:r>
            <w:r>
              <w:rPr>
                <w:color w:val="000000" w:themeColor="text1"/>
                <w14:textFill>
                  <w14:solidFill>
                    <w14:schemeClr w14:val="tx1"/>
                  </w14:solidFill>
                </w14:textFill>
              </w:rPr>
              <w:t>严重错误，</w:t>
            </w:r>
            <w:r>
              <w:rPr>
                <w:rFonts w:hint="eastAsia"/>
                <w:color w:val="000000" w:themeColor="text1"/>
                <w14:textFill>
                  <w14:solidFill>
                    <w14:schemeClr w14:val="tx1"/>
                  </w14:solidFill>
                </w14:textFill>
              </w:rPr>
              <w:t>杆组分析结果完全错误，且不画出各杆组。</w:t>
            </w:r>
          </w:p>
        </w:tc>
      </w:tr>
      <w:tr w14:paraId="2FF8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522" w:type="dxa"/>
            <w:vAlign w:val="center"/>
          </w:tcPr>
          <w:p w14:paraId="0A1E9E24">
            <w:pPr>
              <w:spacing w:line="300" w:lineRule="exact"/>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639" w:type="dxa"/>
            <w:vAlign w:val="top"/>
          </w:tcPr>
          <w:p w14:paraId="28B44C67">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能够很好的运用图解法进行机构速度分析和力分析</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绘图正确规范</w:t>
            </w:r>
            <w:r>
              <w:rPr>
                <w:rFonts w:hint="eastAsia"/>
                <w:color w:val="000000" w:themeColor="text1"/>
                <w14:textFill>
                  <w14:solidFill>
                    <w14:schemeClr w14:val="tx1"/>
                  </w14:solidFill>
                </w14:textFill>
              </w:rPr>
              <w:t>。</w:t>
            </w:r>
          </w:p>
        </w:tc>
        <w:tc>
          <w:tcPr>
            <w:tcW w:w="2834" w:type="dxa"/>
            <w:vAlign w:val="top"/>
          </w:tcPr>
          <w:p w14:paraId="09406ED7">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能够</w:t>
            </w:r>
            <w:r>
              <w:rPr>
                <w:rFonts w:hint="eastAsia"/>
                <w:color w:val="000000" w:themeColor="text1"/>
                <w14:textFill>
                  <w14:solidFill>
                    <w14:schemeClr w14:val="tx1"/>
                  </w14:solidFill>
                </w14:textFill>
              </w:rPr>
              <w:t>较好的</w:t>
            </w:r>
            <w:r>
              <w:rPr>
                <w:color w:val="000000" w:themeColor="text1"/>
                <w14:textFill>
                  <w14:solidFill>
                    <w14:schemeClr w14:val="tx1"/>
                  </w14:solidFill>
                </w14:textFill>
              </w:rPr>
              <w:t>运用图解法进行机构速度分析和力分析</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绘图较为正确规范</w:t>
            </w:r>
            <w:r>
              <w:rPr>
                <w:rFonts w:hint="eastAsia"/>
                <w:color w:val="000000" w:themeColor="text1"/>
                <w14:textFill>
                  <w14:solidFill>
                    <w14:schemeClr w14:val="tx1"/>
                  </w14:solidFill>
                </w14:textFill>
              </w:rPr>
              <w:t>。</w:t>
            </w:r>
          </w:p>
        </w:tc>
        <w:tc>
          <w:tcPr>
            <w:tcW w:w="2677" w:type="dxa"/>
            <w:vAlign w:val="top"/>
          </w:tcPr>
          <w:p w14:paraId="6679C1BE">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图解法进行机构运动和力分析</w:t>
            </w:r>
            <w:r>
              <w:rPr>
                <w:rFonts w:hint="eastAsia"/>
                <w:color w:val="000000" w:themeColor="text1"/>
                <w14:textFill>
                  <w14:solidFill>
                    <w14:schemeClr w14:val="tx1"/>
                  </w14:solidFill>
                </w14:textFill>
              </w:rPr>
              <w:t>结果的</w:t>
            </w:r>
            <w:r>
              <w:rPr>
                <w:color w:val="000000" w:themeColor="text1"/>
                <w14:textFill>
                  <w14:solidFill>
                    <w14:schemeClr w14:val="tx1"/>
                  </w14:solidFill>
                </w14:textFill>
              </w:rPr>
              <w:t>正确率</w:t>
            </w:r>
            <w:r>
              <w:rPr>
                <w:rFonts w:hint="eastAsia"/>
                <w:color w:val="000000" w:themeColor="text1"/>
                <w14:textFill>
                  <w14:solidFill>
                    <w14:schemeClr w14:val="tx1"/>
                  </w14:solidFill>
                </w14:textFill>
              </w:rPr>
              <w:t>一般</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绘图基本正确规范</w:t>
            </w:r>
            <w:r>
              <w:rPr>
                <w:color w:val="000000" w:themeColor="text1"/>
                <w14:textFill>
                  <w14:solidFill>
                    <w14:schemeClr w14:val="tx1"/>
                  </w14:solidFill>
                </w14:textFill>
              </w:rPr>
              <w:t>。</w:t>
            </w:r>
          </w:p>
        </w:tc>
        <w:tc>
          <w:tcPr>
            <w:tcW w:w="2594" w:type="dxa"/>
            <w:vAlign w:val="top"/>
          </w:tcPr>
          <w:p w14:paraId="3587BB64">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图解法存在明显方法错误，绘图</w:t>
            </w:r>
            <w:r>
              <w:rPr>
                <w:rFonts w:hint="eastAsia"/>
                <w:color w:val="000000" w:themeColor="text1"/>
                <w14:textFill>
                  <w14:solidFill>
                    <w14:schemeClr w14:val="tx1"/>
                  </w14:solidFill>
                </w14:textFill>
              </w:rPr>
              <w:t>潦草</w:t>
            </w:r>
            <w:r>
              <w:rPr>
                <w:color w:val="000000" w:themeColor="text1"/>
                <w14:textFill>
                  <w14:solidFill>
                    <w14:schemeClr w14:val="tx1"/>
                  </w14:solidFill>
                </w14:textFill>
              </w:rPr>
              <w:t>，结果偏差</w:t>
            </w:r>
            <w:r>
              <w:rPr>
                <w:rFonts w:hint="eastAsia"/>
                <w:color w:val="000000" w:themeColor="text1"/>
                <w14:textFill>
                  <w14:solidFill>
                    <w14:schemeClr w14:val="tx1"/>
                  </w14:solidFill>
                </w14:textFill>
              </w:rPr>
              <w:t>较</w:t>
            </w:r>
            <w:r>
              <w:rPr>
                <w:color w:val="000000" w:themeColor="text1"/>
                <w14:textFill>
                  <w14:solidFill>
                    <w14:schemeClr w14:val="tx1"/>
                  </w14:solidFill>
                </w14:textFill>
              </w:rPr>
              <w:t>大。</w:t>
            </w:r>
          </w:p>
        </w:tc>
        <w:tc>
          <w:tcPr>
            <w:tcW w:w="2348" w:type="dxa"/>
            <w:vAlign w:val="top"/>
          </w:tcPr>
          <w:p w14:paraId="79CB8ABC">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不交作业或明显抄袭别人的作业。图解法作图错误，</w:t>
            </w:r>
            <w:r>
              <w:rPr>
                <w:rFonts w:hint="eastAsia"/>
                <w:color w:val="000000" w:themeColor="text1"/>
                <w14:textFill>
                  <w14:solidFill>
                    <w14:schemeClr w14:val="tx1"/>
                  </w14:solidFill>
                </w14:textFill>
              </w:rPr>
              <w:t>结果误差太大</w:t>
            </w:r>
            <w:r>
              <w:rPr>
                <w:color w:val="000000" w:themeColor="text1"/>
                <w14:textFill>
                  <w14:solidFill>
                    <w14:schemeClr w14:val="tx1"/>
                  </w14:solidFill>
                </w14:textFill>
              </w:rPr>
              <w:t>。</w:t>
            </w:r>
          </w:p>
        </w:tc>
      </w:tr>
      <w:tr w14:paraId="2165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522" w:type="dxa"/>
            <w:vAlign w:val="center"/>
          </w:tcPr>
          <w:p w14:paraId="25F8D62A">
            <w:pPr>
              <w:spacing w:line="300" w:lineRule="exact"/>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639" w:type="dxa"/>
          </w:tcPr>
          <w:p w14:paraId="1232646D">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t>能够很好的运用图解法进行</w:t>
            </w:r>
            <w:r>
              <w:rPr>
                <w:rFonts w:hint="eastAsia"/>
                <w:color w:val="000000" w:themeColor="text1"/>
                <w14:textFill>
                  <w14:solidFill>
                    <w14:schemeClr w14:val="tx1"/>
                  </w14:solidFill>
                </w14:textFill>
              </w:rPr>
              <w:t>连杆机构和凸轮</w:t>
            </w:r>
            <w:r>
              <w:rPr>
                <w:color w:val="000000" w:themeColor="text1"/>
                <w14:textFill>
                  <w14:solidFill>
                    <w14:schemeClr w14:val="tx1"/>
                  </w14:solidFill>
                </w14:textFill>
              </w:rPr>
              <w:t>机构设计，作图</w:t>
            </w:r>
            <w:r>
              <w:rPr>
                <w:rFonts w:hint="eastAsia"/>
                <w:color w:val="000000" w:themeColor="text1"/>
                <w:lang w:val="en-US" w:eastAsia="zh-CN"/>
                <w14:textFill>
                  <w14:solidFill>
                    <w14:schemeClr w14:val="tx1"/>
                  </w14:solidFill>
                </w14:textFill>
              </w:rPr>
              <w:t>正确、</w:t>
            </w:r>
            <w:r>
              <w:rPr>
                <w:color w:val="000000" w:themeColor="text1"/>
                <w14:textFill>
                  <w14:solidFill>
                    <w14:schemeClr w14:val="tx1"/>
                  </w14:solidFill>
                </w14:textFill>
              </w:rPr>
              <w:t>美观、规范。齿轮机构基本参数的计算</w:t>
            </w:r>
            <w:r>
              <w:rPr>
                <w:rFonts w:hint="eastAsia"/>
                <w:color w:val="000000" w:themeColor="text1"/>
                <w14:textFill>
                  <w14:solidFill>
                    <w14:schemeClr w14:val="tx1"/>
                  </w14:solidFill>
                </w14:textFill>
              </w:rPr>
              <w:t>和齿轮系传动比的</w:t>
            </w:r>
            <w:r>
              <w:rPr>
                <w:rFonts w:hint="eastAsia"/>
                <w:color w:val="000000" w:themeColor="text1"/>
                <w:lang w:val="en-US" w:eastAsia="zh-CN"/>
                <w14:textFill>
                  <w14:solidFill>
                    <w14:schemeClr w14:val="tx1"/>
                  </w14:solidFill>
                </w14:textFill>
              </w:rPr>
              <w:t>计算结果</w:t>
            </w:r>
            <w:r>
              <w:rPr>
                <w:rFonts w:hint="eastAsia"/>
                <w:color w:val="000000" w:themeColor="text1"/>
                <w14:textFill>
                  <w14:solidFill>
                    <w14:schemeClr w14:val="tx1"/>
                  </w14:solidFill>
                </w14:textFill>
              </w:rPr>
              <w:t>全部正确</w:t>
            </w:r>
            <w:r>
              <w:rPr>
                <w:color w:val="000000" w:themeColor="text1"/>
                <w14:textFill>
                  <w14:solidFill>
                    <w14:schemeClr w14:val="tx1"/>
                  </w14:solidFill>
                </w14:textFill>
              </w:rPr>
              <w:t>。</w:t>
            </w:r>
          </w:p>
        </w:tc>
        <w:tc>
          <w:tcPr>
            <w:tcW w:w="2834" w:type="dxa"/>
          </w:tcPr>
          <w:p w14:paraId="78D840AA">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t>能够</w:t>
            </w:r>
            <w:r>
              <w:rPr>
                <w:rFonts w:hint="eastAsia"/>
                <w:color w:val="000000" w:themeColor="text1"/>
                <w:lang w:val="en-US" w:eastAsia="zh-CN"/>
                <w14:textFill>
                  <w14:solidFill>
                    <w14:schemeClr w14:val="tx1"/>
                  </w14:solidFill>
                </w14:textFill>
              </w:rPr>
              <w:t>较好</w:t>
            </w:r>
            <w:r>
              <w:rPr>
                <w:color w:val="000000" w:themeColor="text1"/>
                <w14:textFill>
                  <w14:solidFill>
                    <w14:schemeClr w14:val="tx1"/>
                  </w14:solidFill>
                </w14:textFill>
              </w:rPr>
              <w:t>的运用图解法进行</w:t>
            </w:r>
            <w:r>
              <w:rPr>
                <w:rFonts w:hint="eastAsia"/>
                <w:color w:val="000000" w:themeColor="text1"/>
                <w14:textFill>
                  <w14:solidFill>
                    <w14:schemeClr w14:val="tx1"/>
                  </w14:solidFill>
                </w14:textFill>
              </w:rPr>
              <w:t>连杆机构和凸轮</w:t>
            </w:r>
            <w:r>
              <w:rPr>
                <w:color w:val="000000" w:themeColor="text1"/>
                <w14:textFill>
                  <w14:solidFill>
                    <w14:schemeClr w14:val="tx1"/>
                  </w14:solidFill>
                </w14:textFill>
              </w:rPr>
              <w:t>机构设计，作图</w:t>
            </w:r>
            <w:r>
              <w:rPr>
                <w:rFonts w:hint="eastAsia"/>
                <w:color w:val="000000" w:themeColor="text1"/>
                <w:lang w:val="en-US" w:eastAsia="zh-CN"/>
                <w14:textFill>
                  <w14:solidFill>
                    <w14:schemeClr w14:val="tx1"/>
                  </w14:solidFill>
                </w14:textFill>
              </w:rPr>
              <w:t>正确、</w:t>
            </w:r>
            <w:r>
              <w:rPr>
                <w:color w:val="000000" w:themeColor="text1"/>
                <w14:textFill>
                  <w14:solidFill>
                    <w14:schemeClr w14:val="tx1"/>
                  </w14:solidFill>
                </w14:textFill>
              </w:rPr>
              <w:t>美观、规范。齿轮机构基本参数的计算</w:t>
            </w:r>
            <w:r>
              <w:rPr>
                <w:rFonts w:hint="eastAsia"/>
                <w:color w:val="000000" w:themeColor="text1"/>
                <w14:textFill>
                  <w14:solidFill>
                    <w14:schemeClr w14:val="tx1"/>
                  </w14:solidFill>
                </w14:textFill>
              </w:rPr>
              <w:t>和齿轮系传动比的</w:t>
            </w:r>
            <w:r>
              <w:rPr>
                <w:rFonts w:hint="eastAsia"/>
                <w:color w:val="000000" w:themeColor="text1"/>
                <w:lang w:val="en-US" w:eastAsia="zh-CN"/>
                <w14:textFill>
                  <w14:solidFill>
                    <w14:schemeClr w14:val="tx1"/>
                  </w14:solidFill>
                </w14:textFill>
              </w:rPr>
              <w:t>计算结果大部分</w:t>
            </w:r>
            <w:r>
              <w:rPr>
                <w:rFonts w:hint="eastAsia"/>
                <w:color w:val="000000" w:themeColor="text1"/>
                <w14:textFill>
                  <w14:solidFill>
                    <w14:schemeClr w14:val="tx1"/>
                  </w14:solidFill>
                </w14:textFill>
              </w:rPr>
              <w:t>正确</w:t>
            </w:r>
            <w:r>
              <w:rPr>
                <w:color w:val="000000" w:themeColor="text1"/>
                <w14:textFill>
                  <w14:solidFill>
                    <w14:schemeClr w14:val="tx1"/>
                  </w14:solidFill>
                </w14:textFill>
              </w:rPr>
              <w:t>。</w:t>
            </w:r>
          </w:p>
        </w:tc>
        <w:tc>
          <w:tcPr>
            <w:tcW w:w="2677" w:type="dxa"/>
          </w:tcPr>
          <w:p w14:paraId="7C274E64">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连杆机构和凸轮</w:t>
            </w:r>
            <w:r>
              <w:rPr>
                <w:color w:val="000000" w:themeColor="text1"/>
                <w14:textFill>
                  <w14:solidFill>
                    <w14:schemeClr w14:val="tx1"/>
                  </w14:solidFill>
                </w14:textFill>
              </w:rPr>
              <w:t>机构设计的图解法基本正确，但作图不够规范美观。齿轮机构基本参数的计算</w:t>
            </w:r>
            <w:r>
              <w:rPr>
                <w:rFonts w:hint="eastAsia"/>
                <w:color w:val="000000" w:themeColor="text1"/>
                <w14:textFill>
                  <w14:solidFill>
                    <w14:schemeClr w14:val="tx1"/>
                  </w14:solidFill>
                </w14:textFill>
              </w:rPr>
              <w:t>和齿轮系传动比的</w:t>
            </w:r>
            <w:r>
              <w:rPr>
                <w:rFonts w:hint="eastAsia"/>
                <w:color w:val="000000" w:themeColor="text1"/>
                <w:lang w:val="en-US" w:eastAsia="zh-CN"/>
                <w14:textFill>
                  <w14:solidFill>
                    <w14:schemeClr w14:val="tx1"/>
                  </w14:solidFill>
                </w14:textFill>
              </w:rPr>
              <w:t>计算结果基本</w:t>
            </w:r>
            <w:r>
              <w:rPr>
                <w:rFonts w:hint="eastAsia"/>
                <w:color w:val="000000" w:themeColor="text1"/>
                <w14:textFill>
                  <w14:solidFill>
                    <w14:schemeClr w14:val="tx1"/>
                  </w14:solidFill>
                </w14:textFill>
              </w:rPr>
              <w:t>正确</w:t>
            </w:r>
            <w:r>
              <w:rPr>
                <w:color w:val="000000" w:themeColor="text1"/>
                <w14:textFill>
                  <w14:solidFill>
                    <w14:schemeClr w14:val="tx1"/>
                  </w14:solidFill>
                </w14:textFill>
              </w:rPr>
              <w:t>。</w:t>
            </w:r>
          </w:p>
        </w:tc>
        <w:tc>
          <w:tcPr>
            <w:tcW w:w="2594" w:type="dxa"/>
          </w:tcPr>
          <w:p w14:paraId="324F748C">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连杆机构和凸轮</w:t>
            </w:r>
            <w:r>
              <w:rPr>
                <w:color w:val="000000" w:themeColor="text1"/>
                <w14:textFill>
                  <w14:solidFill>
                    <w14:schemeClr w14:val="tx1"/>
                  </w14:solidFill>
                </w14:textFill>
              </w:rPr>
              <w:t>机构设计的图解法存在一些错误，绘图较为潦草。齿轮机构基本参数的计算</w:t>
            </w:r>
            <w:r>
              <w:rPr>
                <w:rFonts w:hint="eastAsia"/>
                <w:color w:val="000000" w:themeColor="text1"/>
                <w14:textFill>
                  <w14:solidFill>
                    <w14:schemeClr w14:val="tx1"/>
                  </w14:solidFill>
                </w14:textFill>
              </w:rPr>
              <w:t>和齿轮系传动比的</w:t>
            </w:r>
            <w:r>
              <w:rPr>
                <w:rFonts w:hint="eastAsia"/>
                <w:color w:val="000000" w:themeColor="text1"/>
                <w:lang w:val="en-US" w:eastAsia="zh-CN"/>
                <w14:textFill>
                  <w14:solidFill>
                    <w14:schemeClr w14:val="tx1"/>
                  </w14:solidFill>
                </w14:textFill>
              </w:rPr>
              <w:t>计算结果有明显错误</w:t>
            </w:r>
            <w:r>
              <w:rPr>
                <w:rFonts w:hint="eastAsia"/>
                <w:color w:val="000000" w:themeColor="text1"/>
                <w14:textFill>
                  <w14:solidFill>
                    <w14:schemeClr w14:val="tx1"/>
                  </w14:solidFill>
                </w14:textFill>
              </w:rPr>
              <w:t>。</w:t>
            </w:r>
          </w:p>
        </w:tc>
        <w:tc>
          <w:tcPr>
            <w:tcW w:w="2348" w:type="dxa"/>
          </w:tcPr>
          <w:p w14:paraId="6BD1D3D8">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不交作业，或者明显抄袭别人的作业。图解法作图错误太多，计算结果</w:t>
            </w:r>
            <w:r>
              <w:rPr>
                <w:rFonts w:hint="eastAsia"/>
                <w:color w:val="000000" w:themeColor="text1"/>
                <w14:textFill>
                  <w14:solidFill>
                    <w14:schemeClr w14:val="tx1"/>
                  </w14:solidFill>
                </w14:textFill>
              </w:rPr>
              <w:t>错误太多</w:t>
            </w:r>
            <w:r>
              <w:rPr>
                <w:color w:val="000000" w:themeColor="text1"/>
                <w14:textFill>
                  <w14:solidFill>
                    <w14:schemeClr w14:val="tx1"/>
                  </w14:solidFill>
                </w14:textFill>
              </w:rPr>
              <w:t>。</w:t>
            </w:r>
          </w:p>
        </w:tc>
      </w:tr>
    </w:tbl>
    <w:p w14:paraId="23F822C1">
      <w:pPr>
        <w:pStyle w:val="38"/>
        <w:rPr>
          <w:b w:val="0"/>
          <w:color w:val="000000" w:themeColor="text1"/>
          <w:szCs w:val="18"/>
          <w14:textFill>
            <w14:solidFill>
              <w14:schemeClr w14:val="tx1"/>
            </w14:solidFill>
          </w14:textFill>
        </w:rPr>
      </w:pPr>
      <w:r>
        <w:rPr>
          <w:bCs/>
          <w:color w:val="000000" w:themeColor="text1"/>
          <w:szCs w:val="18"/>
          <w14:textFill>
            <w14:solidFill>
              <w14:schemeClr w14:val="tx1"/>
            </w14:solidFill>
          </w14:textFill>
        </w:rPr>
        <w:t>表</w:t>
      </w:r>
      <w:r>
        <w:rPr>
          <w:rFonts w:hint="eastAsia"/>
          <w:bCs/>
          <w:color w:val="000000" w:themeColor="text1"/>
          <w:szCs w:val="18"/>
          <w14:textFill>
            <w14:solidFill>
              <w14:schemeClr w14:val="tx1"/>
            </w14:solidFill>
          </w14:textFill>
        </w:rPr>
        <w:t>8</w:t>
      </w:r>
      <w:r>
        <w:rPr>
          <w:bCs/>
          <w:color w:val="000000" w:themeColor="text1"/>
          <w:szCs w:val="18"/>
          <w14:textFill>
            <w14:solidFill>
              <w14:schemeClr w14:val="tx1"/>
            </w14:solidFill>
          </w14:textFill>
        </w:rPr>
        <w:t xml:space="preserve"> </w:t>
      </w:r>
      <w:r>
        <w:rPr>
          <w:rFonts w:hint="eastAsia"/>
          <w:bCs/>
          <w:color w:val="000000" w:themeColor="text1"/>
          <w:szCs w:val="18"/>
          <w14:textFill>
            <w14:solidFill>
              <w14:schemeClr w14:val="tx1"/>
            </w14:solidFill>
          </w14:textFill>
        </w:rPr>
        <w:t>大</w:t>
      </w:r>
      <w:r>
        <w:rPr>
          <w:bCs/>
          <w:color w:val="000000" w:themeColor="text1"/>
          <w:szCs w:val="18"/>
          <w14:textFill>
            <w14:solidFill>
              <w14:schemeClr w14:val="tx1"/>
            </w14:solidFill>
          </w14:textFill>
        </w:rPr>
        <w:t>作业评价标准</w:t>
      </w:r>
    </w:p>
    <w:tbl>
      <w:tblPr>
        <w:tblStyle w:val="18"/>
        <w:tblW w:w="14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2732"/>
        <w:gridCol w:w="3304"/>
        <w:gridCol w:w="3268"/>
        <w:gridCol w:w="1763"/>
        <w:gridCol w:w="2025"/>
      </w:tblGrid>
      <w:tr w14:paraId="4A85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22" w:type="dxa"/>
            <w:vMerge w:val="restart"/>
            <w:tcBorders>
              <w:tl2br w:val="single" w:color="auto" w:sz="4" w:space="0"/>
            </w:tcBorders>
            <w:vAlign w:val="center"/>
          </w:tcPr>
          <w:p w14:paraId="42B330B3">
            <w:pPr>
              <w:spacing w:line="300" w:lineRule="auto"/>
              <w:ind w:firstLine="42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评价标准</w:t>
            </w:r>
          </w:p>
          <w:p w14:paraId="39B45233">
            <w:pPr>
              <w:spacing w:line="30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课程目标</w:t>
            </w:r>
          </w:p>
        </w:tc>
        <w:tc>
          <w:tcPr>
            <w:tcW w:w="2732" w:type="dxa"/>
            <w:vAlign w:val="center"/>
          </w:tcPr>
          <w:p w14:paraId="6C6FA811">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3304" w:type="dxa"/>
            <w:vAlign w:val="center"/>
          </w:tcPr>
          <w:p w14:paraId="1F6A3F20">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3268" w:type="dxa"/>
            <w:vAlign w:val="center"/>
          </w:tcPr>
          <w:p w14:paraId="6594138F">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C</w:t>
            </w:r>
          </w:p>
        </w:tc>
        <w:tc>
          <w:tcPr>
            <w:tcW w:w="1763" w:type="dxa"/>
            <w:vAlign w:val="center"/>
          </w:tcPr>
          <w:p w14:paraId="097F8EEB">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D</w:t>
            </w:r>
          </w:p>
        </w:tc>
        <w:tc>
          <w:tcPr>
            <w:tcW w:w="2025" w:type="dxa"/>
            <w:vAlign w:val="center"/>
          </w:tcPr>
          <w:p w14:paraId="01E527F4">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E</w:t>
            </w:r>
          </w:p>
        </w:tc>
      </w:tr>
      <w:tr w14:paraId="0490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22" w:type="dxa"/>
            <w:vMerge w:val="continue"/>
          </w:tcPr>
          <w:p w14:paraId="270A5E86">
            <w:pPr>
              <w:spacing w:line="300" w:lineRule="auto"/>
              <w:ind w:firstLine="420"/>
              <w:rPr>
                <w:color w:val="000000" w:themeColor="text1"/>
                <w14:textFill>
                  <w14:solidFill>
                    <w14:schemeClr w14:val="tx1"/>
                  </w14:solidFill>
                </w14:textFill>
              </w:rPr>
            </w:pPr>
          </w:p>
        </w:tc>
        <w:tc>
          <w:tcPr>
            <w:tcW w:w="2732" w:type="dxa"/>
            <w:vAlign w:val="center"/>
          </w:tcPr>
          <w:p w14:paraId="1C101C1E">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90～100</w:t>
            </w:r>
          </w:p>
        </w:tc>
        <w:tc>
          <w:tcPr>
            <w:tcW w:w="3304" w:type="dxa"/>
            <w:vAlign w:val="center"/>
          </w:tcPr>
          <w:p w14:paraId="3B5F3C71">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80～89</w:t>
            </w:r>
          </w:p>
        </w:tc>
        <w:tc>
          <w:tcPr>
            <w:tcW w:w="3268" w:type="dxa"/>
            <w:vAlign w:val="center"/>
          </w:tcPr>
          <w:p w14:paraId="788C825E">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70～79</w:t>
            </w:r>
          </w:p>
        </w:tc>
        <w:tc>
          <w:tcPr>
            <w:tcW w:w="1763" w:type="dxa"/>
            <w:vAlign w:val="center"/>
          </w:tcPr>
          <w:p w14:paraId="1EFE7445">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60～69</w:t>
            </w:r>
          </w:p>
        </w:tc>
        <w:tc>
          <w:tcPr>
            <w:tcW w:w="2025" w:type="dxa"/>
            <w:vAlign w:val="center"/>
          </w:tcPr>
          <w:p w14:paraId="112ABC19">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＜60</w:t>
            </w:r>
          </w:p>
        </w:tc>
      </w:tr>
      <w:tr w14:paraId="68E1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14:paraId="4EACE371">
            <w:pPr>
              <w:spacing w:line="300" w:lineRule="exact"/>
              <w:ind w:firstLine="0" w:firstLineChars="0"/>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2732" w:type="dxa"/>
            <w:vAlign w:val="top"/>
          </w:tcPr>
          <w:p w14:paraId="1DE20B5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能够</w:t>
            </w:r>
            <w:r>
              <w:rPr>
                <w:rFonts w:hint="eastAsia"/>
                <w:color w:val="000000" w:themeColor="text1"/>
                <w:sz w:val="21"/>
                <w:szCs w:val="21"/>
                <w:lang w:val="en-US" w:eastAsia="zh-CN"/>
                <w14:textFill>
                  <w14:solidFill>
                    <w14:schemeClr w14:val="tx1"/>
                  </w14:solidFill>
                </w14:textFill>
              </w:rPr>
              <w:t>很好的</w:t>
            </w:r>
            <w:r>
              <w:rPr>
                <w:rFonts w:hint="eastAsia"/>
                <w:color w:val="000000" w:themeColor="text1"/>
                <w:sz w:val="21"/>
                <w:szCs w:val="21"/>
                <w14:textFill>
                  <w14:solidFill>
                    <w14:schemeClr w14:val="tx1"/>
                  </w14:solidFill>
                </w14:textFill>
              </w:rPr>
              <w:t>运用现代软件对</w:t>
            </w:r>
            <w:r>
              <w:rPr>
                <w:rFonts w:hint="eastAsia"/>
                <w:color w:val="000000" w:themeColor="text1"/>
                <w:sz w:val="21"/>
                <w:szCs w:val="21"/>
                <w:lang w:val="en-US" w:eastAsia="zh-CN"/>
                <w14:textFill>
                  <w14:solidFill>
                    <w14:schemeClr w14:val="tx1"/>
                  </w14:solidFill>
                </w14:textFill>
              </w:rPr>
              <w:t>机构运动学复杂工程问题进行运动仿真与求解</w:t>
            </w:r>
            <w:r>
              <w:rPr>
                <w:rFonts w:hint="eastAsia"/>
                <w:color w:val="000000" w:themeColor="text1"/>
                <w:sz w:val="21"/>
                <w:szCs w:val="21"/>
                <w14:textFill>
                  <w14:solidFill>
                    <w14:schemeClr w14:val="tx1"/>
                  </w14:solidFill>
                </w14:textFill>
              </w:rPr>
              <w:t>，三维建模</w:t>
            </w:r>
            <w:r>
              <w:rPr>
                <w:rFonts w:hint="eastAsia"/>
                <w:color w:val="000000" w:themeColor="text1"/>
                <w:sz w:val="21"/>
                <w:szCs w:val="21"/>
                <w:lang w:val="en-US" w:eastAsia="zh-CN"/>
                <w14:textFill>
                  <w14:solidFill>
                    <w14:schemeClr w14:val="tx1"/>
                  </w14:solidFill>
                </w14:textFill>
              </w:rPr>
              <w:t>规范</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机构运动仿真合理，结果分析正确</w:t>
            </w:r>
            <w:r>
              <w:rPr>
                <w:rFonts w:hint="eastAsia"/>
                <w:color w:val="000000" w:themeColor="text1"/>
                <w:sz w:val="21"/>
                <w:szCs w:val="21"/>
                <w14:textFill>
                  <w14:solidFill>
                    <w14:schemeClr w14:val="tx1"/>
                  </w14:solidFill>
                </w14:textFill>
              </w:rPr>
              <w:t>。</w:t>
            </w:r>
          </w:p>
        </w:tc>
        <w:tc>
          <w:tcPr>
            <w:tcW w:w="3304" w:type="dxa"/>
            <w:vAlign w:val="top"/>
          </w:tcPr>
          <w:p w14:paraId="1B20C01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能够</w:t>
            </w:r>
            <w:r>
              <w:rPr>
                <w:rFonts w:hint="eastAsia"/>
                <w:color w:val="000000" w:themeColor="text1"/>
                <w:sz w:val="21"/>
                <w:szCs w:val="21"/>
                <w:lang w:val="en-US" w:eastAsia="zh-CN"/>
                <w14:textFill>
                  <w14:solidFill>
                    <w14:schemeClr w14:val="tx1"/>
                  </w14:solidFill>
                </w14:textFill>
              </w:rPr>
              <w:t>较好的</w:t>
            </w:r>
            <w:r>
              <w:rPr>
                <w:rFonts w:hint="eastAsia"/>
                <w:color w:val="000000" w:themeColor="text1"/>
                <w:sz w:val="21"/>
                <w:szCs w:val="21"/>
                <w14:textFill>
                  <w14:solidFill>
                    <w14:schemeClr w14:val="tx1"/>
                  </w14:solidFill>
                </w14:textFill>
              </w:rPr>
              <w:t>运用现代软件对</w:t>
            </w:r>
            <w:r>
              <w:rPr>
                <w:rFonts w:hint="eastAsia"/>
                <w:color w:val="000000" w:themeColor="text1"/>
                <w:sz w:val="21"/>
                <w:szCs w:val="21"/>
                <w:lang w:val="en-US" w:eastAsia="zh-CN"/>
                <w14:textFill>
                  <w14:solidFill>
                    <w14:schemeClr w14:val="tx1"/>
                  </w14:solidFill>
                </w14:textFill>
              </w:rPr>
              <w:t>机构运动学复杂工程问题进行运动仿真与求解</w:t>
            </w:r>
            <w:r>
              <w:rPr>
                <w:rFonts w:hint="eastAsia"/>
                <w:color w:val="000000" w:themeColor="text1"/>
                <w:sz w:val="21"/>
                <w:szCs w:val="21"/>
                <w14:textFill>
                  <w14:solidFill>
                    <w14:schemeClr w14:val="tx1"/>
                  </w14:solidFill>
                </w14:textFill>
              </w:rPr>
              <w:t>，三维建模</w:t>
            </w:r>
            <w:r>
              <w:rPr>
                <w:rFonts w:hint="eastAsia"/>
                <w:color w:val="000000" w:themeColor="text1"/>
                <w:sz w:val="21"/>
                <w:szCs w:val="21"/>
                <w:lang w:val="en-US" w:eastAsia="zh-CN"/>
                <w14:textFill>
                  <w14:solidFill>
                    <w14:schemeClr w14:val="tx1"/>
                  </w14:solidFill>
                </w14:textFill>
              </w:rPr>
              <w:t>较为规范</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机构运动仿真比较合理，结果分析比较正确</w:t>
            </w:r>
            <w:r>
              <w:rPr>
                <w:rFonts w:hint="eastAsia"/>
                <w:color w:val="000000" w:themeColor="text1"/>
                <w:sz w:val="21"/>
                <w:szCs w:val="21"/>
                <w14:textFill>
                  <w14:solidFill>
                    <w14:schemeClr w14:val="tx1"/>
                  </w14:solidFill>
                </w14:textFill>
              </w:rPr>
              <w:t>。</w:t>
            </w:r>
          </w:p>
        </w:tc>
        <w:tc>
          <w:tcPr>
            <w:tcW w:w="3268" w:type="dxa"/>
            <w:vAlign w:val="top"/>
          </w:tcPr>
          <w:p w14:paraId="6F58376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color w:val="000000" w:themeColor="text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基本</w:t>
            </w:r>
            <w:r>
              <w:rPr>
                <w:rFonts w:hint="eastAsia"/>
                <w:color w:val="000000" w:themeColor="text1"/>
                <w:sz w:val="21"/>
                <w:szCs w:val="21"/>
                <w14:textFill>
                  <w14:solidFill>
                    <w14:schemeClr w14:val="tx1"/>
                  </w14:solidFill>
                </w14:textFill>
              </w:rPr>
              <w:t>能够运用现代软件对</w:t>
            </w:r>
            <w:r>
              <w:rPr>
                <w:rFonts w:hint="eastAsia"/>
                <w:color w:val="000000" w:themeColor="text1"/>
                <w:sz w:val="21"/>
                <w:szCs w:val="21"/>
                <w:lang w:val="en-US" w:eastAsia="zh-CN"/>
                <w14:textFill>
                  <w14:solidFill>
                    <w14:schemeClr w14:val="tx1"/>
                  </w14:solidFill>
                </w14:textFill>
              </w:rPr>
              <w:t>机构运动学复杂工程问题进行运动仿真与求解</w:t>
            </w:r>
            <w:r>
              <w:rPr>
                <w:rFonts w:hint="eastAsia"/>
                <w:color w:val="000000" w:themeColor="text1"/>
                <w:sz w:val="21"/>
                <w:szCs w:val="21"/>
                <w14:textFill>
                  <w14:solidFill>
                    <w14:schemeClr w14:val="tx1"/>
                  </w14:solidFill>
                </w14:textFill>
              </w:rPr>
              <w:t>，三维建模</w:t>
            </w:r>
            <w:r>
              <w:rPr>
                <w:rFonts w:hint="eastAsia"/>
                <w:color w:val="000000" w:themeColor="text1"/>
                <w:sz w:val="21"/>
                <w:szCs w:val="21"/>
                <w:lang w:val="en-US" w:eastAsia="zh-CN"/>
                <w14:textFill>
                  <w14:solidFill>
                    <w14:schemeClr w14:val="tx1"/>
                  </w14:solidFill>
                </w14:textFill>
              </w:rPr>
              <w:t>基本规范</w:t>
            </w:r>
            <w:r>
              <w:rPr>
                <w:rFonts w:hint="eastAsia"/>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机构运动仿真基本合理，结果分析基本正确</w:t>
            </w:r>
            <w:r>
              <w:rPr>
                <w:rFonts w:hint="eastAsia"/>
                <w:color w:val="000000" w:themeColor="text1"/>
                <w:sz w:val="21"/>
                <w:szCs w:val="21"/>
                <w14:textFill>
                  <w14:solidFill>
                    <w14:schemeClr w14:val="tx1"/>
                  </w14:solidFill>
                </w14:textFill>
              </w:rPr>
              <w:t>。</w:t>
            </w:r>
          </w:p>
        </w:tc>
        <w:tc>
          <w:tcPr>
            <w:tcW w:w="1763" w:type="dxa"/>
            <w:vAlign w:val="top"/>
          </w:tcPr>
          <w:p w14:paraId="60BE7B9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运用现代软件</w:t>
            </w:r>
            <w:r>
              <w:rPr>
                <w:rFonts w:hint="eastAsia"/>
                <w:color w:val="000000" w:themeColor="text1"/>
                <w:sz w:val="21"/>
                <w:szCs w:val="21"/>
                <w:lang w:val="en-US" w:eastAsia="zh-CN"/>
                <w14:textFill>
                  <w14:solidFill>
                    <w14:schemeClr w14:val="tx1"/>
                  </w14:solidFill>
                </w14:textFill>
              </w:rPr>
              <w:t>能力较差，建模和仿真、分析存在明显错误。</w:t>
            </w:r>
          </w:p>
        </w:tc>
        <w:tc>
          <w:tcPr>
            <w:tcW w:w="2025" w:type="dxa"/>
            <w:vAlign w:val="top"/>
          </w:tcPr>
          <w:p w14:paraId="599384C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运用现代软件</w:t>
            </w:r>
            <w:r>
              <w:rPr>
                <w:rFonts w:hint="eastAsia"/>
                <w:color w:val="000000" w:themeColor="text1"/>
                <w:sz w:val="21"/>
                <w:szCs w:val="21"/>
                <w:lang w:val="en-US" w:eastAsia="zh-CN"/>
                <w14:textFill>
                  <w14:solidFill>
                    <w14:schemeClr w14:val="tx1"/>
                  </w14:solidFill>
                </w14:textFill>
              </w:rPr>
              <w:t>能力很差，建模和仿真、分析存在严重错误，</w:t>
            </w:r>
            <w:r>
              <w:rPr>
                <w:rFonts w:hint="eastAsia"/>
                <w:color w:val="000000" w:themeColor="text1"/>
                <w:sz w:val="21"/>
                <w:szCs w:val="21"/>
                <w14:textFill>
                  <w14:solidFill>
                    <w14:schemeClr w14:val="tx1"/>
                  </w14:solidFill>
                </w14:textFill>
              </w:rPr>
              <w:t>或者存在明显抄袭。</w:t>
            </w:r>
          </w:p>
        </w:tc>
      </w:tr>
    </w:tbl>
    <w:p w14:paraId="79607389">
      <w:pPr>
        <w:pStyle w:val="38"/>
        <w:rPr>
          <w:b w:val="0"/>
          <w:color w:val="000000" w:themeColor="text1"/>
          <w:szCs w:val="18"/>
          <w14:textFill>
            <w14:solidFill>
              <w14:schemeClr w14:val="tx1"/>
            </w14:solidFill>
          </w14:textFill>
        </w:rPr>
      </w:pPr>
      <w:r>
        <w:rPr>
          <w:bCs/>
          <w:color w:val="000000" w:themeColor="text1"/>
          <w:szCs w:val="18"/>
          <w14:textFill>
            <w14:solidFill>
              <w14:schemeClr w14:val="tx1"/>
            </w14:solidFill>
          </w14:textFill>
        </w:rPr>
        <w:t>表</w:t>
      </w:r>
      <w:r>
        <w:rPr>
          <w:rFonts w:hint="eastAsia"/>
          <w:bCs/>
          <w:color w:val="000000" w:themeColor="text1"/>
          <w:szCs w:val="18"/>
          <w14:textFill>
            <w14:solidFill>
              <w14:schemeClr w14:val="tx1"/>
            </w14:solidFill>
          </w14:textFill>
        </w:rPr>
        <w:t>9 实验</w:t>
      </w:r>
      <w:r>
        <w:rPr>
          <w:bCs/>
          <w:color w:val="000000" w:themeColor="text1"/>
          <w:szCs w:val="18"/>
          <w14:textFill>
            <w14:solidFill>
              <w14:schemeClr w14:val="tx1"/>
            </w14:solidFill>
          </w14:textFill>
        </w:rPr>
        <w:t>评价标准</w:t>
      </w:r>
    </w:p>
    <w:tbl>
      <w:tblPr>
        <w:tblStyle w:val="18"/>
        <w:tblW w:w="14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2618"/>
        <w:gridCol w:w="2618"/>
        <w:gridCol w:w="2618"/>
        <w:gridCol w:w="2618"/>
        <w:gridCol w:w="2620"/>
      </w:tblGrid>
      <w:tr w14:paraId="26E7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jc w:val="center"/>
        </w:trPr>
        <w:tc>
          <w:tcPr>
            <w:tcW w:w="1522" w:type="dxa"/>
            <w:vMerge w:val="restart"/>
            <w:tcBorders>
              <w:tl2br w:val="single" w:color="auto" w:sz="4" w:space="0"/>
            </w:tcBorders>
            <w:vAlign w:val="center"/>
          </w:tcPr>
          <w:p w14:paraId="6F788FAD">
            <w:pPr>
              <w:spacing w:line="300" w:lineRule="auto"/>
              <w:ind w:firstLine="42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评价标准</w:t>
            </w:r>
          </w:p>
          <w:p w14:paraId="3B6B92F8">
            <w:pPr>
              <w:spacing w:line="30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课程目标</w:t>
            </w:r>
          </w:p>
        </w:tc>
        <w:tc>
          <w:tcPr>
            <w:tcW w:w="2618" w:type="dxa"/>
            <w:vAlign w:val="center"/>
          </w:tcPr>
          <w:p w14:paraId="441BC3C7">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2618" w:type="dxa"/>
            <w:vAlign w:val="center"/>
          </w:tcPr>
          <w:p w14:paraId="09E32D30">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2618" w:type="dxa"/>
            <w:vAlign w:val="center"/>
          </w:tcPr>
          <w:p w14:paraId="13A946D5">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C</w:t>
            </w:r>
          </w:p>
        </w:tc>
        <w:tc>
          <w:tcPr>
            <w:tcW w:w="2618" w:type="dxa"/>
            <w:vAlign w:val="center"/>
          </w:tcPr>
          <w:p w14:paraId="0AFCF98B">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D</w:t>
            </w:r>
          </w:p>
        </w:tc>
        <w:tc>
          <w:tcPr>
            <w:tcW w:w="2620" w:type="dxa"/>
            <w:vAlign w:val="center"/>
          </w:tcPr>
          <w:p w14:paraId="521FA7BD">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E</w:t>
            </w:r>
          </w:p>
        </w:tc>
      </w:tr>
      <w:tr w14:paraId="3259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22" w:type="dxa"/>
            <w:vMerge w:val="continue"/>
          </w:tcPr>
          <w:p w14:paraId="4E01AD0D">
            <w:pPr>
              <w:spacing w:line="300" w:lineRule="auto"/>
              <w:ind w:firstLine="420"/>
              <w:rPr>
                <w:color w:val="000000" w:themeColor="text1"/>
                <w14:textFill>
                  <w14:solidFill>
                    <w14:schemeClr w14:val="tx1"/>
                  </w14:solidFill>
                </w14:textFill>
              </w:rPr>
            </w:pPr>
          </w:p>
        </w:tc>
        <w:tc>
          <w:tcPr>
            <w:tcW w:w="2618" w:type="dxa"/>
            <w:vAlign w:val="center"/>
          </w:tcPr>
          <w:p w14:paraId="33E9CF9A">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90～100</w:t>
            </w:r>
          </w:p>
        </w:tc>
        <w:tc>
          <w:tcPr>
            <w:tcW w:w="2618" w:type="dxa"/>
            <w:vAlign w:val="center"/>
          </w:tcPr>
          <w:p w14:paraId="7C6AE538">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80～89</w:t>
            </w:r>
          </w:p>
        </w:tc>
        <w:tc>
          <w:tcPr>
            <w:tcW w:w="2618" w:type="dxa"/>
            <w:vAlign w:val="center"/>
          </w:tcPr>
          <w:p w14:paraId="1F22B6F4">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70～79</w:t>
            </w:r>
          </w:p>
        </w:tc>
        <w:tc>
          <w:tcPr>
            <w:tcW w:w="2618" w:type="dxa"/>
            <w:vAlign w:val="center"/>
          </w:tcPr>
          <w:p w14:paraId="460829D9">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60～69</w:t>
            </w:r>
          </w:p>
        </w:tc>
        <w:tc>
          <w:tcPr>
            <w:tcW w:w="2620" w:type="dxa"/>
            <w:vAlign w:val="center"/>
          </w:tcPr>
          <w:p w14:paraId="5B7080A4">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＜60</w:t>
            </w:r>
          </w:p>
        </w:tc>
      </w:tr>
      <w:tr w14:paraId="5846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14:paraId="27B8A326">
            <w:pPr>
              <w:ind w:firstLine="0" w:firstLineChars="0"/>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2618" w:type="dxa"/>
            <w:vAlign w:val="center"/>
          </w:tcPr>
          <w:p w14:paraId="2C6DD808">
            <w:pPr>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机构运动简图的绘制规范，</w:t>
            </w:r>
            <w:r>
              <w:rPr>
                <w:rFonts w:hint="eastAsia"/>
                <w:color w:val="000000" w:themeColor="text1"/>
                <w:lang w:val="en-US" w:eastAsia="zh-CN"/>
                <w14:textFill>
                  <w14:solidFill>
                    <w14:schemeClr w14:val="tx1"/>
                  </w14:solidFill>
                </w14:textFill>
              </w:rPr>
              <w:t>测绘尺寸齐全准确</w:t>
            </w:r>
            <w:r>
              <w:rPr>
                <w:color w:val="000000" w:themeColor="text1"/>
                <w14:textFill>
                  <w14:solidFill>
                    <w14:schemeClr w14:val="tx1"/>
                  </w14:solidFill>
                </w14:textFill>
              </w:rPr>
              <w:t>，比例尺适当，作图美观，</w:t>
            </w:r>
            <w:r>
              <w:rPr>
                <w:rFonts w:hint="eastAsia"/>
                <w:color w:val="000000" w:themeColor="text1"/>
                <w:lang w:val="en-US" w:eastAsia="zh-CN"/>
                <w14:textFill>
                  <w14:solidFill>
                    <w14:schemeClr w14:val="tx1"/>
                  </w14:solidFill>
                </w14:textFill>
              </w:rPr>
              <w:t>机构自由度计算正确</w:t>
            </w:r>
            <w:r>
              <w:rPr>
                <w:color w:val="000000" w:themeColor="text1"/>
                <w14:textFill>
                  <w14:solidFill>
                    <w14:schemeClr w14:val="tx1"/>
                  </w14:solidFill>
                </w14:textFill>
              </w:rPr>
              <w:t>。</w:t>
            </w:r>
          </w:p>
        </w:tc>
        <w:tc>
          <w:tcPr>
            <w:tcW w:w="2618" w:type="dxa"/>
            <w:vAlign w:val="center"/>
          </w:tcPr>
          <w:p w14:paraId="31FDB166">
            <w:pPr>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机构运动简图的绘制</w:t>
            </w:r>
            <w:r>
              <w:rPr>
                <w:rFonts w:hint="eastAsia"/>
                <w:color w:val="000000" w:themeColor="text1"/>
                <w:lang w:val="en-US" w:eastAsia="zh-CN"/>
                <w14:textFill>
                  <w14:solidFill>
                    <w14:schemeClr w14:val="tx1"/>
                  </w14:solidFill>
                </w14:textFill>
              </w:rPr>
              <w:t>较为</w:t>
            </w:r>
            <w:r>
              <w:rPr>
                <w:color w:val="000000" w:themeColor="text1"/>
                <w14:textFill>
                  <w14:solidFill>
                    <w14:schemeClr w14:val="tx1"/>
                  </w14:solidFill>
                </w14:textFill>
              </w:rPr>
              <w:t>规范，</w:t>
            </w:r>
            <w:r>
              <w:rPr>
                <w:rFonts w:hint="eastAsia"/>
                <w:color w:val="000000" w:themeColor="text1"/>
                <w:lang w:val="en-US" w:eastAsia="zh-CN"/>
                <w14:textFill>
                  <w14:solidFill>
                    <w14:schemeClr w14:val="tx1"/>
                  </w14:solidFill>
                </w14:textFill>
              </w:rPr>
              <w:t>测绘尺寸较为齐全准确</w:t>
            </w:r>
            <w:r>
              <w:rPr>
                <w:color w:val="000000" w:themeColor="text1"/>
                <w14:textFill>
                  <w14:solidFill>
                    <w14:schemeClr w14:val="tx1"/>
                  </w14:solidFill>
                </w14:textFill>
              </w:rPr>
              <w:t>，比例尺适当，作图</w:t>
            </w:r>
            <w:r>
              <w:rPr>
                <w:rFonts w:hint="eastAsia"/>
                <w:color w:val="000000" w:themeColor="text1"/>
                <w:lang w:val="en-US" w:eastAsia="zh-CN"/>
                <w14:textFill>
                  <w14:solidFill>
                    <w14:schemeClr w14:val="tx1"/>
                  </w14:solidFill>
                </w14:textFill>
              </w:rPr>
              <w:t>较为</w:t>
            </w:r>
            <w:r>
              <w:rPr>
                <w:color w:val="000000" w:themeColor="text1"/>
                <w14:textFill>
                  <w14:solidFill>
                    <w14:schemeClr w14:val="tx1"/>
                  </w14:solidFill>
                </w14:textFill>
              </w:rPr>
              <w:t>美观，</w:t>
            </w:r>
            <w:r>
              <w:rPr>
                <w:rFonts w:hint="eastAsia"/>
                <w:color w:val="000000" w:themeColor="text1"/>
                <w:lang w:val="en-US" w:eastAsia="zh-CN"/>
                <w14:textFill>
                  <w14:solidFill>
                    <w14:schemeClr w14:val="tx1"/>
                  </w14:solidFill>
                </w14:textFill>
              </w:rPr>
              <w:t>机构自由度计算正确</w:t>
            </w:r>
            <w:r>
              <w:rPr>
                <w:color w:val="000000" w:themeColor="text1"/>
                <w14:textFill>
                  <w14:solidFill>
                    <w14:schemeClr w14:val="tx1"/>
                  </w14:solidFill>
                </w14:textFill>
              </w:rPr>
              <w:t>。</w:t>
            </w:r>
          </w:p>
        </w:tc>
        <w:tc>
          <w:tcPr>
            <w:tcW w:w="2618" w:type="dxa"/>
            <w:vAlign w:val="center"/>
          </w:tcPr>
          <w:p w14:paraId="3A6A71A6">
            <w:pPr>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机构运动简图的绘制</w:t>
            </w:r>
            <w:r>
              <w:rPr>
                <w:rFonts w:hint="eastAsia"/>
                <w:color w:val="000000" w:themeColor="text1"/>
                <w:lang w:val="en-US" w:eastAsia="zh-CN"/>
                <w14:textFill>
                  <w14:solidFill>
                    <w14:schemeClr w14:val="tx1"/>
                  </w14:solidFill>
                </w14:textFill>
              </w:rPr>
              <w:t>基本</w:t>
            </w:r>
            <w:r>
              <w:rPr>
                <w:color w:val="000000" w:themeColor="text1"/>
                <w14:textFill>
                  <w14:solidFill>
                    <w14:schemeClr w14:val="tx1"/>
                  </w14:solidFill>
                </w14:textFill>
              </w:rPr>
              <w:t>规范，</w:t>
            </w:r>
            <w:r>
              <w:rPr>
                <w:rFonts w:hint="eastAsia"/>
                <w:color w:val="000000" w:themeColor="text1"/>
                <w:lang w:val="en-US" w:eastAsia="zh-CN"/>
                <w14:textFill>
                  <w14:solidFill>
                    <w14:schemeClr w14:val="tx1"/>
                  </w14:solidFill>
                </w14:textFill>
              </w:rPr>
              <w:t>测绘尺寸基本齐全</w:t>
            </w:r>
            <w:r>
              <w:rPr>
                <w:color w:val="000000" w:themeColor="text1"/>
                <w14:textFill>
                  <w14:solidFill>
                    <w14:schemeClr w14:val="tx1"/>
                  </w14:solidFill>
                </w14:textFill>
              </w:rPr>
              <w:t>，比例尺</w:t>
            </w:r>
            <w:r>
              <w:rPr>
                <w:rFonts w:hint="eastAsia"/>
                <w:color w:val="000000" w:themeColor="text1"/>
                <w:lang w:val="en-US" w:eastAsia="zh-CN"/>
                <w14:textFill>
                  <w14:solidFill>
                    <w14:schemeClr w14:val="tx1"/>
                  </w14:solidFill>
                </w14:textFill>
              </w:rPr>
              <w:t>较为</w:t>
            </w:r>
            <w:r>
              <w:rPr>
                <w:color w:val="000000" w:themeColor="text1"/>
                <w14:textFill>
                  <w14:solidFill>
                    <w14:schemeClr w14:val="tx1"/>
                  </w14:solidFill>
                </w14:textFill>
              </w:rPr>
              <w:t>适当，作图</w:t>
            </w:r>
            <w:r>
              <w:rPr>
                <w:rFonts w:hint="eastAsia"/>
                <w:color w:val="000000" w:themeColor="text1"/>
                <w:lang w:val="en-US" w:eastAsia="zh-CN"/>
                <w14:textFill>
                  <w14:solidFill>
                    <w14:schemeClr w14:val="tx1"/>
                  </w14:solidFill>
                </w14:textFill>
              </w:rPr>
              <w:t>较为</w:t>
            </w:r>
            <w:r>
              <w:rPr>
                <w:color w:val="000000" w:themeColor="text1"/>
                <w14:textFill>
                  <w14:solidFill>
                    <w14:schemeClr w14:val="tx1"/>
                  </w14:solidFill>
                </w14:textFill>
              </w:rPr>
              <w:t>美观，</w:t>
            </w:r>
            <w:r>
              <w:rPr>
                <w:rFonts w:hint="eastAsia"/>
                <w:color w:val="000000" w:themeColor="text1"/>
                <w:lang w:val="en-US" w:eastAsia="zh-CN"/>
                <w14:textFill>
                  <w14:solidFill>
                    <w14:schemeClr w14:val="tx1"/>
                  </w14:solidFill>
                </w14:textFill>
              </w:rPr>
              <w:t>机构自由度计算基本正确</w:t>
            </w:r>
            <w:r>
              <w:rPr>
                <w:color w:val="000000" w:themeColor="text1"/>
                <w14:textFill>
                  <w14:solidFill>
                    <w14:schemeClr w14:val="tx1"/>
                  </w14:solidFill>
                </w14:textFill>
              </w:rPr>
              <w:t>。</w:t>
            </w:r>
          </w:p>
        </w:tc>
        <w:tc>
          <w:tcPr>
            <w:tcW w:w="2618" w:type="dxa"/>
            <w:vAlign w:val="center"/>
          </w:tcPr>
          <w:p w14:paraId="3627048A">
            <w:pPr>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机构运动简图</w:t>
            </w:r>
            <w:r>
              <w:rPr>
                <w:rFonts w:hint="eastAsia"/>
                <w:color w:val="000000" w:themeColor="text1"/>
                <w:lang w:val="en-US" w:eastAsia="zh-CN"/>
                <w14:textFill>
                  <w14:solidFill>
                    <w14:schemeClr w14:val="tx1"/>
                  </w14:solidFill>
                </w14:textFill>
              </w:rPr>
              <w:t>绘制不够</w:t>
            </w:r>
            <w:r>
              <w:rPr>
                <w:color w:val="000000" w:themeColor="text1"/>
                <w14:textFill>
                  <w14:solidFill>
                    <w14:schemeClr w14:val="tx1"/>
                  </w14:solidFill>
                </w14:textFill>
              </w:rPr>
              <w:t>规范，</w:t>
            </w:r>
            <w:r>
              <w:rPr>
                <w:rFonts w:hint="eastAsia"/>
                <w:color w:val="000000" w:themeColor="text1"/>
                <w:lang w:val="en-US" w:eastAsia="zh-CN"/>
                <w14:textFill>
                  <w14:solidFill>
                    <w14:schemeClr w14:val="tx1"/>
                  </w14:solidFill>
                </w14:textFill>
              </w:rPr>
              <w:t>测绘尺寸不够齐全，尺寸误差较大，</w:t>
            </w:r>
            <w:r>
              <w:rPr>
                <w:color w:val="000000" w:themeColor="text1"/>
                <w14:textFill>
                  <w14:solidFill>
                    <w14:schemeClr w14:val="tx1"/>
                  </w14:solidFill>
                </w14:textFill>
              </w:rPr>
              <w:t>作图潦草</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机构自由度存在明显错误</w:t>
            </w:r>
            <w:r>
              <w:rPr>
                <w:color w:val="000000" w:themeColor="text1"/>
                <w14:textFill>
                  <w14:solidFill>
                    <w14:schemeClr w14:val="tx1"/>
                  </w14:solidFill>
                </w14:textFill>
              </w:rPr>
              <w:t>。</w:t>
            </w:r>
          </w:p>
        </w:tc>
        <w:tc>
          <w:tcPr>
            <w:tcW w:w="2620" w:type="dxa"/>
            <w:vAlign w:val="center"/>
          </w:tcPr>
          <w:p w14:paraId="26ADB7FE">
            <w:pPr>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机构运动简图</w:t>
            </w:r>
            <w:r>
              <w:rPr>
                <w:rFonts w:hint="eastAsia"/>
                <w:color w:val="000000" w:themeColor="text1"/>
                <w:lang w:val="en-US" w:eastAsia="zh-CN"/>
                <w14:textFill>
                  <w14:solidFill>
                    <w14:schemeClr w14:val="tx1"/>
                  </w14:solidFill>
                </w14:textFill>
              </w:rPr>
              <w:t>绘制存在严重错误，机构自由度计算大部分错误</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不交实验报告或者明显抄袭。</w:t>
            </w:r>
          </w:p>
        </w:tc>
      </w:tr>
      <w:tr w14:paraId="13C1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14:paraId="57F1E3EF">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618" w:type="dxa"/>
            <w:vAlign w:val="center"/>
          </w:tcPr>
          <w:p w14:paraId="307F925B">
            <w:pPr>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能够合理拟定齿轮参数测定方案，数据测量准确，数据分析</w:t>
            </w:r>
            <w:r>
              <w:rPr>
                <w:rFonts w:hint="eastAsia"/>
                <w:color w:val="000000" w:themeColor="text1"/>
                <w:lang w:val="en-US" w:eastAsia="zh-CN"/>
                <w14:textFill>
                  <w14:solidFill>
                    <w14:schemeClr w14:val="tx1"/>
                  </w14:solidFill>
                </w14:textFill>
              </w:rPr>
              <w:t>合理，齿轮</w:t>
            </w:r>
            <w:r>
              <w:rPr>
                <w:color w:val="000000" w:themeColor="text1"/>
                <w14:textFill>
                  <w14:solidFill>
                    <w14:schemeClr w14:val="tx1"/>
                  </w14:solidFill>
                </w14:textFill>
              </w:rPr>
              <w:t>尺寸计算无误。</w:t>
            </w:r>
          </w:p>
        </w:tc>
        <w:tc>
          <w:tcPr>
            <w:tcW w:w="2618" w:type="dxa"/>
            <w:vAlign w:val="center"/>
          </w:tcPr>
          <w:p w14:paraId="4110007B">
            <w:pPr>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能够</w:t>
            </w:r>
            <w:r>
              <w:rPr>
                <w:rFonts w:hint="eastAsia"/>
                <w:color w:val="000000" w:themeColor="text1"/>
                <w:lang w:val="en-US" w:eastAsia="zh-CN"/>
                <w14:textFill>
                  <w14:solidFill>
                    <w14:schemeClr w14:val="tx1"/>
                  </w14:solidFill>
                </w14:textFill>
              </w:rPr>
              <w:t>较为合理的</w:t>
            </w:r>
            <w:r>
              <w:rPr>
                <w:color w:val="000000" w:themeColor="text1"/>
                <w14:textFill>
                  <w14:solidFill>
                    <w14:schemeClr w14:val="tx1"/>
                  </w14:solidFill>
                </w14:textFill>
              </w:rPr>
              <w:t>拟定齿轮参数测定方案，数据测量</w:t>
            </w:r>
            <w:r>
              <w:rPr>
                <w:rFonts w:hint="eastAsia"/>
                <w:color w:val="000000" w:themeColor="text1"/>
                <w:lang w:val="en-US" w:eastAsia="zh-CN"/>
                <w14:textFill>
                  <w14:solidFill>
                    <w14:schemeClr w14:val="tx1"/>
                  </w14:solidFill>
                </w14:textFill>
              </w:rPr>
              <w:t>较为</w:t>
            </w:r>
            <w:r>
              <w:rPr>
                <w:color w:val="000000" w:themeColor="text1"/>
                <w14:textFill>
                  <w14:solidFill>
                    <w14:schemeClr w14:val="tx1"/>
                  </w14:solidFill>
                </w14:textFill>
              </w:rPr>
              <w:t>准确，数据分析</w:t>
            </w:r>
            <w:r>
              <w:rPr>
                <w:rFonts w:hint="eastAsia"/>
                <w:color w:val="000000" w:themeColor="text1"/>
                <w:lang w:val="en-US" w:eastAsia="zh-CN"/>
                <w14:textFill>
                  <w14:solidFill>
                    <w14:schemeClr w14:val="tx1"/>
                  </w14:solidFill>
                </w14:textFill>
              </w:rPr>
              <w:t>较为合理，齿轮</w:t>
            </w:r>
            <w:r>
              <w:rPr>
                <w:color w:val="000000" w:themeColor="text1"/>
                <w14:textFill>
                  <w14:solidFill>
                    <w14:schemeClr w14:val="tx1"/>
                  </w14:solidFill>
                </w14:textFill>
              </w:rPr>
              <w:t>尺寸计算</w:t>
            </w:r>
            <w:r>
              <w:rPr>
                <w:rFonts w:hint="eastAsia"/>
                <w:color w:val="000000" w:themeColor="text1"/>
                <w:lang w:val="en-US" w:eastAsia="zh-CN"/>
                <w14:textFill>
                  <w14:solidFill>
                    <w14:schemeClr w14:val="tx1"/>
                  </w14:solidFill>
                </w14:textFill>
              </w:rPr>
              <w:t>较为正确</w:t>
            </w:r>
            <w:r>
              <w:rPr>
                <w:color w:val="000000" w:themeColor="text1"/>
                <w14:textFill>
                  <w14:solidFill>
                    <w14:schemeClr w14:val="tx1"/>
                  </w14:solidFill>
                </w14:textFill>
              </w:rPr>
              <w:t>。</w:t>
            </w:r>
          </w:p>
        </w:tc>
        <w:tc>
          <w:tcPr>
            <w:tcW w:w="2618" w:type="dxa"/>
            <w:vAlign w:val="center"/>
          </w:tcPr>
          <w:p w14:paraId="026AFD23">
            <w:pPr>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齿轮参数测定方案</w:t>
            </w:r>
            <w:r>
              <w:rPr>
                <w:rFonts w:hint="eastAsia"/>
                <w:color w:val="000000" w:themeColor="text1"/>
                <w:lang w:val="en-US" w:eastAsia="zh-CN"/>
                <w14:textFill>
                  <w14:solidFill>
                    <w14:schemeClr w14:val="tx1"/>
                  </w14:solidFill>
                </w14:textFill>
              </w:rPr>
              <w:t>的</w:t>
            </w:r>
            <w:r>
              <w:rPr>
                <w:color w:val="000000" w:themeColor="text1"/>
                <w14:textFill>
                  <w14:solidFill>
                    <w14:schemeClr w14:val="tx1"/>
                  </w14:solidFill>
                </w14:textFill>
              </w:rPr>
              <w:t>拟定</w:t>
            </w:r>
            <w:r>
              <w:rPr>
                <w:rFonts w:hint="eastAsia"/>
                <w:color w:val="000000" w:themeColor="text1"/>
                <w:lang w:val="en-US" w:eastAsia="zh-CN"/>
                <w14:textFill>
                  <w14:solidFill>
                    <w14:schemeClr w14:val="tx1"/>
                  </w14:solidFill>
                </w14:textFill>
              </w:rPr>
              <w:t>基本合理</w:t>
            </w:r>
            <w:r>
              <w:rPr>
                <w:color w:val="000000" w:themeColor="text1"/>
                <w14:textFill>
                  <w14:solidFill>
                    <w14:schemeClr w14:val="tx1"/>
                  </w14:solidFill>
                </w14:textFill>
              </w:rPr>
              <w:t>，数据测量</w:t>
            </w:r>
            <w:r>
              <w:rPr>
                <w:rFonts w:hint="eastAsia"/>
                <w:color w:val="000000" w:themeColor="text1"/>
                <w:lang w:val="en-US" w:eastAsia="zh-CN"/>
                <w14:textFill>
                  <w14:solidFill>
                    <w14:schemeClr w14:val="tx1"/>
                  </w14:solidFill>
                </w14:textFill>
              </w:rPr>
              <w:t>基本</w:t>
            </w:r>
            <w:r>
              <w:rPr>
                <w:color w:val="000000" w:themeColor="text1"/>
                <w14:textFill>
                  <w14:solidFill>
                    <w14:schemeClr w14:val="tx1"/>
                  </w14:solidFill>
                </w14:textFill>
              </w:rPr>
              <w:t>准确，数据分析</w:t>
            </w:r>
            <w:r>
              <w:rPr>
                <w:rFonts w:hint="eastAsia"/>
                <w:color w:val="000000" w:themeColor="text1"/>
                <w:lang w:val="en-US" w:eastAsia="zh-CN"/>
                <w14:textFill>
                  <w14:solidFill>
                    <w14:schemeClr w14:val="tx1"/>
                  </w14:solidFill>
                </w14:textFill>
              </w:rPr>
              <w:t>基本合理，齿轮</w:t>
            </w:r>
            <w:r>
              <w:rPr>
                <w:color w:val="000000" w:themeColor="text1"/>
                <w14:textFill>
                  <w14:solidFill>
                    <w14:schemeClr w14:val="tx1"/>
                  </w14:solidFill>
                </w14:textFill>
              </w:rPr>
              <w:t>尺寸计算</w:t>
            </w:r>
            <w:r>
              <w:rPr>
                <w:rFonts w:hint="eastAsia"/>
                <w:color w:val="000000" w:themeColor="text1"/>
                <w:lang w:val="en-US" w:eastAsia="zh-CN"/>
                <w14:textFill>
                  <w14:solidFill>
                    <w14:schemeClr w14:val="tx1"/>
                  </w14:solidFill>
                </w14:textFill>
              </w:rPr>
              <w:t>基本</w:t>
            </w:r>
            <w:r>
              <w:rPr>
                <w:color w:val="000000" w:themeColor="text1"/>
                <w14:textFill>
                  <w14:solidFill>
                    <w14:schemeClr w14:val="tx1"/>
                  </w14:solidFill>
                </w14:textFill>
              </w:rPr>
              <w:t>无误。</w:t>
            </w:r>
          </w:p>
        </w:tc>
        <w:tc>
          <w:tcPr>
            <w:tcW w:w="2618" w:type="dxa"/>
            <w:vAlign w:val="center"/>
          </w:tcPr>
          <w:p w14:paraId="321D90A0">
            <w:pPr>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齿轮参数测定方案</w:t>
            </w:r>
            <w:r>
              <w:rPr>
                <w:rFonts w:hint="eastAsia"/>
                <w:color w:val="000000" w:themeColor="text1"/>
                <w:lang w:val="en-US" w:eastAsia="zh-CN"/>
                <w14:textFill>
                  <w14:solidFill>
                    <w14:schemeClr w14:val="tx1"/>
                  </w14:solidFill>
                </w14:textFill>
              </w:rPr>
              <w:t>的</w:t>
            </w:r>
            <w:r>
              <w:rPr>
                <w:color w:val="000000" w:themeColor="text1"/>
                <w14:textFill>
                  <w14:solidFill>
                    <w14:schemeClr w14:val="tx1"/>
                  </w14:solidFill>
                </w14:textFill>
              </w:rPr>
              <w:t>拟定</w:t>
            </w:r>
            <w:r>
              <w:rPr>
                <w:rFonts w:hint="eastAsia"/>
                <w:color w:val="000000" w:themeColor="text1"/>
                <w:lang w:val="en-US" w:eastAsia="zh-CN"/>
                <w14:textFill>
                  <w14:solidFill>
                    <w14:schemeClr w14:val="tx1"/>
                  </w14:solidFill>
                </w14:textFill>
              </w:rPr>
              <w:t>存在明显不足，</w:t>
            </w:r>
            <w:r>
              <w:rPr>
                <w:color w:val="000000" w:themeColor="text1"/>
                <w14:textFill>
                  <w14:solidFill>
                    <w14:schemeClr w14:val="tx1"/>
                  </w14:solidFill>
                </w14:textFill>
              </w:rPr>
              <w:t xml:space="preserve">数据测量精度较差，尺寸计算明显错误，实验结果表达不合理。 </w:t>
            </w:r>
          </w:p>
        </w:tc>
        <w:tc>
          <w:tcPr>
            <w:tcW w:w="2620" w:type="dxa"/>
            <w:vAlign w:val="center"/>
          </w:tcPr>
          <w:p w14:paraId="1E6F8DE3">
            <w:pPr>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齿轮参数测定方案</w:t>
            </w:r>
            <w:r>
              <w:rPr>
                <w:rFonts w:hint="eastAsia"/>
                <w:color w:val="000000" w:themeColor="text1"/>
                <w:lang w:val="en-US" w:eastAsia="zh-CN"/>
                <w14:textFill>
                  <w14:solidFill>
                    <w14:schemeClr w14:val="tx1"/>
                  </w14:solidFill>
                </w14:textFill>
              </w:rPr>
              <w:t>严重错误，</w:t>
            </w:r>
            <w:r>
              <w:rPr>
                <w:color w:val="000000" w:themeColor="text1"/>
                <w14:textFill>
                  <w14:solidFill>
                    <w14:schemeClr w14:val="tx1"/>
                  </w14:solidFill>
                </w14:textFill>
              </w:rPr>
              <w:t>测量数据错误太多，且无结果分析</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不交实验报告或者明显抄袭。</w:t>
            </w:r>
          </w:p>
        </w:tc>
      </w:tr>
    </w:tbl>
    <w:p w14:paraId="3AE98332">
      <w:pPr>
        <w:pStyle w:val="38"/>
        <w:rPr>
          <w:b w:val="0"/>
          <w:color w:val="000000" w:themeColor="text1"/>
          <w:szCs w:val="18"/>
          <w14:textFill>
            <w14:solidFill>
              <w14:schemeClr w14:val="tx1"/>
            </w14:solidFill>
          </w14:textFill>
        </w:rPr>
      </w:pPr>
    </w:p>
    <w:p w14:paraId="493F7416">
      <w:pPr>
        <w:pStyle w:val="38"/>
        <w:rPr>
          <w:bCs/>
          <w:color w:val="000000" w:themeColor="text1"/>
          <w:szCs w:val="18"/>
          <w14:textFill>
            <w14:solidFill>
              <w14:schemeClr w14:val="tx1"/>
            </w14:solidFill>
          </w14:textFill>
        </w:rPr>
      </w:pPr>
    </w:p>
    <w:p w14:paraId="3E4AE55F">
      <w:pPr>
        <w:rPr>
          <w:color w:val="000000" w:themeColor="text1"/>
          <w14:textFill>
            <w14:solidFill>
              <w14:schemeClr w14:val="tx1"/>
            </w14:solidFill>
          </w14:textFill>
        </w:rPr>
      </w:pPr>
    </w:p>
    <w:p w14:paraId="4843DD22">
      <w:pPr>
        <w:pStyle w:val="38"/>
        <w:rPr>
          <w:bCs/>
          <w:color w:val="000000" w:themeColor="text1"/>
          <w:szCs w:val="18"/>
          <w14:textFill>
            <w14:solidFill>
              <w14:schemeClr w14:val="tx1"/>
            </w14:solidFill>
          </w14:textFill>
        </w:rPr>
      </w:pPr>
    </w:p>
    <w:p w14:paraId="676799AF">
      <w:pPr>
        <w:rPr>
          <w:color w:val="000000" w:themeColor="text1"/>
          <w14:textFill>
            <w14:solidFill>
              <w14:schemeClr w14:val="tx1"/>
            </w14:solidFill>
          </w14:textFill>
        </w:rPr>
      </w:pPr>
    </w:p>
    <w:p w14:paraId="1CEA892A">
      <w:pPr>
        <w:rPr>
          <w:bCs/>
          <w:color w:val="000000" w:themeColor="text1"/>
          <w:szCs w:val="18"/>
          <w14:textFill>
            <w14:solidFill>
              <w14:schemeClr w14:val="tx1"/>
            </w14:solidFill>
          </w14:textFill>
        </w:rPr>
      </w:pPr>
    </w:p>
    <w:p w14:paraId="0BC0B5AE">
      <w:pPr>
        <w:rPr>
          <w:bCs/>
          <w:color w:val="000000" w:themeColor="text1"/>
          <w:szCs w:val="18"/>
          <w14:textFill>
            <w14:solidFill>
              <w14:schemeClr w14:val="tx1"/>
            </w14:solidFill>
          </w14:textFill>
        </w:rPr>
      </w:pPr>
    </w:p>
    <w:p w14:paraId="00AF0BF0">
      <w:pPr>
        <w:rPr>
          <w:bCs/>
          <w:color w:val="000000" w:themeColor="text1"/>
          <w:szCs w:val="18"/>
          <w14:textFill>
            <w14:solidFill>
              <w14:schemeClr w14:val="tx1"/>
            </w14:solidFill>
          </w14:textFill>
        </w:rPr>
      </w:pPr>
    </w:p>
    <w:p w14:paraId="76B42CE9">
      <w:pPr>
        <w:rPr>
          <w:bCs/>
          <w:color w:val="000000" w:themeColor="text1"/>
          <w:szCs w:val="18"/>
          <w14:textFill>
            <w14:solidFill>
              <w14:schemeClr w14:val="tx1"/>
            </w14:solidFill>
          </w14:textFill>
        </w:rPr>
      </w:pPr>
    </w:p>
    <w:p w14:paraId="08C23D71">
      <w:pPr>
        <w:rPr>
          <w:bCs/>
          <w:color w:val="000000" w:themeColor="text1"/>
          <w:szCs w:val="18"/>
          <w14:textFill>
            <w14:solidFill>
              <w14:schemeClr w14:val="tx1"/>
            </w14:solidFill>
          </w14:textFill>
        </w:rPr>
      </w:pPr>
    </w:p>
    <w:p w14:paraId="42FB837B">
      <w:pPr>
        <w:rPr>
          <w:bCs/>
          <w:color w:val="000000" w:themeColor="text1"/>
          <w:szCs w:val="18"/>
          <w14:textFill>
            <w14:solidFill>
              <w14:schemeClr w14:val="tx1"/>
            </w14:solidFill>
          </w14:textFill>
        </w:rPr>
      </w:pPr>
    </w:p>
    <w:p w14:paraId="1A1328D4">
      <w:pPr>
        <w:pStyle w:val="38"/>
        <w:rPr>
          <w:b w:val="0"/>
          <w:color w:val="000000" w:themeColor="text1"/>
          <w:szCs w:val="18"/>
          <w14:textFill>
            <w14:solidFill>
              <w14:schemeClr w14:val="tx1"/>
            </w14:solidFill>
          </w14:textFill>
        </w:rPr>
      </w:pPr>
      <w:r>
        <w:rPr>
          <w:bCs/>
          <w:color w:val="000000" w:themeColor="text1"/>
          <w:szCs w:val="18"/>
          <w14:textFill>
            <w14:solidFill>
              <w14:schemeClr w14:val="tx1"/>
            </w14:solidFill>
          </w14:textFill>
        </w:rPr>
        <w:t>表</w:t>
      </w:r>
      <w:r>
        <w:rPr>
          <w:rFonts w:hint="eastAsia"/>
          <w:bCs/>
          <w:color w:val="000000" w:themeColor="text1"/>
          <w:szCs w:val="18"/>
          <w14:textFill>
            <w14:solidFill>
              <w14:schemeClr w14:val="tx1"/>
            </w14:solidFill>
          </w14:textFill>
        </w:rPr>
        <w:t>10 在线测试</w:t>
      </w:r>
      <w:r>
        <w:rPr>
          <w:bCs/>
          <w:color w:val="000000" w:themeColor="text1"/>
          <w:szCs w:val="18"/>
          <w14:textFill>
            <w14:solidFill>
              <w14:schemeClr w14:val="tx1"/>
            </w14:solidFill>
          </w14:textFill>
        </w:rPr>
        <w:t>评价标准</w:t>
      </w:r>
    </w:p>
    <w:tbl>
      <w:tblPr>
        <w:tblStyle w:val="18"/>
        <w:tblW w:w="14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2840"/>
        <w:gridCol w:w="2740"/>
        <w:gridCol w:w="2890"/>
        <w:gridCol w:w="2670"/>
        <w:gridCol w:w="1952"/>
      </w:tblGrid>
      <w:tr w14:paraId="2E16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22" w:type="dxa"/>
            <w:vMerge w:val="restart"/>
            <w:tcBorders>
              <w:tl2br w:val="single" w:color="auto" w:sz="4" w:space="0"/>
            </w:tcBorders>
            <w:vAlign w:val="center"/>
          </w:tcPr>
          <w:p w14:paraId="1D04C479">
            <w:pPr>
              <w:ind w:firstLine="42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评价标准</w:t>
            </w:r>
          </w:p>
          <w:p w14:paraId="03CDB704">
            <w:pPr>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课程目标</w:t>
            </w:r>
          </w:p>
        </w:tc>
        <w:tc>
          <w:tcPr>
            <w:tcW w:w="2840" w:type="dxa"/>
            <w:vAlign w:val="center"/>
          </w:tcPr>
          <w:p w14:paraId="26A6FC93">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2740" w:type="dxa"/>
            <w:vAlign w:val="center"/>
          </w:tcPr>
          <w:p w14:paraId="08AECC24">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2890" w:type="dxa"/>
            <w:vAlign w:val="center"/>
          </w:tcPr>
          <w:p w14:paraId="41016F3F">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C</w:t>
            </w:r>
          </w:p>
        </w:tc>
        <w:tc>
          <w:tcPr>
            <w:tcW w:w="2670" w:type="dxa"/>
            <w:vAlign w:val="center"/>
          </w:tcPr>
          <w:p w14:paraId="0B628B84">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D</w:t>
            </w:r>
          </w:p>
        </w:tc>
        <w:tc>
          <w:tcPr>
            <w:tcW w:w="1952" w:type="dxa"/>
            <w:vAlign w:val="center"/>
          </w:tcPr>
          <w:p w14:paraId="42263E05">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E</w:t>
            </w:r>
          </w:p>
        </w:tc>
      </w:tr>
      <w:tr w14:paraId="4B19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22" w:type="dxa"/>
            <w:vMerge w:val="continue"/>
          </w:tcPr>
          <w:p w14:paraId="0A7346EC">
            <w:pPr>
              <w:ind w:firstLine="420"/>
              <w:rPr>
                <w:color w:val="000000" w:themeColor="text1"/>
                <w14:textFill>
                  <w14:solidFill>
                    <w14:schemeClr w14:val="tx1"/>
                  </w14:solidFill>
                </w14:textFill>
              </w:rPr>
            </w:pPr>
          </w:p>
        </w:tc>
        <w:tc>
          <w:tcPr>
            <w:tcW w:w="2840" w:type="dxa"/>
            <w:vAlign w:val="center"/>
          </w:tcPr>
          <w:p w14:paraId="54E5B06B">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90～100</w:t>
            </w:r>
          </w:p>
        </w:tc>
        <w:tc>
          <w:tcPr>
            <w:tcW w:w="2740" w:type="dxa"/>
            <w:vAlign w:val="center"/>
          </w:tcPr>
          <w:p w14:paraId="020CD60B">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80～89</w:t>
            </w:r>
          </w:p>
        </w:tc>
        <w:tc>
          <w:tcPr>
            <w:tcW w:w="2890" w:type="dxa"/>
            <w:vAlign w:val="center"/>
          </w:tcPr>
          <w:p w14:paraId="3931F184">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70～79</w:t>
            </w:r>
          </w:p>
        </w:tc>
        <w:tc>
          <w:tcPr>
            <w:tcW w:w="2670" w:type="dxa"/>
            <w:vAlign w:val="center"/>
          </w:tcPr>
          <w:p w14:paraId="15003F89">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60～69</w:t>
            </w:r>
          </w:p>
        </w:tc>
        <w:tc>
          <w:tcPr>
            <w:tcW w:w="1952" w:type="dxa"/>
            <w:vAlign w:val="center"/>
          </w:tcPr>
          <w:p w14:paraId="7E09AF93">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＜60</w:t>
            </w:r>
          </w:p>
        </w:tc>
      </w:tr>
      <w:tr w14:paraId="624A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14:paraId="2820696D">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840" w:type="dxa"/>
            <w:vAlign w:val="top"/>
          </w:tcPr>
          <w:p w14:paraId="05171C02">
            <w:pPr>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针对机构结构分析等知识点，能够按时在学习通等在线平台上</w:t>
            </w:r>
            <w:r>
              <w:rPr>
                <w:color w:val="000000" w:themeColor="text1"/>
                <w14:textFill>
                  <w14:solidFill>
                    <w14:schemeClr w14:val="tx1"/>
                  </w14:solidFill>
                </w14:textFill>
              </w:rPr>
              <w:t>独立完成测试，</w:t>
            </w:r>
            <w:r>
              <w:rPr>
                <w:rFonts w:hint="eastAsia"/>
                <w:color w:val="000000" w:themeColor="text1"/>
                <w14:textFill>
                  <w14:solidFill>
                    <w14:schemeClr w14:val="tx1"/>
                  </w14:solidFill>
                </w14:textFill>
              </w:rPr>
              <w:t>按照在线平台题目评分标准，</w:t>
            </w:r>
            <w:r>
              <w:rPr>
                <w:color w:val="000000" w:themeColor="text1"/>
                <w14:textFill>
                  <w14:solidFill>
                    <w14:schemeClr w14:val="tx1"/>
                  </w14:solidFill>
                </w14:textFill>
              </w:rPr>
              <w:t>测试得分</w:t>
            </w:r>
            <w:r>
              <w:rPr>
                <w:rFonts w:hint="eastAsia"/>
                <w:color w:val="000000" w:themeColor="text1"/>
                <w14:textFill>
                  <w14:solidFill>
                    <w14:schemeClr w14:val="tx1"/>
                  </w14:solidFill>
                </w14:textFill>
              </w:rPr>
              <w:t>90分以上。</w:t>
            </w:r>
          </w:p>
        </w:tc>
        <w:tc>
          <w:tcPr>
            <w:tcW w:w="2740" w:type="dxa"/>
            <w:vAlign w:val="top"/>
          </w:tcPr>
          <w:p w14:paraId="4041525C">
            <w:pPr>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针对机构结构分析等知识点，能够按时在学习通等在线平台上</w:t>
            </w:r>
            <w:r>
              <w:rPr>
                <w:color w:val="000000" w:themeColor="text1"/>
                <w14:textFill>
                  <w14:solidFill>
                    <w14:schemeClr w14:val="tx1"/>
                  </w14:solidFill>
                </w14:textFill>
              </w:rPr>
              <w:t>独立完成测试，</w:t>
            </w:r>
            <w:r>
              <w:rPr>
                <w:rFonts w:hint="eastAsia"/>
                <w:color w:val="000000" w:themeColor="text1"/>
                <w14:textFill>
                  <w14:solidFill>
                    <w14:schemeClr w14:val="tx1"/>
                  </w14:solidFill>
                </w14:textFill>
              </w:rPr>
              <w:t>按照在线平台题目评分标准，</w:t>
            </w:r>
            <w:r>
              <w:rPr>
                <w:color w:val="000000" w:themeColor="text1"/>
                <w14:textFill>
                  <w14:solidFill>
                    <w14:schemeClr w14:val="tx1"/>
                  </w14:solidFill>
                </w14:textFill>
              </w:rPr>
              <w:t>测试得分</w:t>
            </w:r>
            <w:r>
              <w:rPr>
                <w:rFonts w:hint="eastAsia"/>
                <w:color w:val="000000" w:themeColor="text1"/>
                <w14:textFill>
                  <w14:solidFill>
                    <w14:schemeClr w14:val="tx1"/>
                  </w14:solidFill>
                </w14:textFill>
              </w:rPr>
              <w:t>80-89之间</w:t>
            </w:r>
            <w:r>
              <w:rPr>
                <w:color w:val="000000" w:themeColor="text1"/>
                <w14:textFill>
                  <w14:solidFill>
                    <w14:schemeClr w14:val="tx1"/>
                  </w14:solidFill>
                </w14:textFill>
              </w:rPr>
              <w:t>。</w:t>
            </w:r>
          </w:p>
        </w:tc>
        <w:tc>
          <w:tcPr>
            <w:tcW w:w="2890" w:type="dxa"/>
            <w:vAlign w:val="top"/>
          </w:tcPr>
          <w:p w14:paraId="5C8E3F46">
            <w:pPr>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针对机构结构分析等知识点，能够按时在学习通等在线平台上</w:t>
            </w:r>
            <w:r>
              <w:rPr>
                <w:color w:val="000000" w:themeColor="text1"/>
                <w14:textFill>
                  <w14:solidFill>
                    <w14:schemeClr w14:val="tx1"/>
                  </w14:solidFill>
                </w14:textFill>
              </w:rPr>
              <w:t>独立完成测试，</w:t>
            </w:r>
            <w:r>
              <w:rPr>
                <w:rFonts w:hint="eastAsia"/>
                <w:color w:val="000000" w:themeColor="text1"/>
                <w14:textFill>
                  <w14:solidFill>
                    <w14:schemeClr w14:val="tx1"/>
                  </w14:solidFill>
                </w14:textFill>
              </w:rPr>
              <w:t>按照在线平台题目评分标准，</w:t>
            </w:r>
            <w:r>
              <w:rPr>
                <w:color w:val="000000" w:themeColor="text1"/>
                <w14:textFill>
                  <w14:solidFill>
                    <w14:schemeClr w14:val="tx1"/>
                  </w14:solidFill>
                </w14:textFill>
              </w:rPr>
              <w:t>测试得分70</w:t>
            </w:r>
            <w:r>
              <w:rPr>
                <w:rFonts w:hint="eastAsia"/>
                <w:color w:val="000000" w:themeColor="text1"/>
                <w14:textFill>
                  <w14:solidFill>
                    <w14:schemeClr w14:val="tx1"/>
                  </w14:solidFill>
                </w14:textFill>
              </w:rPr>
              <w:t>-79之间</w:t>
            </w:r>
            <w:r>
              <w:rPr>
                <w:color w:val="000000" w:themeColor="text1"/>
                <w14:textFill>
                  <w14:solidFill>
                    <w14:schemeClr w14:val="tx1"/>
                  </w14:solidFill>
                </w14:textFill>
              </w:rPr>
              <w:t>。</w:t>
            </w:r>
          </w:p>
        </w:tc>
        <w:tc>
          <w:tcPr>
            <w:tcW w:w="2670" w:type="dxa"/>
            <w:vAlign w:val="top"/>
          </w:tcPr>
          <w:p w14:paraId="4DAB7AE4">
            <w:pPr>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针对机构结构分析等知识点，能够按时在学习通等在线平台上</w:t>
            </w:r>
            <w:r>
              <w:rPr>
                <w:color w:val="000000" w:themeColor="text1"/>
                <w14:textFill>
                  <w14:solidFill>
                    <w14:schemeClr w14:val="tx1"/>
                  </w14:solidFill>
                </w14:textFill>
              </w:rPr>
              <w:t>独立完成测试，</w:t>
            </w:r>
            <w:r>
              <w:rPr>
                <w:rFonts w:hint="eastAsia"/>
                <w:color w:val="000000" w:themeColor="text1"/>
                <w14:textFill>
                  <w14:solidFill>
                    <w14:schemeClr w14:val="tx1"/>
                  </w14:solidFill>
                </w14:textFill>
              </w:rPr>
              <w:t>按照在线平台题目评分标准，</w:t>
            </w:r>
            <w:r>
              <w:rPr>
                <w:color w:val="000000" w:themeColor="text1"/>
                <w14:textFill>
                  <w14:solidFill>
                    <w14:schemeClr w14:val="tx1"/>
                  </w14:solidFill>
                </w14:textFill>
              </w:rPr>
              <w:t>测试得分</w:t>
            </w:r>
            <w:r>
              <w:rPr>
                <w:rFonts w:hint="eastAsia"/>
                <w:color w:val="000000" w:themeColor="text1"/>
                <w14:textFill>
                  <w14:solidFill>
                    <w14:schemeClr w14:val="tx1"/>
                  </w14:solidFill>
                </w14:textFill>
              </w:rPr>
              <w:t>60-69</w:t>
            </w:r>
            <w:r>
              <w:rPr>
                <w:color w:val="000000" w:themeColor="text1"/>
                <w14:textFill>
                  <w14:solidFill>
                    <w14:schemeClr w14:val="tx1"/>
                  </w14:solidFill>
                </w14:textFill>
              </w:rPr>
              <w:t>之间。</w:t>
            </w:r>
          </w:p>
        </w:tc>
        <w:tc>
          <w:tcPr>
            <w:tcW w:w="1952" w:type="dxa"/>
            <w:vAlign w:val="center"/>
          </w:tcPr>
          <w:p w14:paraId="1DEB81F6">
            <w:pPr>
              <w:ind w:firstLine="0" w:firstLineChars="0"/>
              <w:jc w:val="left"/>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机构结构分析等知识点的在线</w:t>
            </w:r>
            <w:r>
              <w:rPr>
                <w:color w:val="000000" w:themeColor="text1"/>
                <w14:textFill>
                  <w14:solidFill>
                    <w14:schemeClr w14:val="tx1"/>
                  </w14:solidFill>
                </w14:textFill>
              </w:rPr>
              <w:t>测试得分低于</w:t>
            </w:r>
            <w:r>
              <w:rPr>
                <w:rFonts w:hint="eastAsia"/>
                <w:color w:val="000000" w:themeColor="text1"/>
                <w14:textFill>
                  <w14:solidFill>
                    <w14:schemeClr w14:val="tx1"/>
                  </w14:solidFill>
                </w14:textFill>
              </w:rPr>
              <w:t>60分或</w:t>
            </w:r>
            <w:r>
              <w:rPr>
                <w:color w:val="000000" w:themeColor="text1"/>
                <w14:textFill>
                  <w14:solidFill>
                    <w14:schemeClr w14:val="tx1"/>
                  </w14:solidFill>
                </w14:textFill>
              </w:rPr>
              <w:t>未能参加</w:t>
            </w:r>
            <w:r>
              <w:rPr>
                <w:rFonts w:hint="eastAsia"/>
                <w:color w:val="000000" w:themeColor="text1"/>
                <w14:textFill>
                  <w14:solidFill>
                    <w14:schemeClr w14:val="tx1"/>
                  </w14:solidFill>
                </w14:textFill>
              </w:rPr>
              <w:t>学习通等</w:t>
            </w:r>
            <w:r>
              <w:rPr>
                <w:color w:val="000000" w:themeColor="text1"/>
                <w14:textFill>
                  <w14:solidFill>
                    <w14:schemeClr w14:val="tx1"/>
                  </w14:solidFill>
                </w14:textFill>
              </w:rPr>
              <w:t>平台</w:t>
            </w:r>
            <w:r>
              <w:rPr>
                <w:rFonts w:hint="eastAsia"/>
                <w:color w:val="000000" w:themeColor="text1"/>
                <w14:textFill>
                  <w14:solidFill>
                    <w14:schemeClr w14:val="tx1"/>
                  </w14:solidFill>
                </w14:textFill>
              </w:rPr>
              <w:t>在线</w:t>
            </w:r>
            <w:r>
              <w:rPr>
                <w:color w:val="000000" w:themeColor="text1"/>
                <w14:textFill>
                  <w14:solidFill>
                    <w14:schemeClr w14:val="tx1"/>
                  </w14:solidFill>
                </w14:textFill>
              </w:rPr>
              <w:t>测试。</w:t>
            </w:r>
          </w:p>
        </w:tc>
      </w:tr>
      <w:tr w14:paraId="48FB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14:paraId="6B8D036D">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840" w:type="dxa"/>
            <w:vAlign w:val="top"/>
          </w:tcPr>
          <w:p w14:paraId="393CD729">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针对</w:t>
            </w:r>
            <w:r>
              <w:rPr>
                <w:color w:val="000000" w:themeColor="text1"/>
                <w14:textFill>
                  <w14:solidFill>
                    <w14:schemeClr w14:val="tx1"/>
                  </w14:solidFill>
                </w14:textFill>
              </w:rPr>
              <w:t>机构速度分析和力分析</w:t>
            </w:r>
            <w:r>
              <w:rPr>
                <w:rFonts w:hint="eastAsia"/>
                <w:color w:val="000000" w:themeColor="text1"/>
                <w14:textFill>
                  <w14:solidFill>
                    <w14:schemeClr w14:val="tx1"/>
                  </w14:solidFill>
                </w14:textFill>
              </w:rPr>
              <w:t>等知识点，能够按时在学习通等在线平台上</w:t>
            </w:r>
            <w:r>
              <w:rPr>
                <w:color w:val="000000" w:themeColor="text1"/>
                <w14:textFill>
                  <w14:solidFill>
                    <w14:schemeClr w14:val="tx1"/>
                  </w14:solidFill>
                </w14:textFill>
              </w:rPr>
              <w:t>独立完成测试，</w:t>
            </w:r>
            <w:r>
              <w:rPr>
                <w:rFonts w:hint="eastAsia"/>
                <w:color w:val="000000" w:themeColor="text1"/>
                <w14:textFill>
                  <w14:solidFill>
                    <w14:schemeClr w14:val="tx1"/>
                  </w14:solidFill>
                </w14:textFill>
              </w:rPr>
              <w:t>按照在线平台题目评分标准，</w:t>
            </w:r>
            <w:r>
              <w:rPr>
                <w:color w:val="000000" w:themeColor="text1"/>
                <w14:textFill>
                  <w14:solidFill>
                    <w14:schemeClr w14:val="tx1"/>
                  </w14:solidFill>
                </w14:textFill>
              </w:rPr>
              <w:t>测试得分</w:t>
            </w:r>
            <w:r>
              <w:rPr>
                <w:rFonts w:hint="eastAsia"/>
                <w:color w:val="000000" w:themeColor="text1"/>
                <w14:textFill>
                  <w14:solidFill>
                    <w14:schemeClr w14:val="tx1"/>
                  </w14:solidFill>
                </w14:textFill>
              </w:rPr>
              <w:t>90分以上。</w:t>
            </w:r>
          </w:p>
        </w:tc>
        <w:tc>
          <w:tcPr>
            <w:tcW w:w="2740" w:type="dxa"/>
            <w:vAlign w:val="top"/>
          </w:tcPr>
          <w:p w14:paraId="74CA9286">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针对</w:t>
            </w:r>
            <w:r>
              <w:rPr>
                <w:color w:val="000000" w:themeColor="text1"/>
                <w14:textFill>
                  <w14:solidFill>
                    <w14:schemeClr w14:val="tx1"/>
                  </w14:solidFill>
                </w14:textFill>
              </w:rPr>
              <w:t>机构速度分析和力分析</w:t>
            </w:r>
            <w:r>
              <w:rPr>
                <w:rFonts w:hint="eastAsia"/>
                <w:color w:val="000000" w:themeColor="text1"/>
                <w14:textFill>
                  <w14:solidFill>
                    <w14:schemeClr w14:val="tx1"/>
                  </w14:solidFill>
                </w14:textFill>
              </w:rPr>
              <w:t>等知识点，能够按时在学习通等在线平台上</w:t>
            </w:r>
            <w:r>
              <w:rPr>
                <w:color w:val="000000" w:themeColor="text1"/>
                <w14:textFill>
                  <w14:solidFill>
                    <w14:schemeClr w14:val="tx1"/>
                  </w14:solidFill>
                </w14:textFill>
              </w:rPr>
              <w:t>独立完成测试，</w:t>
            </w:r>
            <w:r>
              <w:rPr>
                <w:rFonts w:hint="eastAsia"/>
                <w:color w:val="000000" w:themeColor="text1"/>
                <w14:textFill>
                  <w14:solidFill>
                    <w14:schemeClr w14:val="tx1"/>
                  </w14:solidFill>
                </w14:textFill>
              </w:rPr>
              <w:t>按照在线平台题目评分标准，</w:t>
            </w:r>
            <w:r>
              <w:rPr>
                <w:color w:val="000000" w:themeColor="text1"/>
                <w14:textFill>
                  <w14:solidFill>
                    <w14:schemeClr w14:val="tx1"/>
                  </w14:solidFill>
                </w14:textFill>
              </w:rPr>
              <w:t>测试得分</w:t>
            </w:r>
            <w:r>
              <w:rPr>
                <w:rFonts w:hint="eastAsia"/>
                <w:color w:val="000000" w:themeColor="text1"/>
                <w14:textFill>
                  <w14:solidFill>
                    <w14:schemeClr w14:val="tx1"/>
                  </w14:solidFill>
                </w14:textFill>
              </w:rPr>
              <w:t>80-89之间</w:t>
            </w:r>
            <w:r>
              <w:rPr>
                <w:color w:val="000000" w:themeColor="text1"/>
                <w14:textFill>
                  <w14:solidFill>
                    <w14:schemeClr w14:val="tx1"/>
                  </w14:solidFill>
                </w14:textFill>
              </w:rPr>
              <w:t>。</w:t>
            </w:r>
          </w:p>
        </w:tc>
        <w:tc>
          <w:tcPr>
            <w:tcW w:w="2890" w:type="dxa"/>
            <w:vAlign w:val="top"/>
          </w:tcPr>
          <w:p w14:paraId="5BB74918">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针对</w:t>
            </w:r>
            <w:r>
              <w:rPr>
                <w:color w:val="000000" w:themeColor="text1"/>
                <w14:textFill>
                  <w14:solidFill>
                    <w14:schemeClr w14:val="tx1"/>
                  </w14:solidFill>
                </w14:textFill>
              </w:rPr>
              <w:t>机构速度分析和力分析</w:t>
            </w:r>
            <w:r>
              <w:rPr>
                <w:rFonts w:hint="eastAsia"/>
                <w:color w:val="000000" w:themeColor="text1"/>
                <w14:textFill>
                  <w14:solidFill>
                    <w14:schemeClr w14:val="tx1"/>
                  </w14:solidFill>
                </w14:textFill>
              </w:rPr>
              <w:t>等知识点，能够按时在学习通等在线平台上</w:t>
            </w:r>
            <w:r>
              <w:rPr>
                <w:color w:val="000000" w:themeColor="text1"/>
                <w14:textFill>
                  <w14:solidFill>
                    <w14:schemeClr w14:val="tx1"/>
                  </w14:solidFill>
                </w14:textFill>
              </w:rPr>
              <w:t>独立完成测试，</w:t>
            </w:r>
            <w:r>
              <w:rPr>
                <w:rFonts w:hint="eastAsia"/>
                <w:color w:val="000000" w:themeColor="text1"/>
                <w14:textFill>
                  <w14:solidFill>
                    <w14:schemeClr w14:val="tx1"/>
                  </w14:solidFill>
                </w14:textFill>
              </w:rPr>
              <w:t>按照在线平台题目评分标准，</w:t>
            </w:r>
            <w:r>
              <w:rPr>
                <w:color w:val="000000" w:themeColor="text1"/>
                <w14:textFill>
                  <w14:solidFill>
                    <w14:schemeClr w14:val="tx1"/>
                  </w14:solidFill>
                </w14:textFill>
              </w:rPr>
              <w:t>测试得分70</w:t>
            </w:r>
            <w:r>
              <w:rPr>
                <w:rFonts w:hint="eastAsia"/>
                <w:color w:val="000000" w:themeColor="text1"/>
                <w14:textFill>
                  <w14:solidFill>
                    <w14:schemeClr w14:val="tx1"/>
                  </w14:solidFill>
                </w14:textFill>
              </w:rPr>
              <w:t>-79之间</w:t>
            </w:r>
            <w:r>
              <w:rPr>
                <w:color w:val="000000" w:themeColor="text1"/>
                <w14:textFill>
                  <w14:solidFill>
                    <w14:schemeClr w14:val="tx1"/>
                  </w14:solidFill>
                </w14:textFill>
              </w:rPr>
              <w:t>。</w:t>
            </w:r>
          </w:p>
        </w:tc>
        <w:tc>
          <w:tcPr>
            <w:tcW w:w="2670" w:type="dxa"/>
            <w:vAlign w:val="top"/>
          </w:tcPr>
          <w:p w14:paraId="2FC102B4">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针对</w:t>
            </w:r>
            <w:r>
              <w:rPr>
                <w:color w:val="000000" w:themeColor="text1"/>
                <w14:textFill>
                  <w14:solidFill>
                    <w14:schemeClr w14:val="tx1"/>
                  </w14:solidFill>
                </w14:textFill>
              </w:rPr>
              <w:t>机构速度分析和力分析</w:t>
            </w:r>
            <w:r>
              <w:rPr>
                <w:rFonts w:hint="eastAsia"/>
                <w:color w:val="000000" w:themeColor="text1"/>
                <w14:textFill>
                  <w14:solidFill>
                    <w14:schemeClr w14:val="tx1"/>
                  </w14:solidFill>
                </w14:textFill>
              </w:rPr>
              <w:t>等知识点，能够按时在学习通等在线平台上</w:t>
            </w:r>
            <w:r>
              <w:rPr>
                <w:color w:val="000000" w:themeColor="text1"/>
                <w14:textFill>
                  <w14:solidFill>
                    <w14:schemeClr w14:val="tx1"/>
                  </w14:solidFill>
                </w14:textFill>
              </w:rPr>
              <w:t>独立完成测试，</w:t>
            </w:r>
            <w:r>
              <w:rPr>
                <w:rFonts w:hint="eastAsia"/>
                <w:color w:val="000000" w:themeColor="text1"/>
                <w14:textFill>
                  <w14:solidFill>
                    <w14:schemeClr w14:val="tx1"/>
                  </w14:solidFill>
                </w14:textFill>
              </w:rPr>
              <w:t>按照在线平台题目评分标准，</w:t>
            </w:r>
            <w:r>
              <w:rPr>
                <w:color w:val="000000" w:themeColor="text1"/>
                <w14:textFill>
                  <w14:solidFill>
                    <w14:schemeClr w14:val="tx1"/>
                  </w14:solidFill>
                </w14:textFill>
              </w:rPr>
              <w:t>测试得分</w:t>
            </w:r>
            <w:r>
              <w:rPr>
                <w:rFonts w:hint="eastAsia"/>
                <w:color w:val="000000" w:themeColor="text1"/>
                <w14:textFill>
                  <w14:solidFill>
                    <w14:schemeClr w14:val="tx1"/>
                  </w14:solidFill>
                </w14:textFill>
              </w:rPr>
              <w:t>60-69</w:t>
            </w:r>
            <w:r>
              <w:rPr>
                <w:color w:val="000000" w:themeColor="text1"/>
                <w14:textFill>
                  <w14:solidFill>
                    <w14:schemeClr w14:val="tx1"/>
                  </w14:solidFill>
                </w14:textFill>
              </w:rPr>
              <w:t>之间。</w:t>
            </w:r>
          </w:p>
        </w:tc>
        <w:tc>
          <w:tcPr>
            <w:tcW w:w="1952" w:type="dxa"/>
            <w:vAlign w:val="center"/>
          </w:tcPr>
          <w:p w14:paraId="5B204718">
            <w:pPr>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机构速度分析和力分析</w:t>
            </w:r>
            <w:r>
              <w:rPr>
                <w:rFonts w:hint="eastAsia"/>
                <w:color w:val="000000" w:themeColor="text1"/>
                <w14:textFill>
                  <w14:solidFill>
                    <w14:schemeClr w14:val="tx1"/>
                  </w14:solidFill>
                </w14:textFill>
              </w:rPr>
              <w:t>等知识点的在线</w:t>
            </w:r>
            <w:r>
              <w:rPr>
                <w:color w:val="000000" w:themeColor="text1"/>
                <w14:textFill>
                  <w14:solidFill>
                    <w14:schemeClr w14:val="tx1"/>
                  </w14:solidFill>
                </w14:textFill>
              </w:rPr>
              <w:t>测试得分低于</w:t>
            </w:r>
            <w:r>
              <w:rPr>
                <w:rFonts w:hint="eastAsia"/>
                <w:color w:val="000000" w:themeColor="text1"/>
                <w14:textFill>
                  <w14:solidFill>
                    <w14:schemeClr w14:val="tx1"/>
                  </w14:solidFill>
                </w14:textFill>
              </w:rPr>
              <w:t>60分或</w:t>
            </w:r>
            <w:r>
              <w:rPr>
                <w:color w:val="000000" w:themeColor="text1"/>
                <w14:textFill>
                  <w14:solidFill>
                    <w14:schemeClr w14:val="tx1"/>
                  </w14:solidFill>
                </w14:textFill>
              </w:rPr>
              <w:t>未能参加</w:t>
            </w:r>
            <w:r>
              <w:rPr>
                <w:rFonts w:hint="eastAsia"/>
                <w:color w:val="000000" w:themeColor="text1"/>
                <w14:textFill>
                  <w14:solidFill>
                    <w14:schemeClr w14:val="tx1"/>
                  </w14:solidFill>
                </w14:textFill>
              </w:rPr>
              <w:t>学习通等</w:t>
            </w:r>
            <w:r>
              <w:rPr>
                <w:color w:val="000000" w:themeColor="text1"/>
                <w14:textFill>
                  <w14:solidFill>
                    <w14:schemeClr w14:val="tx1"/>
                  </w14:solidFill>
                </w14:textFill>
              </w:rPr>
              <w:t>平台</w:t>
            </w:r>
            <w:r>
              <w:rPr>
                <w:rFonts w:hint="eastAsia"/>
                <w:color w:val="000000" w:themeColor="text1"/>
                <w14:textFill>
                  <w14:solidFill>
                    <w14:schemeClr w14:val="tx1"/>
                  </w14:solidFill>
                </w14:textFill>
              </w:rPr>
              <w:t>在线</w:t>
            </w:r>
            <w:r>
              <w:rPr>
                <w:color w:val="000000" w:themeColor="text1"/>
                <w14:textFill>
                  <w14:solidFill>
                    <w14:schemeClr w14:val="tx1"/>
                  </w14:solidFill>
                </w14:textFill>
              </w:rPr>
              <w:t>测试。</w:t>
            </w:r>
          </w:p>
        </w:tc>
      </w:tr>
      <w:tr w14:paraId="3E64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14:paraId="7FA65D16">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840" w:type="dxa"/>
          </w:tcPr>
          <w:p w14:paraId="4E3DE9B3">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针对连杆机构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凸轮</w:t>
            </w:r>
            <w:r>
              <w:rPr>
                <w:color w:val="000000" w:themeColor="text1"/>
                <w14:textFill>
                  <w14:solidFill>
                    <w14:schemeClr w14:val="tx1"/>
                  </w14:solidFill>
                </w14:textFill>
              </w:rPr>
              <w:t>机构</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齿轮机构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齿轮系等知识点，能够按时在学习通等在线平台上</w:t>
            </w:r>
            <w:r>
              <w:rPr>
                <w:color w:val="000000" w:themeColor="text1"/>
                <w14:textFill>
                  <w14:solidFill>
                    <w14:schemeClr w14:val="tx1"/>
                  </w14:solidFill>
                </w14:textFill>
              </w:rPr>
              <w:t>独立完成测试，</w:t>
            </w:r>
            <w:r>
              <w:rPr>
                <w:rFonts w:hint="eastAsia"/>
                <w:color w:val="000000" w:themeColor="text1"/>
                <w14:textFill>
                  <w14:solidFill>
                    <w14:schemeClr w14:val="tx1"/>
                  </w14:solidFill>
                </w14:textFill>
              </w:rPr>
              <w:t>按照在线平台题目评分标准，</w:t>
            </w:r>
            <w:r>
              <w:rPr>
                <w:color w:val="000000" w:themeColor="text1"/>
                <w14:textFill>
                  <w14:solidFill>
                    <w14:schemeClr w14:val="tx1"/>
                  </w14:solidFill>
                </w14:textFill>
              </w:rPr>
              <w:t>测试得分</w:t>
            </w:r>
            <w:r>
              <w:rPr>
                <w:rFonts w:hint="eastAsia"/>
                <w:color w:val="000000" w:themeColor="text1"/>
                <w14:textFill>
                  <w14:solidFill>
                    <w14:schemeClr w14:val="tx1"/>
                  </w14:solidFill>
                </w14:textFill>
              </w:rPr>
              <w:t>90分以上。</w:t>
            </w:r>
          </w:p>
        </w:tc>
        <w:tc>
          <w:tcPr>
            <w:tcW w:w="2740" w:type="dxa"/>
          </w:tcPr>
          <w:p w14:paraId="62B7BCFC">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针对连杆机构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凸轮</w:t>
            </w:r>
            <w:r>
              <w:rPr>
                <w:color w:val="000000" w:themeColor="text1"/>
                <w14:textFill>
                  <w14:solidFill>
                    <w14:schemeClr w14:val="tx1"/>
                  </w14:solidFill>
                </w14:textFill>
              </w:rPr>
              <w:t>机构</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齿轮机构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齿轮系等知识点，能够按时在学习通等在线平台上</w:t>
            </w:r>
            <w:r>
              <w:rPr>
                <w:color w:val="000000" w:themeColor="text1"/>
                <w14:textFill>
                  <w14:solidFill>
                    <w14:schemeClr w14:val="tx1"/>
                  </w14:solidFill>
                </w14:textFill>
              </w:rPr>
              <w:t>独立完成测试，</w:t>
            </w:r>
            <w:r>
              <w:rPr>
                <w:rFonts w:hint="eastAsia"/>
                <w:color w:val="000000" w:themeColor="text1"/>
                <w14:textFill>
                  <w14:solidFill>
                    <w14:schemeClr w14:val="tx1"/>
                  </w14:solidFill>
                </w14:textFill>
              </w:rPr>
              <w:t>按照在线平台题目评分标准，</w:t>
            </w:r>
            <w:r>
              <w:rPr>
                <w:color w:val="000000" w:themeColor="text1"/>
                <w14:textFill>
                  <w14:solidFill>
                    <w14:schemeClr w14:val="tx1"/>
                  </w14:solidFill>
                </w14:textFill>
              </w:rPr>
              <w:t>测试得分</w:t>
            </w:r>
            <w:r>
              <w:rPr>
                <w:rFonts w:hint="eastAsia"/>
                <w:color w:val="000000" w:themeColor="text1"/>
                <w14:textFill>
                  <w14:solidFill>
                    <w14:schemeClr w14:val="tx1"/>
                  </w14:solidFill>
                </w14:textFill>
              </w:rPr>
              <w:t>80-89之间</w:t>
            </w:r>
            <w:r>
              <w:rPr>
                <w:color w:val="000000" w:themeColor="text1"/>
                <w14:textFill>
                  <w14:solidFill>
                    <w14:schemeClr w14:val="tx1"/>
                  </w14:solidFill>
                </w14:textFill>
              </w:rPr>
              <w:t>。</w:t>
            </w:r>
          </w:p>
        </w:tc>
        <w:tc>
          <w:tcPr>
            <w:tcW w:w="2890" w:type="dxa"/>
          </w:tcPr>
          <w:p w14:paraId="698B3DE4">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针对连杆机构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凸轮</w:t>
            </w:r>
            <w:r>
              <w:rPr>
                <w:color w:val="000000" w:themeColor="text1"/>
                <w14:textFill>
                  <w14:solidFill>
                    <w14:schemeClr w14:val="tx1"/>
                  </w14:solidFill>
                </w14:textFill>
              </w:rPr>
              <w:t>机构</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齿轮机构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齿轮系等知识点，能够按时在学习通等在线平台上</w:t>
            </w:r>
            <w:r>
              <w:rPr>
                <w:color w:val="000000" w:themeColor="text1"/>
                <w14:textFill>
                  <w14:solidFill>
                    <w14:schemeClr w14:val="tx1"/>
                  </w14:solidFill>
                </w14:textFill>
              </w:rPr>
              <w:t>独立完成测试，</w:t>
            </w:r>
            <w:r>
              <w:rPr>
                <w:rFonts w:hint="eastAsia"/>
                <w:color w:val="000000" w:themeColor="text1"/>
                <w14:textFill>
                  <w14:solidFill>
                    <w14:schemeClr w14:val="tx1"/>
                  </w14:solidFill>
                </w14:textFill>
              </w:rPr>
              <w:t>按照在线平台题目评分标准，</w:t>
            </w:r>
            <w:r>
              <w:rPr>
                <w:color w:val="000000" w:themeColor="text1"/>
                <w14:textFill>
                  <w14:solidFill>
                    <w14:schemeClr w14:val="tx1"/>
                  </w14:solidFill>
                </w14:textFill>
              </w:rPr>
              <w:t>测试得分70</w:t>
            </w:r>
            <w:r>
              <w:rPr>
                <w:rFonts w:hint="eastAsia"/>
                <w:color w:val="000000" w:themeColor="text1"/>
                <w14:textFill>
                  <w14:solidFill>
                    <w14:schemeClr w14:val="tx1"/>
                  </w14:solidFill>
                </w14:textFill>
              </w:rPr>
              <w:t>-79之间</w:t>
            </w:r>
            <w:r>
              <w:rPr>
                <w:color w:val="000000" w:themeColor="text1"/>
                <w14:textFill>
                  <w14:solidFill>
                    <w14:schemeClr w14:val="tx1"/>
                  </w14:solidFill>
                </w14:textFill>
              </w:rPr>
              <w:t>。</w:t>
            </w:r>
          </w:p>
        </w:tc>
        <w:tc>
          <w:tcPr>
            <w:tcW w:w="2670" w:type="dxa"/>
          </w:tcPr>
          <w:p w14:paraId="19E86747">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针对连杆机构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凸轮</w:t>
            </w:r>
            <w:r>
              <w:rPr>
                <w:color w:val="000000" w:themeColor="text1"/>
                <w14:textFill>
                  <w14:solidFill>
                    <w14:schemeClr w14:val="tx1"/>
                  </w14:solidFill>
                </w14:textFill>
              </w:rPr>
              <w:t>机构</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齿轮机构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齿轮系等知识点，能够按时在学习通等在线平台上</w:t>
            </w:r>
            <w:r>
              <w:rPr>
                <w:color w:val="000000" w:themeColor="text1"/>
                <w14:textFill>
                  <w14:solidFill>
                    <w14:schemeClr w14:val="tx1"/>
                  </w14:solidFill>
                </w14:textFill>
              </w:rPr>
              <w:t>独立完成测试，</w:t>
            </w:r>
            <w:r>
              <w:rPr>
                <w:rFonts w:hint="eastAsia"/>
                <w:color w:val="000000" w:themeColor="text1"/>
                <w14:textFill>
                  <w14:solidFill>
                    <w14:schemeClr w14:val="tx1"/>
                  </w14:solidFill>
                </w14:textFill>
              </w:rPr>
              <w:t>按照在线平台题目评分标准，</w:t>
            </w:r>
            <w:r>
              <w:rPr>
                <w:color w:val="000000" w:themeColor="text1"/>
                <w14:textFill>
                  <w14:solidFill>
                    <w14:schemeClr w14:val="tx1"/>
                  </w14:solidFill>
                </w14:textFill>
              </w:rPr>
              <w:t>测试得分</w:t>
            </w:r>
            <w:r>
              <w:rPr>
                <w:rFonts w:hint="eastAsia"/>
                <w:color w:val="000000" w:themeColor="text1"/>
                <w14:textFill>
                  <w14:solidFill>
                    <w14:schemeClr w14:val="tx1"/>
                  </w14:solidFill>
                </w14:textFill>
              </w:rPr>
              <w:t>60-69</w:t>
            </w:r>
            <w:r>
              <w:rPr>
                <w:color w:val="000000" w:themeColor="text1"/>
                <w14:textFill>
                  <w14:solidFill>
                    <w14:schemeClr w14:val="tx1"/>
                  </w14:solidFill>
                </w14:textFill>
              </w:rPr>
              <w:t>之间。</w:t>
            </w:r>
          </w:p>
        </w:tc>
        <w:tc>
          <w:tcPr>
            <w:tcW w:w="1952" w:type="dxa"/>
            <w:vAlign w:val="center"/>
          </w:tcPr>
          <w:p w14:paraId="106C174F">
            <w:pPr>
              <w:ind w:firstLine="0" w:firstLineChar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连杆机构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凸轮</w:t>
            </w:r>
            <w:r>
              <w:rPr>
                <w:color w:val="000000" w:themeColor="text1"/>
                <w14:textFill>
                  <w14:solidFill>
                    <w14:schemeClr w14:val="tx1"/>
                  </w14:solidFill>
                </w14:textFill>
              </w:rPr>
              <w:t>机构</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齿轮机构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齿轮系等知识点的在线</w:t>
            </w:r>
            <w:r>
              <w:rPr>
                <w:color w:val="000000" w:themeColor="text1"/>
                <w14:textFill>
                  <w14:solidFill>
                    <w14:schemeClr w14:val="tx1"/>
                  </w14:solidFill>
                </w14:textFill>
              </w:rPr>
              <w:t>测试得分低于</w:t>
            </w:r>
            <w:r>
              <w:rPr>
                <w:rFonts w:hint="eastAsia"/>
                <w:color w:val="000000" w:themeColor="text1"/>
                <w14:textFill>
                  <w14:solidFill>
                    <w14:schemeClr w14:val="tx1"/>
                  </w14:solidFill>
                </w14:textFill>
              </w:rPr>
              <w:t>60分或</w:t>
            </w:r>
            <w:r>
              <w:rPr>
                <w:color w:val="000000" w:themeColor="text1"/>
                <w14:textFill>
                  <w14:solidFill>
                    <w14:schemeClr w14:val="tx1"/>
                  </w14:solidFill>
                </w14:textFill>
              </w:rPr>
              <w:t>未能参加</w:t>
            </w:r>
            <w:r>
              <w:rPr>
                <w:rFonts w:hint="eastAsia"/>
                <w:color w:val="000000" w:themeColor="text1"/>
                <w14:textFill>
                  <w14:solidFill>
                    <w14:schemeClr w14:val="tx1"/>
                  </w14:solidFill>
                </w14:textFill>
              </w:rPr>
              <w:t>学习通等</w:t>
            </w:r>
            <w:r>
              <w:rPr>
                <w:color w:val="000000" w:themeColor="text1"/>
                <w14:textFill>
                  <w14:solidFill>
                    <w14:schemeClr w14:val="tx1"/>
                  </w14:solidFill>
                </w14:textFill>
              </w:rPr>
              <w:t>平台</w:t>
            </w:r>
            <w:r>
              <w:rPr>
                <w:rFonts w:hint="eastAsia"/>
                <w:color w:val="000000" w:themeColor="text1"/>
                <w14:textFill>
                  <w14:solidFill>
                    <w14:schemeClr w14:val="tx1"/>
                  </w14:solidFill>
                </w14:textFill>
              </w:rPr>
              <w:t>在线</w:t>
            </w:r>
            <w:r>
              <w:rPr>
                <w:color w:val="000000" w:themeColor="text1"/>
                <w14:textFill>
                  <w14:solidFill>
                    <w14:schemeClr w14:val="tx1"/>
                  </w14:solidFill>
                </w14:textFill>
              </w:rPr>
              <w:t>测试。</w:t>
            </w:r>
          </w:p>
        </w:tc>
      </w:tr>
    </w:tbl>
    <w:p w14:paraId="39EFB72B">
      <w:pPr>
        <w:pStyle w:val="38"/>
        <w:rPr>
          <w:bCs/>
          <w:color w:val="000000" w:themeColor="text1"/>
          <w:szCs w:val="18"/>
          <w14:textFill>
            <w14:solidFill>
              <w14:schemeClr w14:val="tx1"/>
            </w14:solidFill>
          </w14:textFill>
        </w:rPr>
      </w:pPr>
    </w:p>
    <w:p w14:paraId="5ABFFCB4">
      <w:pPr>
        <w:pStyle w:val="38"/>
        <w:rPr>
          <w:bCs/>
          <w:color w:val="000000" w:themeColor="text1"/>
          <w:szCs w:val="18"/>
          <w14:textFill>
            <w14:solidFill>
              <w14:schemeClr w14:val="tx1"/>
            </w14:solidFill>
          </w14:textFill>
        </w:rPr>
      </w:pPr>
    </w:p>
    <w:p w14:paraId="609EE96F">
      <w:pPr>
        <w:pStyle w:val="38"/>
        <w:rPr>
          <w:bCs/>
          <w:color w:val="000000" w:themeColor="text1"/>
          <w:szCs w:val="18"/>
          <w14:textFill>
            <w14:solidFill>
              <w14:schemeClr w14:val="tx1"/>
            </w14:solidFill>
          </w14:textFill>
        </w:rPr>
      </w:pPr>
    </w:p>
    <w:p w14:paraId="63061B65">
      <w:pPr>
        <w:pStyle w:val="38"/>
        <w:rPr>
          <w:bCs/>
          <w:color w:val="000000" w:themeColor="text1"/>
          <w:szCs w:val="18"/>
          <w14:textFill>
            <w14:solidFill>
              <w14:schemeClr w14:val="tx1"/>
            </w14:solidFill>
          </w14:textFill>
        </w:rPr>
      </w:pPr>
    </w:p>
    <w:p w14:paraId="1C604C0D">
      <w:pPr>
        <w:pStyle w:val="38"/>
        <w:rPr>
          <w:b w:val="0"/>
          <w:color w:val="000000" w:themeColor="text1"/>
          <w:szCs w:val="18"/>
          <w14:textFill>
            <w14:solidFill>
              <w14:schemeClr w14:val="tx1"/>
            </w14:solidFill>
          </w14:textFill>
        </w:rPr>
      </w:pPr>
      <w:r>
        <w:rPr>
          <w:bCs/>
          <w:color w:val="000000" w:themeColor="text1"/>
          <w:szCs w:val="18"/>
          <w14:textFill>
            <w14:solidFill>
              <w14:schemeClr w14:val="tx1"/>
            </w14:solidFill>
          </w14:textFill>
        </w:rPr>
        <w:t>表</w:t>
      </w:r>
      <w:r>
        <w:rPr>
          <w:rFonts w:hint="eastAsia"/>
          <w:bCs/>
          <w:color w:val="000000" w:themeColor="text1"/>
          <w:szCs w:val="18"/>
          <w14:textFill>
            <w14:solidFill>
              <w14:schemeClr w14:val="tx1"/>
            </w14:solidFill>
          </w14:textFill>
        </w:rPr>
        <w:t>11 期终考试</w:t>
      </w:r>
      <w:r>
        <w:rPr>
          <w:bCs/>
          <w:color w:val="000000" w:themeColor="text1"/>
          <w:szCs w:val="18"/>
          <w14:textFill>
            <w14:solidFill>
              <w14:schemeClr w14:val="tx1"/>
            </w14:solidFill>
          </w14:textFill>
        </w:rPr>
        <w:t>评价标准</w:t>
      </w:r>
    </w:p>
    <w:tbl>
      <w:tblPr>
        <w:tblStyle w:val="18"/>
        <w:tblW w:w="14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2603"/>
        <w:gridCol w:w="2455"/>
        <w:gridCol w:w="2788"/>
        <w:gridCol w:w="2621"/>
        <w:gridCol w:w="2625"/>
      </w:tblGrid>
      <w:tr w14:paraId="2CD9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22" w:type="dxa"/>
            <w:vMerge w:val="restart"/>
            <w:tcBorders>
              <w:tl2br w:val="single" w:color="auto" w:sz="4" w:space="0"/>
            </w:tcBorders>
            <w:vAlign w:val="center"/>
          </w:tcPr>
          <w:p w14:paraId="0F4DB7C3">
            <w:pPr>
              <w:spacing w:line="300" w:lineRule="auto"/>
              <w:ind w:firstLine="42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评价标准</w:t>
            </w:r>
          </w:p>
          <w:p w14:paraId="6BC6423C">
            <w:pPr>
              <w:spacing w:line="300" w:lineRule="auto"/>
              <w:ind w:firstLine="0" w:firstLineChars="0"/>
              <w:jc w:val="left"/>
              <w:rPr>
                <w:color w:val="000000" w:themeColor="text1"/>
                <w14:textFill>
                  <w14:solidFill>
                    <w14:schemeClr w14:val="tx1"/>
                  </w14:solidFill>
                </w14:textFill>
              </w:rPr>
            </w:pPr>
            <w:r>
              <w:rPr>
                <w:color w:val="000000" w:themeColor="text1"/>
                <w14:textFill>
                  <w14:solidFill>
                    <w14:schemeClr w14:val="tx1"/>
                  </w14:solidFill>
                </w14:textFill>
              </w:rPr>
              <w:t>课程目标</w:t>
            </w:r>
          </w:p>
        </w:tc>
        <w:tc>
          <w:tcPr>
            <w:tcW w:w="2603" w:type="dxa"/>
            <w:vAlign w:val="center"/>
          </w:tcPr>
          <w:p w14:paraId="7E75057F">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A</w:t>
            </w:r>
          </w:p>
        </w:tc>
        <w:tc>
          <w:tcPr>
            <w:tcW w:w="2455" w:type="dxa"/>
            <w:vAlign w:val="center"/>
          </w:tcPr>
          <w:p w14:paraId="1FE3E47E">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B</w:t>
            </w:r>
          </w:p>
        </w:tc>
        <w:tc>
          <w:tcPr>
            <w:tcW w:w="2788" w:type="dxa"/>
            <w:vAlign w:val="center"/>
          </w:tcPr>
          <w:p w14:paraId="54B70CF0">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C</w:t>
            </w:r>
          </w:p>
        </w:tc>
        <w:tc>
          <w:tcPr>
            <w:tcW w:w="2621" w:type="dxa"/>
            <w:vAlign w:val="center"/>
          </w:tcPr>
          <w:p w14:paraId="60EF8806">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D</w:t>
            </w:r>
          </w:p>
        </w:tc>
        <w:tc>
          <w:tcPr>
            <w:tcW w:w="2625" w:type="dxa"/>
            <w:vAlign w:val="center"/>
          </w:tcPr>
          <w:p w14:paraId="0A9FD769">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E</w:t>
            </w:r>
          </w:p>
        </w:tc>
      </w:tr>
      <w:tr w14:paraId="45B2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22" w:type="dxa"/>
            <w:vMerge w:val="continue"/>
          </w:tcPr>
          <w:p w14:paraId="0EA06AEE">
            <w:pPr>
              <w:spacing w:line="300" w:lineRule="auto"/>
              <w:ind w:firstLine="420"/>
              <w:rPr>
                <w:color w:val="000000" w:themeColor="text1"/>
                <w14:textFill>
                  <w14:solidFill>
                    <w14:schemeClr w14:val="tx1"/>
                  </w14:solidFill>
                </w14:textFill>
              </w:rPr>
            </w:pPr>
          </w:p>
        </w:tc>
        <w:tc>
          <w:tcPr>
            <w:tcW w:w="2603" w:type="dxa"/>
            <w:vAlign w:val="center"/>
          </w:tcPr>
          <w:p w14:paraId="65E49C04">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90～100</w:t>
            </w:r>
          </w:p>
        </w:tc>
        <w:tc>
          <w:tcPr>
            <w:tcW w:w="2455" w:type="dxa"/>
            <w:vAlign w:val="center"/>
          </w:tcPr>
          <w:p w14:paraId="07F11F42">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80～89</w:t>
            </w:r>
          </w:p>
        </w:tc>
        <w:tc>
          <w:tcPr>
            <w:tcW w:w="2788" w:type="dxa"/>
            <w:vAlign w:val="center"/>
          </w:tcPr>
          <w:p w14:paraId="0C6BDA1E">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70～79</w:t>
            </w:r>
          </w:p>
        </w:tc>
        <w:tc>
          <w:tcPr>
            <w:tcW w:w="2621" w:type="dxa"/>
            <w:vAlign w:val="center"/>
          </w:tcPr>
          <w:p w14:paraId="252A9006">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60～69</w:t>
            </w:r>
          </w:p>
        </w:tc>
        <w:tc>
          <w:tcPr>
            <w:tcW w:w="2625" w:type="dxa"/>
            <w:vAlign w:val="center"/>
          </w:tcPr>
          <w:p w14:paraId="5BD54661">
            <w:pPr>
              <w:spacing w:line="24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＜60</w:t>
            </w:r>
          </w:p>
        </w:tc>
      </w:tr>
      <w:tr w14:paraId="6A1C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14:paraId="07118C8F">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603" w:type="dxa"/>
            <w:vAlign w:val="top"/>
          </w:tcPr>
          <w:p w14:paraId="6C4F24EF">
            <w:pPr>
              <w:spacing w:line="320" w:lineRule="exact"/>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熟练掌握机构结构分析的知识</w:t>
            </w:r>
            <w:r>
              <w:rPr>
                <w:rFonts w:hint="eastAsia"/>
                <w:color w:val="000000" w:themeColor="text1"/>
                <w14:textFill>
                  <w14:solidFill>
                    <w14:schemeClr w14:val="tx1"/>
                  </w14:solidFill>
                </w14:textFill>
              </w:rPr>
              <w:t>，机构自由度的计算完全正确</w:t>
            </w:r>
            <w:r>
              <w:rPr>
                <w:color w:val="000000" w:themeColor="text1"/>
                <w14:textFill>
                  <w14:solidFill>
                    <w14:schemeClr w14:val="tx1"/>
                  </w14:solidFill>
                </w14:textFill>
              </w:rPr>
              <w:t>。</w:t>
            </w:r>
          </w:p>
        </w:tc>
        <w:tc>
          <w:tcPr>
            <w:tcW w:w="2455" w:type="dxa"/>
            <w:vAlign w:val="top"/>
          </w:tcPr>
          <w:p w14:paraId="2C0FB084">
            <w:pPr>
              <w:spacing w:line="320" w:lineRule="exact"/>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较好的</w:t>
            </w:r>
            <w:r>
              <w:rPr>
                <w:color w:val="000000" w:themeColor="text1"/>
                <w14:textFill>
                  <w14:solidFill>
                    <w14:schemeClr w14:val="tx1"/>
                  </w14:solidFill>
                </w14:textFill>
              </w:rPr>
              <w:t>掌握机构结构分析的知识</w:t>
            </w:r>
            <w:r>
              <w:rPr>
                <w:rFonts w:hint="eastAsia"/>
                <w:color w:val="000000" w:themeColor="text1"/>
                <w14:textFill>
                  <w14:solidFill>
                    <w14:schemeClr w14:val="tx1"/>
                  </w14:solidFill>
                </w14:textFill>
              </w:rPr>
              <w:t>，能够较为正确的计算机构的自由度</w:t>
            </w:r>
            <w:r>
              <w:rPr>
                <w:color w:val="000000" w:themeColor="text1"/>
                <w14:textFill>
                  <w14:solidFill>
                    <w14:schemeClr w14:val="tx1"/>
                  </w14:solidFill>
                </w14:textFill>
              </w:rPr>
              <w:t>。</w:t>
            </w:r>
          </w:p>
        </w:tc>
        <w:tc>
          <w:tcPr>
            <w:tcW w:w="2788" w:type="dxa"/>
            <w:vAlign w:val="top"/>
          </w:tcPr>
          <w:p w14:paraId="082BBC25">
            <w:pPr>
              <w:spacing w:line="320" w:lineRule="exact"/>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基本掌握机构结构分析的知识</w:t>
            </w:r>
            <w:r>
              <w:rPr>
                <w:rFonts w:hint="eastAsia"/>
                <w:color w:val="000000" w:themeColor="text1"/>
                <w14:textFill>
                  <w14:solidFill>
                    <w14:schemeClr w14:val="tx1"/>
                  </w14:solidFill>
                </w14:textFill>
              </w:rPr>
              <w:t>，机构自由度的计算基本正确</w:t>
            </w:r>
            <w:r>
              <w:rPr>
                <w:color w:val="000000" w:themeColor="text1"/>
                <w14:textFill>
                  <w14:solidFill>
                    <w14:schemeClr w14:val="tx1"/>
                  </w14:solidFill>
                </w14:textFill>
              </w:rPr>
              <w:t>。</w:t>
            </w:r>
          </w:p>
        </w:tc>
        <w:tc>
          <w:tcPr>
            <w:tcW w:w="2621" w:type="dxa"/>
            <w:vAlign w:val="top"/>
          </w:tcPr>
          <w:p w14:paraId="2B71ABC4">
            <w:pPr>
              <w:spacing w:line="320" w:lineRule="exact"/>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对</w:t>
            </w:r>
            <w:r>
              <w:rPr>
                <w:color w:val="000000" w:themeColor="text1"/>
                <w14:textFill>
                  <w14:solidFill>
                    <w14:schemeClr w14:val="tx1"/>
                  </w14:solidFill>
                </w14:textFill>
              </w:rPr>
              <w:t>机构结构分析的知识与能力</w:t>
            </w:r>
            <w:r>
              <w:rPr>
                <w:rFonts w:hint="eastAsia"/>
                <w:color w:val="000000" w:themeColor="text1"/>
                <w14:textFill>
                  <w14:solidFill>
                    <w14:schemeClr w14:val="tx1"/>
                  </w14:solidFill>
                </w14:textFill>
              </w:rPr>
              <w:t>掌握情况尚可，机构自由度的计算存在明显错误</w:t>
            </w:r>
            <w:r>
              <w:rPr>
                <w:color w:val="000000" w:themeColor="text1"/>
                <w14:textFill>
                  <w14:solidFill>
                    <w14:schemeClr w14:val="tx1"/>
                  </w14:solidFill>
                </w14:textFill>
              </w:rPr>
              <w:t>。</w:t>
            </w:r>
          </w:p>
        </w:tc>
        <w:tc>
          <w:tcPr>
            <w:tcW w:w="2625" w:type="dxa"/>
            <w:vAlign w:val="top"/>
          </w:tcPr>
          <w:p w14:paraId="22F5C645">
            <w:pPr>
              <w:spacing w:line="320" w:lineRule="exact"/>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对机构结构分析的知识与能力掌握较差</w:t>
            </w:r>
            <w:r>
              <w:rPr>
                <w:rFonts w:hint="eastAsia"/>
                <w:color w:val="000000" w:themeColor="text1"/>
                <w14:textFill>
                  <w14:solidFill>
                    <w14:schemeClr w14:val="tx1"/>
                  </w14:solidFill>
                </w14:textFill>
              </w:rPr>
              <w:t>。</w:t>
            </w:r>
          </w:p>
        </w:tc>
      </w:tr>
      <w:tr w14:paraId="0FAF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14:paraId="3F6FC889">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603" w:type="dxa"/>
            <w:vAlign w:val="top"/>
          </w:tcPr>
          <w:p w14:paraId="636DDC3F">
            <w:pPr>
              <w:spacing w:line="320" w:lineRule="exact"/>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熟练掌握机构运动分析与动力学分析的知识与能力。</w:t>
            </w:r>
          </w:p>
        </w:tc>
        <w:tc>
          <w:tcPr>
            <w:tcW w:w="2455" w:type="dxa"/>
            <w:vAlign w:val="top"/>
          </w:tcPr>
          <w:p w14:paraId="28B27DDF">
            <w:pPr>
              <w:spacing w:line="320" w:lineRule="exact"/>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掌握机构运动分析与动力学分析的知识与能力。</w:t>
            </w:r>
          </w:p>
        </w:tc>
        <w:tc>
          <w:tcPr>
            <w:tcW w:w="2788" w:type="dxa"/>
            <w:vAlign w:val="top"/>
          </w:tcPr>
          <w:p w14:paraId="0FCE64B4">
            <w:pPr>
              <w:spacing w:line="320" w:lineRule="exact"/>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基本掌握机构运动分析与动力学分析的知识与能力。</w:t>
            </w:r>
          </w:p>
        </w:tc>
        <w:tc>
          <w:tcPr>
            <w:tcW w:w="2621" w:type="dxa"/>
            <w:vAlign w:val="top"/>
          </w:tcPr>
          <w:p w14:paraId="3E24706A">
            <w:pPr>
              <w:spacing w:line="320" w:lineRule="exact"/>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机构运动分析与动力学分析的</w:t>
            </w:r>
            <w:r>
              <w:rPr>
                <w:rFonts w:hint="eastAsia"/>
                <w:color w:val="000000" w:themeColor="text1"/>
                <w14:textFill>
                  <w14:solidFill>
                    <w14:schemeClr w14:val="tx1"/>
                  </w14:solidFill>
                </w14:textFill>
              </w:rPr>
              <w:t>分析能力一般</w:t>
            </w:r>
            <w:r>
              <w:rPr>
                <w:color w:val="000000" w:themeColor="text1"/>
                <w14:textFill>
                  <w14:solidFill>
                    <w14:schemeClr w14:val="tx1"/>
                  </w14:solidFill>
                </w14:textFill>
              </w:rPr>
              <w:t>。</w:t>
            </w:r>
          </w:p>
        </w:tc>
        <w:tc>
          <w:tcPr>
            <w:tcW w:w="2625" w:type="dxa"/>
            <w:vAlign w:val="top"/>
          </w:tcPr>
          <w:p w14:paraId="08A3326A">
            <w:pPr>
              <w:spacing w:line="320" w:lineRule="exact"/>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对机构运动分析与动力学分析的知识与能力掌握较差</w:t>
            </w:r>
            <w:r>
              <w:rPr>
                <w:rFonts w:hint="eastAsia"/>
                <w:color w:val="000000" w:themeColor="text1"/>
                <w14:textFill>
                  <w14:solidFill>
                    <w14:schemeClr w14:val="tx1"/>
                  </w14:solidFill>
                </w14:textFill>
              </w:rPr>
              <w:t>。</w:t>
            </w:r>
          </w:p>
        </w:tc>
      </w:tr>
      <w:tr w14:paraId="7FD9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2" w:type="dxa"/>
            <w:vAlign w:val="center"/>
          </w:tcPr>
          <w:p w14:paraId="203498CF">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603" w:type="dxa"/>
          </w:tcPr>
          <w:p w14:paraId="403D8BDA">
            <w:pPr>
              <w:spacing w:line="320" w:lineRule="exact"/>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熟练掌握</w:t>
            </w:r>
            <w:r>
              <w:rPr>
                <w:rFonts w:hint="eastAsia"/>
                <w:color w:val="000000" w:themeColor="text1"/>
                <w14:textFill>
                  <w14:solidFill>
                    <w14:schemeClr w14:val="tx1"/>
                  </w14:solidFill>
                </w14:textFill>
              </w:rPr>
              <w:t>连杆机构和凸轮</w:t>
            </w:r>
            <w:r>
              <w:rPr>
                <w:color w:val="000000" w:themeColor="text1"/>
                <w14:textFill>
                  <w14:solidFill>
                    <w14:schemeClr w14:val="tx1"/>
                  </w14:solidFill>
                </w14:textFill>
              </w:rPr>
              <w:t>机构设计的知识与能力。</w:t>
            </w:r>
            <w:r>
              <w:rPr>
                <w:rFonts w:hint="eastAsia"/>
                <w:color w:val="000000" w:themeColor="text1"/>
                <w14:textFill>
                  <w14:solidFill>
                    <w14:schemeClr w14:val="tx1"/>
                  </w14:solidFill>
                </w14:textFill>
              </w:rPr>
              <w:t>熟练掌握渐开线直齿圆柱齿轮的啮合特性、尺寸计算方法和齿轮系传动比的计算</w:t>
            </w:r>
            <w:r>
              <w:rPr>
                <w:color w:val="000000" w:themeColor="text1"/>
                <w14:textFill>
                  <w14:solidFill>
                    <w14:schemeClr w14:val="tx1"/>
                  </w14:solidFill>
                </w14:textFill>
              </w:rPr>
              <w:t>。</w:t>
            </w:r>
          </w:p>
        </w:tc>
        <w:tc>
          <w:tcPr>
            <w:tcW w:w="2455" w:type="dxa"/>
          </w:tcPr>
          <w:p w14:paraId="10136465">
            <w:pPr>
              <w:spacing w:line="320" w:lineRule="exact"/>
              <w:ind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较好</w:t>
            </w:r>
            <w:r>
              <w:rPr>
                <w:color w:val="000000" w:themeColor="text1"/>
                <w14:textFill>
                  <w14:solidFill>
                    <w14:schemeClr w14:val="tx1"/>
                  </w14:solidFill>
                </w14:textFill>
              </w:rPr>
              <w:t>掌握</w:t>
            </w:r>
            <w:r>
              <w:rPr>
                <w:rFonts w:hint="eastAsia"/>
                <w:color w:val="000000" w:themeColor="text1"/>
                <w14:textFill>
                  <w14:solidFill>
                    <w14:schemeClr w14:val="tx1"/>
                  </w14:solidFill>
                </w14:textFill>
              </w:rPr>
              <w:t>连杆机构和凸轮</w:t>
            </w:r>
            <w:r>
              <w:rPr>
                <w:color w:val="000000" w:themeColor="text1"/>
                <w14:textFill>
                  <w14:solidFill>
                    <w14:schemeClr w14:val="tx1"/>
                  </w14:solidFill>
                </w14:textFill>
              </w:rPr>
              <w:t>机构设计的知识与能力。</w:t>
            </w:r>
            <w:r>
              <w:rPr>
                <w:rFonts w:hint="eastAsia"/>
                <w:color w:val="000000" w:themeColor="text1"/>
                <w:lang w:val="en-US" w:eastAsia="zh-CN"/>
                <w14:textFill>
                  <w14:solidFill>
                    <w14:schemeClr w14:val="tx1"/>
                  </w14:solidFill>
                </w14:textFill>
              </w:rPr>
              <w:t>较好</w:t>
            </w:r>
            <w:r>
              <w:rPr>
                <w:color w:val="000000" w:themeColor="text1"/>
                <w14:textFill>
                  <w14:solidFill>
                    <w14:schemeClr w14:val="tx1"/>
                  </w14:solidFill>
                </w14:textFill>
              </w:rPr>
              <w:t>掌握</w:t>
            </w:r>
            <w:r>
              <w:rPr>
                <w:rFonts w:hint="eastAsia"/>
                <w:color w:val="000000" w:themeColor="text1"/>
                <w14:textFill>
                  <w14:solidFill>
                    <w14:schemeClr w14:val="tx1"/>
                  </w14:solidFill>
                </w14:textFill>
              </w:rPr>
              <w:t>渐开线直齿圆柱齿轮的啮合特性、尺寸计算方法和齿轮系传动比的计算</w:t>
            </w:r>
            <w:r>
              <w:rPr>
                <w:color w:val="000000" w:themeColor="text1"/>
                <w14:textFill>
                  <w14:solidFill>
                    <w14:schemeClr w14:val="tx1"/>
                  </w14:solidFill>
                </w14:textFill>
              </w:rPr>
              <w:t>。</w:t>
            </w:r>
          </w:p>
        </w:tc>
        <w:tc>
          <w:tcPr>
            <w:tcW w:w="2788" w:type="dxa"/>
          </w:tcPr>
          <w:p w14:paraId="4C1EC382">
            <w:pPr>
              <w:spacing w:line="320" w:lineRule="exact"/>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基本掌握</w:t>
            </w:r>
            <w:r>
              <w:rPr>
                <w:rFonts w:hint="eastAsia"/>
                <w:color w:val="000000" w:themeColor="text1"/>
                <w14:textFill>
                  <w14:solidFill>
                    <w14:schemeClr w14:val="tx1"/>
                  </w14:solidFill>
                </w14:textFill>
              </w:rPr>
              <w:t>连杆机构和凸轮</w:t>
            </w:r>
            <w:r>
              <w:rPr>
                <w:color w:val="000000" w:themeColor="text1"/>
                <w14:textFill>
                  <w14:solidFill>
                    <w14:schemeClr w14:val="tx1"/>
                  </w14:solidFill>
                </w14:textFill>
              </w:rPr>
              <w:t>机构设计的知识与能力。基本掌握</w:t>
            </w:r>
            <w:r>
              <w:rPr>
                <w:rFonts w:hint="eastAsia"/>
                <w:color w:val="000000" w:themeColor="text1"/>
                <w14:textFill>
                  <w14:solidFill>
                    <w14:schemeClr w14:val="tx1"/>
                  </w14:solidFill>
                </w14:textFill>
              </w:rPr>
              <w:t>渐开线直齿圆柱齿轮的啮合特性、尺寸计算方法和齿轮系传动比的计算</w:t>
            </w:r>
            <w:r>
              <w:rPr>
                <w:color w:val="000000" w:themeColor="text1"/>
                <w14:textFill>
                  <w14:solidFill>
                    <w14:schemeClr w14:val="tx1"/>
                  </w14:solidFill>
                </w14:textFill>
              </w:rPr>
              <w:t>。</w:t>
            </w:r>
          </w:p>
        </w:tc>
        <w:tc>
          <w:tcPr>
            <w:tcW w:w="2621" w:type="dxa"/>
          </w:tcPr>
          <w:p w14:paraId="2818785E">
            <w:pPr>
              <w:spacing w:line="320" w:lineRule="exact"/>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未能较好的掌握</w:t>
            </w:r>
            <w:r>
              <w:rPr>
                <w:rFonts w:hint="eastAsia"/>
                <w:color w:val="000000" w:themeColor="text1"/>
                <w14:textFill>
                  <w14:solidFill>
                    <w14:schemeClr w14:val="tx1"/>
                  </w14:solidFill>
                </w14:textFill>
              </w:rPr>
              <w:t>连杆机构和凸轮</w:t>
            </w:r>
            <w:r>
              <w:rPr>
                <w:color w:val="000000" w:themeColor="text1"/>
                <w14:textFill>
                  <w14:solidFill>
                    <w14:schemeClr w14:val="tx1"/>
                  </w14:solidFill>
                </w14:textFill>
              </w:rPr>
              <w:t>机构设计的知识与能力。未能较好的掌握</w:t>
            </w:r>
            <w:r>
              <w:rPr>
                <w:rFonts w:hint="eastAsia"/>
                <w:color w:val="000000" w:themeColor="text1"/>
                <w14:textFill>
                  <w14:solidFill>
                    <w14:schemeClr w14:val="tx1"/>
                  </w14:solidFill>
                </w14:textFill>
              </w:rPr>
              <w:t>渐开线直齿圆柱齿轮的啮合特性、尺寸计算方法和齿轮系传动比的计算</w:t>
            </w:r>
            <w:r>
              <w:rPr>
                <w:color w:val="000000" w:themeColor="text1"/>
                <w14:textFill>
                  <w14:solidFill>
                    <w14:schemeClr w14:val="tx1"/>
                  </w14:solidFill>
                </w14:textFill>
              </w:rPr>
              <w:t>。</w:t>
            </w:r>
          </w:p>
        </w:tc>
        <w:tc>
          <w:tcPr>
            <w:tcW w:w="2625" w:type="dxa"/>
          </w:tcPr>
          <w:p w14:paraId="2DD99BA6">
            <w:pPr>
              <w:spacing w:line="320" w:lineRule="exact"/>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对</w:t>
            </w:r>
            <w:r>
              <w:rPr>
                <w:rFonts w:hint="eastAsia"/>
                <w:color w:val="000000" w:themeColor="text1"/>
                <w14:textFill>
                  <w14:solidFill>
                    <w14:schemeClr w14:val="tx1"/>
                  </w14:solidFill>
                </w14:textFill>
              </w:rPr>
              <w:t>连杆机构和凸轮</w:t>
            </w:r>
            <w:r>
              <w:rPr>
                <w:color w:val="000000" w:themeColor="text1"/>
                <w14:textFill>
                  <w14:solidFill>
                    <w14:schemeClr w14:val="tx1"/>
                  </w14:solidFill>
                </w14:textFill>
              </w:rPr>
              <w:t>机构设计的知识与能力掌握较差</w:t>
            </w:r>
            <w:r>
              <w:rPr>
                <w:rFonts w:hint="eastAsia"/>
                <w:color w:val="000000" w:themeColor="text1"/>
                <w14:textFill>
                  <w14:solidFill>
                    <w14:schemeClr w14:val="tx1"/>
                  </w14:solidFill>
                </w14:textFill>
              </w:rPr>
              <w:t>。对渐开线直齿圆柱齿轮的啮合特性、尺寸计算方法和齿轮系传动比的计算掌握较差</w:t>
            </w:r>
            <w:r>
              <w:rPr>
                <w:color w:val="000000" w:themeColor="text1"/>
                <w14:textFill>
                  <w14:solidFill>
                    <w14:schemeClr w14:val="tx1"/>
                  </w14:solidFill>
                </w14:textFill>
              </w:rPr>
              <w:t>。</w:t>
            </w:r>
          </w:p>
        </w:tc>
      </w:tr>
    </w:tbl>
    <w:p w14:paraId="0A8C1343">
      <w:pPr>
        <w:spacing w:line="400" w:lineRule="exact"/>
        <w:ind w:firstLine="0" w:firstLineChars="0"/>
        <w:jc w:val="left"/>
        <w:rPr>
          <w:color w:val="000000" w:themeColor="text1"/>
          <w:sz w:val="24"/>
          <w:szCs w:val="24"/>
          <w14:textFill>
            <w14:solidFill>
              <w14:schemeClr w14:val="tx1"/>
            </w14:solidFill>
          </w14:textFill>
        </w:rPr>
      </w:pPr>
    </w:p>
    <w:p w14:paraId="7FFD3F68">
      <w:pPr>
        <w:ind w:firstLine="0" w:firstLineChars="0"/>
        <w:rPr>
          <w:rFonts w:eastAsia="黑体"/>
          <w:color w:val="000000" w:themeColor="text1"/>
          <w:kern w:val="0"/>
          <w:sz w:val="24"/>
          <w14:textFill>
            <w14:solidFill>
              <w14:schemeClr w14:val="tx1"/>
            </w14:solidFill>
          </w14:textFill>
        </w:rPr>
        <w:sectPr>
          <w:pgSz w:w="16838" w:h="11906" w:orient="landscape"/>
          <w:pgMar w:top="1134" w:right="1134" w:bottom="1134" w:left="1134" w:header="885" w:footer="720" w:gutter="0"/>
          <w:paperSrc w:first="15" w:other="15"/>
          <w:cols w:space="0" w:num="1"/>
          <w:docGrid w:type="lines" w:linePitch="321" w:charSpace="0"/>
        </w:sectPr>
      </w:pPr>
    </w:p>
    <w:p w14:paraId="0E686E22">
      <w:pPr>
        <w:pStyle w:val="3"/>
        <w:spacing w:before="0"/>
        <w:rPr>
          <w:iCs/>
          <w:color w:val="000000" w:themeColor="text1"/>
          <w:sz w:val="18"/>
          <w:szCs w:val="18"/>
          <w14:textFill>
            <w14:solidFill>
              <w14:schemeClr w14:val="tx1"/>
            </w14:solidFill>
          </w14:textFill>
        </w:rPr>
      </w:pPr>
      <w:r>
        <w:rPr>
          <w:rFonts w:hint="eastAsia"/>
          <w:bCs w:val="0"/>
          <w:color w:val="000000" w:themeColor="text1"/>
          <w:kern w:val="0"/>
          <w:sz w:val="24"/>
          <w:szCs w:val="21"/>
          <w14:textFill>
            <w14:solidFill>
              <w14:schemeClr w14:val="tx1"/>
            </w14:solidFill>
          </w14:textFill>
        </w:rPr>
        <w:t>七、</w:t>
      </w:r>
      <w:r>
        <w:rPr>
          <w:rFonts w:hint="eastAsia"/>
          <w:bCs w:val="0"/>
          <w:color w:val="000000" w:themeColor="text1"/>
          <w:kern w:val="0"/>
          <w:sz w:val="24"/>
          <w:szCs w:val="21"/>
          <w:lang w:val="zh-CN"/>
          <w14:textFill>
            <w14:solidFill>
              <w14:schemeClr w14:val="tx1"/>
            </w14:solidFill>
          </w14:textFill>
        </w:rPr>
        <w:t>课程考试试卷设计方案</w:t>
      </w:r>
    </w:p>
    <w:p w14:paraId="0BD51BAD">
      <w:pPr>
        <w:ind w:firstLine="0" w:firstLineChars="0"/>
        <w:jc w:val="center"/>
        <w:rPr>
          <w:b/>
          <w:iCs/>
          <w:color w:val="000000" w:themeColor="text1"/>
          <w14:textFill>
            <w14:solidFill>
              <w14:schemeClr w14:val="tx1"/>
            </w14:solidFill>
          </w14:textFill>
        </w:rPr>
      </w:pPr>
      <w:r>
        <w:rPr>
          <w:rFonts w:hint="eastAsia"/>
          <w:b/>
          <w:iCs/>
          <w:color w:val="000000" w:themeColor="text1"/>
          <w14:textFill>
            <w14:solidFill>
              <w14:schemeClr w14:val="tx1"/>
            </w14:solidFill>
          </w14:textFill>
        </w:rPr>
        <w:t>表12 课程考试试卷设计方案</w:t>
      </w:r>
    </w:p>
    <w:tbl>
      <w:tblPr>
        <w:tblStyle w:val="17"/>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45"/>
        <w:gridCol w:w="4805"/>
        <w:gridCol w:w="962"/>
        <w:gridCol w:w="1232"/>
        <w:gridCol w:w="1125"/>
      </w:tblGrid>
      <w:tr w14:paraId="6937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045" w:type="dxa"/>
            <w:tcBorders>
              <w:tl2br w:val="nil"/>
              <w:tr2bl w:val="nil"/>
            </w:tcBorders>
            <w:vAlign w:val="center"/>
          </w:tcPr>
          <w:p w14:paraId="42A3B0BC">
            <w:pPr>
              <w:spacing w:line="320" w:lineRule="exact"/>
              <w:ind w:firstLine="0" w:firstLineChars="0"/>
              <w:jc w:val="center"/>
              <w:rPr>
                <w:b/>
                <w:color w:val="000000" w:themeColor="text1"/>
                <w14:textFill>
                  <w14:solidFill>
                    <w14:schemeClr w14:val="tx1"/>
                  </w14:solidFill>
                </w14:textFill>
              </w:rPr>
            </w:pPr>
            <w:r>
              <w:rPr>
                <w:b/>
                <w:color w:val="000000" w:themeColor="text1"/>
                <w14:textFill>
                  <w14:solidFill>
                    <w14:schemeClr w14:val="tx1"/>
                  </w14:solidFill>
                </w14:textFill>
              </w:rPr>
              <w:t>课程目标</w:t>
            </w:r>
          </w:p>
        </w:tc>
        <w:tc>
          <w:tcPr>
            <w:tcW w:w="4805" w:type="dxa"/>
            <w:tcBorders>
              <w:tl2br w:val="nil"/>
              <w:tr2bl w:val="nil"/>
            </w:tcBorders>
            <w:vAlign w:val="center"/>
          </w:tcPr>
          <w:p w14:paraId="4BECE79F">
            <w:pPr>
              <w:spacing w:line="320" w:lineRule="exact"/>
              <w:ind w:firstLine="422"/>
              <w:jc w:val="center"/>
              <w:rPr>
                <w:b/>
                <w:color w:val="000000" w:themeColor="text1"/>
                <w14:textFill>
                  <w14:solidFill>
                    <w14:schemeClr w14:val="tx1"/>
                  </w14:solidFill>
                </w14:textFill>
              </w:rPr>
            </w:pPr>
            <w:r>
              <w:rPr>
                <w:b/>
                <w:color w:val="000000" w:themeColor="text1"/>
                <w14:textFill>
                  <w14:solidFill>
                    <w14:schemeClr w14:val="tx1"/>
                  </w14:solidFill>
                </w14:textFill>
              </w:rPr>
              <w:t>考核知识点及程度要求</w:t>
            </w:r>
          </w:p>
        </w:tc>
        <w:tc>
          <w:tcPr>
            <w:tcW w:w="962" w:type="dxa"/>
            <w:tcBorders>
              <w:tl2br w:val="nil"/>
              <w:tr2bl w:val="nil"/>
            </w:tcBorders>
            <w:vAlign w:val="center"/>
          </w:tcPr>
          <w:p w14:paraId="42B8FB61">
            <w:pPr>
              <w:spacing w:line="320" w:lineRule="exact"/>
              <w:ind w:firstLine="0" w:firstLineChars="0"/>
              <w:jc w:val="center"/>
              <w:rPr>
                <w:b/>
                <w:color w:val="000000" w:themeColor="text1"/>
                <w14:textFill>
                  <w14:solidFill>
                    <w14:schemeClr w14:val="tx1"/>
                  </w14:solidFill>
                </w14:textFill>
              </w:rPr>
            </w:pPr>
            <w:r>
              <w:rPr>
                <w:b/>
                <w:color w:val="000000" w:themeColor="text1"/>
                <w14:textFill>
                  <w14:solidFill>
                    <w14:schemeClr w14:val="tx1"/>
                  </w14:solidFill>
                </w14:textFill>
              </w:rPr>
              <w:t>建议权重</w:t>
            </w:r>
          </w:p>
        </w:tc>
        <w:tc>
          <w:tcPr>
            <w:tcW w:w="1232" w:type="dxa"/>
            <w:tcBorders>
              <w:tl2br w:val="nil"/>
              <w:tr2bl w:val="nil"/>
            </w:tcBorders>
            <w:vAlign w:val="center"/>
          </w:tcPr>
          <w:p w14:paraId="7954A08B">
            <w:pPr>
              <w:spacing w:line="320" w:lineRule="exact"/>
              <w:ind w:firstLine="0" w:firstLineChars="0"/>
              <w:jc w:val="center"/>
              <w:rPr>
                <w:b/>
                <w:color w:val="000000" w:themeColor="text1"/>
                <w14:textFill>
                  <w14:solidFill>
                    <w14:schemeClr w14:val="tx1"/>
                  </w14:solidFill>
                </w14:textFill>
              </w:rPr>
            </w:pPr>
            <w:r>
              <w:rPr>
                <w:b/>
                <w:color w:val="000000" w:themeColor="text1"/>
                <w14:textFill>
                  <w14:solidFill>
                    <w14:schemeClr w14:val="tx1"/>
                  </w14:solidFill>
                </w14:textFill>
              </w:rPr>
              <w:t>建议题型</w:t>
            </w:r>
          </w:p>
        </w:tc>
        <w:tc>
          <w:tcPr>
            <w:tcW w:w="1125" w:type="dxa"/>
            <w:tcBorders>
              <w:tl2br w:val="nil"/>
              <w:tr2bl w:val="nil"/>
            </w:tcBorders>
            <w:vAlign w:val="center"/>
          </w:tcPr>
          <w:p w14:paraId="7D07BF8E">
            <w:pPr>
              <w:spacing w:line="320" w:lineRule="exact"/>
              <w:ind w:firstLine="0" w:firstLineChars="0"/>
              <w:jc w:val="center"/>
              <w:rPr>
                <w:b/>
                <w:color w:val="000000" w:themeColor="text1"/>
                <w14:textFill>
                  <w14:solidFill>
                    <w14:schemeClr w14:val="tx1"/>
                  </w14:solidFill>
                </w14:textFill>
              </w:rPr>
            </w:pPr>
            <w:r>
              <w:rPr>
                <w:b/>
                <w:color w:val="000000" w:themeColor="text1"/>
                <w14:textFill>
                  <w14:solidFill>
                    <w14:schemeClr w14:val="tx1"/>
                  </w14:solidFill>
                </w14:textFill>
              </w:rPr>
              <w:t>难易程度</w:t>
            </w:r>
          </w:p>
        </w:tc>
      </w:tr>
      <w:tr w14:paraId="1E3E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045" w:type="dxa"/>
            <w:tcBorders>
              <w:tl2br w:val="nil"/>
              <w:tr2bl w:val="nil"/>
            </w:tcBorders>
            <w:vAlign w:val="center"/>
          </w:tcPr>
          <w:p w14:paraId="0130FE46">
            <w:pPr>
              <w:spacing w:line="32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4805" w:type="dxa"/>
            <w:tcBorders>
              <w:tl2br w:val="nil"/>
              <w:tr2bl w:val="nil"/>
            </w:tcBorders>
            <w:vAlign w:val="center"/>
          </w:tcPr>
          <w:p w14:paraId="2F096438">
            <w:pPr>
              <w:spacing w:line="320" w:lineRule="exact"/>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bCs/>
                <w:color w:val="000000" w:themeColor="text1"/>
                <w14:textFill>
                  <w14:solidFill>
                    <w14:schemeClr w14:val="tx1"/>
                  </w14:solidFill>
                </w14:textFill>
              </w:rPr>
              <w:t>掌握平面机构自由度的计算，</w:t>
            </w:r>
            <w:r>
              <w:rPr>
                <w:rFonts w:hint="eastAsia"/>
                <w:bCs/>
                <w:color w:val="000000" w:themeColor="text1"/>
                <w14:textFill>
                  <w14:solidFill>
                    <w14:schemeClr w14:val="tx1"/>
                  </w14:solidFill>
                </w14:textFill>
              </w:rPr>
              <w:t>并判断机构是否具有确定运动</w:t>
            </w:r>
            <w:r>
              <w:rPr>
                <w:bCs/>
                <w:color w:val="000000" w:themeColor="text1"/>
                <w14:textFill>
                  <w14:solidFill>
                    <w14:schemeClr w14:val="tx1"/>
                  </w14:solidFill>
                </w14:textFill>
              </w:rPr>
              <w:t>，能够进行对机构进行高副低代，并进行机构结构分析。</w:t>
            </w:r>
          </w:p>
        </w:tc>
        <w:tc>
          <w:tcPr>
            <w:tcW w:w="962" w:type="dxa"/>
            <w:tcBorders>
              <w:tl2br w:val="nil"/>
              <w:tr2bl w:val="nil"/>
            </w:tcBorders>
            <w:vAlign w:val="center"/>
          </w:tcPr>
          <w:p w14:paraId="1C8D214E">
            <w:pPr>
              <w:spacing w:line="320" w:lineRule="exact"/>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20%</w:t>
            </w:r>
          </w:p>
        </w:tc>
        <w:tc>
          <w:tcPr>
            <w:tcW w:w="1232" w:type="dxa"/>
            <w:tcBorders>
              <w:tl2br w:val="nil"/>
              <w:tr2bl w:val="nil"/>
            </w:tcBorders>
            <w:vAlign w:val="center"/>
          </w:tcPr>
          <w:p w14:paraId="17A7D836">
            <w:pPr>
              <w:spacing w:line="320" w:lineRule="exact"/>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计算题、分析题</w:t>
            </w:r>
          </w:p>
        </w:tc>
        <w:tc>
          <w:tcPr>
            <w:tcW w:w="1125" w:type="dxa"/>
            <w:vMerge w:val="restart"/>
            <w:tcBorders>
              <w:tl2br w:val="nil"/>
              <w:tr2bl w:val="nil"/>
            </w:tcBorders>
            <w:vAlign w:val="center"/>
          </w:tcPr>
          <w:p w14:paraId="6E5FD6CD">
            <w:pPr>
              <w:spacing w:line="320" w:lineRule="exact"/>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难度分为：容易、中等、较难三个等次，建议比例构成近似为：30:50:20</w:t>
            </w:r>
          </w:p>
        </w:tc>
      </w:tr>
      <w:tr w14:paraId="6CA3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045" w:type="dxa"/>
            <w:tcBorders>
              <w:tl2br w:val="nil"/>
              <w:tr2bl w:val="nil"/>
            </w:tcBorders>
            <w:vAlign w:val="center"/>
          </w:tcPr>
          <w:p w14:paraId="7BD7C189">
            <w:pPr>
              <w:spacing w:line="32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4805" w:type="dxa"/>
            <w:tcBorders>
              <w:tl2br w:val="nil"/>
              <w:tr2bl w:val="nil"/>
            </w:tcBorders>
            <w:vAlign w:val="center"/>
          </w:tcPr>
          <w:p w14:paraId="72A7531F">
            <w:pPr>
              <w:spacing w:line="320" w:lineRule="exact"/>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熟练掌握机构瞬心法、运动副中总支反力的求解方法，能够对机构进行速度分析和静力分析。</w:t>
            </w:r>
          </w:p>
        </w:tc>
        <w:tc>
          <w:tcPr>
            <w:tcW w:w="962" w:type="dxa"/>
            <w:tcBorders>
              <w:tl2br w:val="nil"/>
              <w:tr2bl w:val="nil"/>
            </w:tcBorders>
            <w:vAlign w:val="center"/>
          </w:tcPr>
          <w:p w14:paraId="3CE81AFB">
            <w:pPr>
              <w:spacing w:line="320" w:lineRule="exact"/>
              <w:ind w:firstLine="0" w:firstLineChars="0"/>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w:t>
            </w:r>
          </w:p>
        </w:tc>
        <w:tc>
          <w:tcPr>
            <w:tcW w:w="1232" w:type="dxa"/>
            <w:tcBorders>
              <w:tl2br w:val="nil"/>
              <w:tr2bl w:val="nil"/>
            </w:tcBorders>
            <w:vAlign w:val="center"/>
          </w:tcPr>
          <w:p w14:paraId="270547EA">
            <w:pPr>
              <w:spacing w:line="320" w:lineRule="exact"/>
              <w:ind w:firstLine="0" w:firstLineChars="0"/>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14:textFill>
                  <w14:solidFill>
                    <w14:schemeClr w14:val="tx1"/>
                  </w14:solidFill>
                </w14:textFill>
              </w:rPr>
              <w:t>计算题、分析题</w:t>
            </w:r>
          </w:p>
        </w:tc>
        <w:tc>
          <w:tcPr>
            <w:tcW w:w="1125" w:type="dxa"/>
            <w:vMerge w:val="continue"/>
            <w:tcBorders>
              <w:tl2br w:val="nil"/>
              <w:tr2bl w:val="nil"/>
            </w:tcBorders>
            <w:vAlign w:val="center"/>
          </w:tcPr>
          <w:p w14:paraId="52B6B8B4">
            <w:pPr>
              <w:spacing w:line="320" w:lineRule="exact"/>
              <w:ind w:firstLine="420"/>
              <w:rPr>
                <w:color w:val="000000" w:themeColor="text1"/>
                <w14:textFill>
                  <w14:solidFill>
                    <w14:schemeClr w14:val="tx1"/>
                  </w14:solidFill>
                </w14:textFill>
              </w:rPr>
            </w:pPr>
          </w:p>
        </w:tc>
      </w:tr>
      <w:tr w14:paraId="5E88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1045" w:type="dxa"/>
            <w:tcBorders>
              <w:tl2br w:val="nil"/>
              <w:tr2bl w:val="nil"/>
            </w:tcBorders>
            <w:vAlign w:val="center"/>
          </w:tcPr>
          <w:p w14:paraId="38BFA93B">
            <w:pPr>
              <w:spacing w:line="320" w:lineRule="exact"/>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4805" w:type="dxa"/>
            <w:tcBorders>
              <w:tl2br w:val="nil"/>
              <w:tr2bl w:val="nil"/>
            </w:tcBorders>
            <w:vAlign w:val="center"/>
          </w:tcPr>
          <w:p w14:paraId="2AA29C9A">
            <w:pPr>
              <w:spacing w:line="320" w:lineRule="exact"/>
              <w:ind w:firstLine="0" w:firstLineChars="0"/>
              <w:rPr>
                <w:color w:val="000000" w:themeColor="text1"/>
                <w14:textFill>
                  <w14:solidFill>
                    <w14:schemeClr w14:val="tx1"/>
                  </w14:solidFill>
                </w14:textFill>
              </w:rPr>
            </w:pPr>
            <w:r>
              <w:rPr>
                <w:color w:val="000000" w:themeColor="text1"/>
                <w:sz w:val="21"/>
                <w:szCs w:val="21"/>
                <w14:textFill>
                  <w14:solidFill>
                    <w14:schemeClr w14:val="tx1"/>
                  </w14:solidFill>
                </w14:textFill>
              </w:rPr>
              <w:t>熟练掌握连杆机构</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凸轮机构</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齿轮机构</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齿轮系的基本原理，能够针对</w:t>
            </w:r>
            <w:r>
              <w:rPr>
                <w:rFonts w:hint="eastAsia"/>
                <w:color w:val="000000" w:themeColor="text1"/>
                <w:sz w:val="21"/>
                <w:szCs w:val="21"/>
                <w:lang w:val="en-US" w:eastAsia="zh-CN"/>
                <w14:textFill>
                  <w14:solidFill>
                    <w14:schemeClr w14:val="tx1"/>
                  </w14:solidFill>
                </w14:textFill>
              </w:rPr>
              <w:t>机构复杂</w:t>
            </w:r>
            <w:r>
              <w:rPr>
                <w:color w:val="000000" w:themeColor="text1"/>
                <w:sz w:val="21"/>
                <w:szCs w:val="21"/>
                <w14:textFill>
                  <w14:solidFill>
                    <w14:schemeClr w14:val="tx1"/>
                  </w14:solidFill>
                </w14:textFill>
              </w:rPr>
              <w:t>工程问题，进行方案设计</w:t>
            </w:r>
            <w:r>
              <w:rPr>
                <w:rFonts w:hint="eastAsia"/>
                <w:color w:val="000000" w:themeColor="text1"/>
                <w:sz w:val="21"/>
                <w:szCs w:val="21"/>
                <w14:textFill>
                  <w14:solidFill>
                    <w14:schemeClr w14:val="tx1"/>
                  </w14:solidFill>
                </w14:textFill>
              </w:rPr>
              <w:t>、尺寸综合和</w:t>
            </w:r>
            <w:r>
              <w:rPr>
                <w:color w:val="000000" w:themeColor="text1"/>
                <w:sz w:val="21"/>
                <w:szCs w:val="21"/>
                <w14:textFill>
                  <w14:solidFill>
                    <w14:schemeClr w14:val="tx1"/>
                  </w14:solidFill>
                </w14:textFill>
              </w:rPr>
              <w:t>机构设计。</w:t>
            </w:r>
          </w:p>
        </w:tc>
        <w:tc>
          <w:tcPr>
            <w:tcW w:w="962" w:type="dxa"/>
            <w:tcBorders>
              <w:tl2br w:val="nil"/>
              <w:tr2bl w:val="nil"/>
            </w:tcBorders>
            <w:vAlign w:val="center"/>
          </w:tcPr>
          <w:p w14:paraId="601676FA">
            <w:pPr>
              <w:spacing w:line="320" w:lineRule="exact"/>
              <w:ind w:firstLine="0" w:firstLineChars="0"/>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0%</w:t>
            </w:r>
          </w:p>
        </w:tc>
        <w:tc>
          <w:tcPr>
            <w:tcW w:w="1232" w:type="dxa"/>
            <w:tcBorders>
              <w:tl2br w:val="nil"/>
              <w:tr2bl w:val="nil"/>
            </w:tcBorders>
            <w:vAlign w:val="center"/>
          </w:tcPr>
          <w:p w14:paraId="67337555">
            <w:pPr>
              <w:spacing w:line="320" w:lineRule="exact"/>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分析题、作图题</w:t>
            </w:r>
          </w:p>
        </w:tc>
        <w:tc>
          <w:tcPr>
            <w:tcW w:w="1125" w:type="dxa"/>
            <w:vMerge w:val="continue"/>
            <w:tcBorders>
              <w:tl2br w:val="nil"/>
              <w:tr2bl w:val="nil"/>
            </w:tcBorders>
            <w:vAlign w:val="center"/>
          </w:tcPr>
          <w:p w14:paraId="3316AE13">
            <w:pPr>
              <w:spacing w:line="320" w:lineRule="exact"/>
              <w:ind w:firstLine="420"/>
              <w:rPr>
                <w:color w:val="000000" w:themeColor="text1"/>
                <w14:textFill>
                  <w14:solidFill>
                    <w14:schemeClr w14:val="tx1"/>
                  </w14:solidFill>
                </w14:textFill>
              </w:rPr>
            </w:pPr>
          </w:p>
        </w:tc>
      </w:tr>
    </w:tbl>
    <w:p w14:paraId="76A24A12">
      <w:pPr>
        <w:pStyle w:val="3"/>
        <w:numPr>
          <w:ilvl w:val="0"/>
          <w:numId w:val="1"/>
        </w:numPr>
        <w:rPr>
          <w:bCs w:val="0"/>
          <w:color w:val="000000" w:themeColor="text1"/>
          <w:kern w:val="0"/>
          <w:sz w:val="24"/>
          <w:szCs w:val="21"/>
          <w14:textFill>
            <w14:solidFill>
              <w14:schemeClr w14:val="tx1"/>
            </w14:solidFill>
          </w14:textFill>
        </w:rPr>
      </w:pPr>
      <w:r>
        <w:rPr>
          <w:rFonts w:hint="eastAsia"/>
          <w:bCs w:val="0"/>
          <w:color w:val="000000" w:themeColor="text1"/>
          <w:kern w:val="0"/>
          <w:sz w:val="24"/>
          <w:szCs w:val="21"/>
          <w14:textFill>
            <w14:solidFill>
              <w14:schemeClr w14:val="tx1"/>
            </w14:solidFill>
          </w14:textFill>
        </w:rPr>
        <w:t>作业内容及要求</w:t>
      </w:r>
    </w:p>
    <w:p w14:paraId="55C11D85">
      <w:pPr>
        <w:ind w:firstLine="0" w:firstLineChars="0"/>
        <w:jc w:val="center"/>
        <w:rPr>
          <w:b/>
          <w:bCs/>
          <w:color w:val="000000" w:themeColor="text1"/>
          <w14:textFill>
            <w14:solidFill>
              <w14:schemeClr w14:val="tx1"/>
            </w14:solidFill>
          </w14:textFill>
        </w:rPr>
      </w:pPr>
      <w:r>
        <w:rPr>
          <w:rFonts w:hint="eastAsia"/>
          <w:b/>
          <w:iCs/>
          <w:color w:val="000000" w:themeColor="text1"/>
          <w14:textFill>
            <w14:solidFill>
              <w14:schemeClr w14:val="tx1"/>
            </w14:solidFill>
          </w14:textFill>
        </w:rPr>
        <w:t>表13 作业内容及要求</w:t>
      </w:r>
    </w:p>
    <w:tbl>
      <w:tblPr>
        <w:tblStyle w:val="17"/>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2"/>
        <w:gridCol w:w="4178"/>
        <w:gridCol w:w="2492"/>
      </w:tblGrid>
      <w:tr w14:paraId="3587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2" w:type="dxa"/>
            <w:tcBorders>
              <w:tl2br w:val="nil"/>
              <w:tr2bl w:val="nil"/>
            </w:tcBorders>
          </w:tcPr>
          <w:p w14:paraId="7CABB5AA">
            <w:pPr>
              <w:spacing w:line="320" w:lineRule="exact"/>
              <w:ind w:firstLine="0" w:firstLineChars="0"/>
              <w:jc w:val="center"/>
              <w:rPr>
                <w:b/>
                <w:snapToGrid w:val="0"/>
                <w:color w:val="000000" w:themeColor="text1"/>
                <w14:textFill>
                  <w14:solidFill>
                    <w14:schemeClr w14:val="tx1"/>
                  </w14:solidFill>
                </w14:textFill>
              </w:rPr>
            </w:pPr>
            <w:r>
              <w:rPr>
                <w:b/>
                <w:snapToGrid w:val="0"/>
                <w:color w:val="000000" w:themeColor="text1"/>
                <w14:textFill>
                  <w14:solidFill>
                    <w14:schemeClr w14:val="tx1"/>
                  </w14:solidFill>
                </w14:textFill>
              </w:rPr>
              <w:t>作业内容</w:t>
            </w:r>
          </w:p>
        </w:tc>
        <w:tc>
          <w:tcPr>
            <w:tcW w:w="4178" w:type="dxa"/>
            <w:tcBorders>
              <w:tl2br w:val="nil"/>
              <w:tr2bl w:val="nil"/>
            </w:tcBorders>
          </w:tcPr>
          <w:p w14:paraId="303F57EF">
            <w:pPr>
              <w:spacing w:line="320" w:lineRule="exact"/>
              <w:ind w:firstLine="0" w:firstLineChars="0"/>
              <w:jc w:val="center"/>
              <w:rPr>
                <w:b/>
                <w:snapToGrid w:val="0"/>
                <w:color w:val="000000" w:themeColor="text1"/>
                <w14:textFill>
                  <w14:solidFill>
                    <w14:schemeClr w14:val="tx1"/>
                  </w14:solidFill>
                </w14:textFill>
              </w:rPr>
            </w:pPr>
            <w:r>
              <w:rPr>
                <w:b/>
                <w:snapToGrid w:val="0"/>
                <w:color w:val="000000" w:themeColor="text1"/>
                <w14:textFill>
                  <w14:solidFill>
                    <w14:schemeClr w14:val="tx1"/>
                  </w14:solidFill>
                </w14:textFill>
              </w:rPr>
              <w:t>作业</w:t>
            </w:r>
            <w:r>
              <w:rPr>
                <w:rFonts w:hint="eastAsia"/>
                <w:b/>
                <w:snapToGrid w:val="0"/>
                <w:color w:val="000000" w:themeColor="text1"/>
                <w14:textFill>
                  <w14:solidFill>
                    <w14:schemeClr w14:val="tx1"/>
                  </w14:solidFill>
                </w14:textFill>
              </w:rPr>
              <w:t>要求</w:t>
            </w:r>
          </w:p>
        </w:tc>
        <w:tc>
          <w:tcPr>
            <w:tcW w:w="2492" w:type="dxa"/>
            <w:tcBorders>
              <w:tl2br w:val="nil"/>
              <w:tr2bl w:val="nil"/>
            </w:tcBorders>
          </w:tcPr>
          <w:p w14:paraId="31A8924C">
            <w:pPr>
              <w:spacing w:line="320" w:lineRule="exact"/>
              <w:ind w:firstLine="0" w:firstLineChars="0"/>
              <w:jc w:val="center"/>
              <w:rPr>
                <w:b/>
                <w:snapToGrid w:val="0"/>
                <w:color w:val="000000" w:themeColor="text1"/>
                <w14:textFill>
                  <w14:solidFill>
                    <w14:schemeClr w14:val="tx1"/>
                  </w14:solidFill>
                </w14:textFill>
              </w:rPr>
            </w:pPr>
            <w:r>
              <w:rPr>
                <w:rFonts w:hint="eastAsia"/>
                <w:b/>
                <w:snapToGrid w:val="0"/>
                <w:color w:val="000000" w:themeColor="text1"/>
                <w14:textFill>
                  <w14:solidFill>
                    <w14:schemeClr w14:val="tx1"/>
                  </w14:solidFill>
                </w14:textFill>
              </w:rPr>
              <w:t>支撑能力</w:t>
            </w:r>
          </w:p>
        </w:tc>
      </w:tr>
      <w:tr w14:paraId="217C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2" w:type="dxa"/>
            <w:tcBorders>
              <w:tl2br w:val="nil"/>
              <w:tr2bl w:val="nil"/>
            </w:tcBorders>
            <w:vAlign w:val="center"/>
          </w:tcPr>
          <w:p w14:paraId="0820AB96">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作业1：机构自由度的计算</w:t>
            </w:r>
          </w:p>
          <w:p w14:paraId="18B8769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（支撑课程目标</w:t>
            </w:r>
            <w:r>
              <w:rPr>
                <w:rFonts w:hint="eastAsia"/>
                <w:bCs/>
                <w:snapToGrid w:val="0"/>
                <w:color w:val="000000" w:themeColor="text1"/>
                <w:lang w:val="en-US" w:eastAsia="zh-CN"/>
                <w14:textFill>
                  <w14:solidFill>
                    <w14:schemeClr w14:val="tx1"/>
                  </w14:solidFill>
                </w14:textFill>
              </w:rPr>
              <w:t>1</w:t>
            </w:r>
            <w:r>
              <w:rPr>
                <w:bCs/>
                <w:snapToGrid w:val="0"/>
                <w:color w:val="000000" w:themeColor="text1"/>
                <w14:textFill>
                  <w14:solidFill>
                    <w14:schemeClr w14:val="tx1"/>
                  </w14:solidFill>
                </w14:textFill>
              </w:rPr>
              <w:t>）</w:t>
            </w:r>
          </w:p>
        </w:tc>
        <w:tc>
          <w:tcPr>
            <w:tcW w:w="4178" w:type="dxa"/>
            <w:tcBorders>
              <w:tl2br w:val="nil"/>
              <w:tr2bl w:val="nil"/>
            </w:tcBorders>
          </w:tcPr>
          <w:p w14:paraId="661DB1D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eastAsia="宋体"/>
                <w:bCs/>
                <w:snapToGrid w:val="0"/>
                <w:color w:val="000000" w:themeColor="text1"/>
                <w:lang w:eastAsia="zh-CN"/>
                <w14:textFill>
                  <w14:solidFill>
                    <w14:schemeClr w14:val="tx1"/>
                  </w14:solidFill>
                </w14:textFill>
              </w:rPr>
            </w:pPr>
            <w:r>
              <w:rPr>
                <w:bCs/>
                <w:snapToGrid w:val="0"/>
                <w:color w:val="000000" w:themeColor="text1"/>
                <w14:textFill>
                  <w14:solidFill>
                    <w14:schemeClr w14:val="tx1"/>
                  </w14:solidFill>
                </w14:textFill>
              </w:rPr>
              <w:t>分析机构是否存在复合铰链、局部自由度和虚约束，计算机构自由度</w:t>
            </w:r>
            <w:r>
              <w:rPr>
                <w:rFonts w:hint="eastAsia"/>
                <w:bCs/>
                <w:snapToGrid w:val="0"/>
                <w:color w:val="000000" w:themeColor="text1"/>
                <w:lang w:eastAsia="zh-CN"/>
                <w14:textFill>
                  <w14:solidFill>
                    <w14:schemeClr w14:val="tx1"/>
                  </w14:solidFill>
                </w14:textFill>
              </w:rPr>
              <w:t>。</w:t>
            </w:r>
          </w:p>
        </w:tc>
        <w:tc>
          <w:tcPr>
            <w:tcW w:w="2492" w:type="dxa"/>
            <w:tcBorders>
              <w:tl2br w:val="nil"/>
              <w:tr2bl w:val="nil"/>
            </w:tcBorders>
          </w:tcPr>
          <w:p w14:paraId="2D74B78E">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培养</w:t>
            </w:r>
            <w:r>
              <w:rPr>
                <w:rFonts w:hint="eastAsia"/>
                <w:bCs/>
                <w:snapToGrid w:val="0"/>
                <w:color w:val="000000" w:themeColor="text1"/>
                <w:lang w:val="en-US" w:eastAsia="zh-CN"/>
                <w14:textFill>
                  <w14:solidFill>
                    <w14:schemeClr w14:val="tx1"/>
                  </w14:solidFill>
                </w14:textFill>
              </w:rPr>
              <w:t>计算机构自由度的能力</w:t>
            </w:r>
            <w:r>
              <w:rPr>
                <w:rFonts w:hint="eastAsia"/>
                <w:bCs/>
                <w:snapToGrid w:val="0"/>
                <w:color w:val="000000" w:themeColor="text1"/>
                <w14:textFill>
                  <w14:solidFill>
                    <w14:schemeClr w14:val="tx1"/>
                  </w14:solidFill>
                </w14:textFill>
              </w:rPr>
              <w:t>。</w:t>
            </w:r>
          </w:p>
        </w:tc>
      </w:tr>
      <w:tr w14:paraId="093E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2" w:type="dxa"/>
            <w:tcBorders>
              <w:tl2br w:val="nil"/>
              <w:tr2bl w:val="nil"/>
            </w:tcBorders>
            <w:vAlign w:val="center"/>
          </w:tcPr>
          <w:p w14:paraId="1F8C4E7C">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作业2：</w:t>
            </w:r>
            <w:r>
              <w:rPr>
                <w:rFonts w:hint="eastAsia"/>
                <w:bCs/>
                <w:snapToGrid w:val="0"/>
                <w:color w:val="000000" w:themeColor="text1"/>
                <w:lang w:val="en-US" w:eastAsia="zh-CN"/>
                <w14:textFill>
                  <w14:solidFill>
                    <w14:schemeClr w14:val="tx1"/>
                  </w14:solidFill>
                </w14:textFill>
              </w:rPr>
              <w:t>机构</w:t>
            </w:r>
            <w:r>
              <w:rPr>
                <w:bCs/>
                <w:snapToGrid w:val="0"/>
                <w:color w:val="000000" w:themeColor="text1"/>
                <w14:textFill>
                  <w14:solidFill>
                    <w14:schemeClr w14:val="tx1"/>
                  </w14:solidFill>
                </w14:textFill>
              </w:rPr>
              <w:t>结构分析</w:t>
            </w:r>
          </w:p>
          <w:p w14:paraId="0AAD8B9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（支撑课程目标</w:t>
            </w:r>
            <w:r>
              <w:rPr>
                <w:rFonts w:hint="eastAsia"/>
                <w:bCs/>
                <w:snapToGrid w:val="0"/>
                <w:color w:val="000000" w:themeColor="text1"/>
                <w:lang w:val="en-US" w:eastAsia="zh-CN"/>
                <w14:textFill>
                  <w14:solidFill>
                    <w14:schemeClr w14:val="tx1"/>
                  </w14:solidFill>
                </w14:textFill>
              </w:rPr>
              <w:t>1</w:t>
            </w:r>
            <w:r>
              <w:rPr>
                <w:bCs/>
                <w:snapToGrid w:val="0"/>
                <w:color w:val="000000" w:themeColor="text1"/>
                <w14:textFill>
                  <w14:solidFill>
                    <w14:schemeClr w14:val="tx1"/>
                  </w14:solidFill>
                </w14:textFill>
              </w:rPr>
              <w:t>）</w:t>
            </w:r>
          </w:p>
        </w:tc>
        <w:tc>
          <w:tcPr>
            <w:tcW w:w="4178" w:type="dxa"/>
            <w:tcBorders>
              <w:tl2br w:val="nil"/>
              <w:tr2bl w:val="nil"/>
            </w:tcBorders>
          </w:tcPr>
          <w:p w14:paraId="3CE004C8">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bCs/>
                <w:snapToGrid w:val="0"/>
                <w:color w:val="000000" w:themeColor="text1"/>
                <w14:textFill>
                  <w14:solidFill>
                    <w14:schemeClr w14:val="tx1"/>
                  </w14:solidFill>
                </w14:textFill>
              </w:rPr>
            </w:pPr>
            <w:r>
              <w:rPr>
                <w:rFonts w:hint="eastAsia"/>
                <w:bCs/>
                <w:snapToGrid w:val="0"/>
                <w:color w:val="000000" w:themeColor="text1"/>
                <w:lang w:val="en-US" w:eastAsia="zh-CN"/>
                <w14:textFill>
                  <w14:solidFill>
                    <w14:schemeClr w14:val="tx1"/>
                  </w14:solidFill>
                </w14:textFill>
              </w:rPr>
              <w:t>能够对机构进行</w:t>
            </w:r>
            <w:r>
              <w:rPr>
                <w:bCs/>
                <w:snapToGrid w:val="0"/>
                <w:color w:val="000000" w:themeColor="text1"/>
                <w14:textFill>
                  <w14:solidFill>
                    <w14:schemeClr w14:val="tx1"/>
                  </w14:solidFill>
                </w14:textFill>
              </w:rPr>
              <w:t>杆组分析，判断机构级别。</w:t>
            </w:r>
          </w:p>
        </w:tc>
        <w:tc>
          <w:tcPr>
            <w:tcW w:w="2492" w:type="dxa"/>
            <w:tcBorders>
              <w:tl2br w:val="nil"/>
              <w:tr2bl w:val="nil"/>
            </w:tcBorders>
          </w:tcPr>
          <w:p w14:paraId="3CF7CF38">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eastAsia="宋体"/>
                <w:bCs/>
                <w:snapToGrid w:val="0"/>
                <w:color w:val="000000" w:themeColor="text1"/>
                <w:lang w:eastAsia="zh-CN"/>
                <w14:textFill>
                  <w14:solidFill>
                    <w14:schemeClr w14:val="tx1"/>
                  </w14:solidFill>
                </w14:textFill>
              </w:rPr>
            </w:pPr>
            <w:r>
              <w:rPr>
                <w:bCs/>
                <w:snapToGrid w:val="0"/>
                <w:color w:val="000000" w:themeColor="text1"/>
                <w14:textFill>
                  <w14:solidFill>
                    <w14:schemeClr w14:val="tx1"/>
                  </w14:solidFill>
                </w14:textFill>
              </w:rPr>
              <w:t>培养</w:t>
            </w:r>
            <w:r>
              <w:rPr>
                <w:rFonts w:hint="eastAsia"/>
                <w:bCs/>
                <w:snapToGrid w:val="0"/>
                <w:color w:val="000000" w:themeColor="text1"/>
                <w14:textFill>
                  <w14:solidFill>
                    <w14:schemeClr w14:val="tx1"/>
                  </w14:solidFill>
                </w14:textFill>
              </w:rPr>
              <w:t>学生结构结构分析</w:t>
            </w:r>
            <w:r>
              <w:rPr>
                <w:bCs/>
                <w:snapToGrid w:val="0"/>
                <w:color w:val="000000" w:themeColor="text1"/>
                <w14:textFill>
                  <w14:solidFill>
                    <w14:schemeClr w14:val="tx1"/>
                  </w14:solidFill>
                </w14:textFill>
              </w:rPr>
              <w:t>的能力</w:t>
            </w:r>
            <w:r>
              <w:rPr>
                <w:rFonts w:hint="eastAsia"/>
                <w:bCs/>
                <w:snapToGrid w:val="0"/>
                <w:color w:val="000000" w:themeColor="text1"/>
                <w:lang w:eastAsia="zh-CN"/>
                <w14:textFill>
                  <w14:solidFill>
                    <w14:schemeClr w14:val="tx1"/>
                  </w14:solidFill>
                </w14:textFill>
              </w:rPr>
              <w:t>。</w:t>
            </w:r>
          </w:p>
        </w:tc>
      </w:tr>
      <w:tr w14:paraId="5F01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2" w:type="dxa"/>
            <w:tcBorders>
              <w:tl2br w:val="nil"/>
              <w:tr2bl w:val="nil"/>
            </w:tcBorders>
            <w:vAlign w:val="center"/>
          </w:tcPr>
          <w:p w14:paraId="372BEB8B">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作业3：机构速度瞬心法</w:t>
            </w:r>
          </w:p>
          <w:p w14:paraId="0D9928C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（支撑课程目标</w:t>
            </w:r>
            <w:r>
              <w:rPr>
                <w:rFonts w:hint="eastAsia"/>
                <w:bCs/>
                <w:snapToGrid w:val="0"/>
                <w:color w:val="000000" w:themeColor="text1"/>
                <w:lang w:val="en-US" w:eastAsia="zh-CN"/>
                <w14:textFill>
                  <w14:solidFill>
                    <w14:schemeClr w14:val="tx1"/>
                  </w14:solidFill>
                </w14:textFill>
              </w:rPr>
              <w:t>2</w:t>
            </w:r>
            <w:r>
              <w:rPr>
                <w:bCs/>
                <w:snapToGrid w:val="0"/>
                <w:color w:val="000000" w:themeColor="text1"/>
                <w14:textFill>
                  <w14:solidFill>
                    <w14:schemeClr w14:val="tx1"/>
                  </w14:solidFill>
                </w14:textFill>
              </w:rPr>
              <w:t>）</w:t>
            </w:r>
          </w:p>
        </w:tc>
        <w:tc>
          <w:tcPr>
            <w:tcW w:w="4178" w:type="dxa"/>
            <w:tcBorders>
              <w:tl2br w:val="nil"/>
              <w:tr2bl w:val="nil"/>
            </w:tcBorders>
          </w:tcPr>
          <w:p w14:paraId="4FC69283">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能够找出平面机构的瞬心位置，并利用瞬心来进行机构速度分析。</w:t>
            </w:r>
          </w:p>
        </w:tc>
        <w:tc>
          <w:tcPr>
            <w:tcW w:w="2492" w:type="dxa"/>
            <w:tcBorders>
              <w:tl2br w:val="nil"/>
              <w:tr2bl w:val="nil"/>
            </w:tcBorders>
          </w:tcPr>
          <w:p w14:paraId="7F792D01">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培养</w:t>
            </w:r>
            <w:r>
              <w:rPr>
                <w:rFonts w:hint="eastAsia"/>
                <w:bCs/>
                <w:snapToGrid w:val="0"/>
                <w:color w:val="000000" w:themeColor="text1"/>
                <w14:textFill>
                  <w14:solidFill>
                    <w14:schemeClr w14:val="tx1"/>
                  </w14:solidFill>
                </w14:textFill>
              </w:rPr>
              <w:t>学生机构运动分析能力。</w:t>
            </w:r>
          </w:p>
        </w:tc>
      </w:tr>
      <w:tr w14:paraId="2904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2" w:type="dxa"/>
            <w:tcBorders>
              <w:tl2br w:val="nil"/>
              <w:tr2bl w:val="nil"/>
            </w:tcBorders>
            <w:vAlign w:val="center"/>
          </w:tcPr>
          <w:p w14:paraId="660234C4">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作业4：机构力分析</w:t>
            </w:r>
          </w:p>
          <w:p w14:paraId="12752F2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（支撑课程目标</w:t>
            </w:r>
            <w:r>
              <w:rPr>
                <w:rFonts w:hint="eastAsia"/>
                <w:bCs/>
                <w:snapToGrid w:val="0"/>
                <w:color w:val="000000" w:themeColor="text1"/>
                <w:lang w:val="en-US" w:eastAsia="zh-CN"/>
                <w14:textFill>
                  <w14:solidFill>
                    <w14:schemeClr w14:val="tx1"/>
                  </w14:solidFill>
                </w14:textFill>
              </w:rPr>
              <w:t>2</w:t>
            </w:r>
            <w:r>
              <w:rPr>
                <w:bCs/>
                <w:snapToGrid w:val="0"/>
                <w:color w:val="000000" w:themeColor="text1"/>
                <w14:textFill>
                  <w14:solidFill>
                    <w14:schemeClr w14:val="tx1"/>
                  </w14:solidFill>
                </w14:textFill>
              </w:rPr>
              <w:t>）</w:t>
            </w:r>
          </w:p>
        </w:tc>
        <w:tc>
          <w:tcPr>
            <w:tcW w:w="4178" w:type="dxa"/>
            <w:tcBorders>
              <w:tl2br w:val="nil"/>
              <w:tr2bl w:val="nil"/>
            </w:tcBorders>
          </w:tcPr>
          <w:p w14:paraId="647C655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能够找出平面低副和高副总支反力的方向，能对平面机构进行考虑摩擦下的静力分析。</w:t>
            </w:r>
          </w:p>
        </w:tc>
        <w:tc>
          <w:tcPr>
            <w:tcW w:w="2492" w:type="dxa"/>
            <w:tcBorders>
              <w:tl2br w:val="nil"/>
              <w:tr2bl w:val="nil"/>
            </w:tcBorders>
          </w:tcPr>
          <w:p w14:paraId="263E9505">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培养学生</w:t>
            </w:r>
            <w:r>
              <w:rPr>
                <w:rFonts w:hint="eastAsia"/>
                <w:bCs/>
                <w:snapToGrid w:val="0"/>
                <w:color w:val="000000" w:themeColor="text1"/>
                <w14:textFill>
                  <w14:solidFill>
                    <w14:schemeClr w14:val="tx1"/>
                  </w14:solidFill>
                </w14:textFill>
              </w:rPr>
              <w:t>机构动力学分析</w:t>
            </w:r>
            <w:r>
              <w:rPr>
                <w:bCs/>
                <w:snapToGrid w:val="0"/>
                <w:color w:val="000000" w:themeColor="text1"/>
                <w14:textFill>
                  <w14:solidFill>
                    <w14:schemeClr w14:val="tx1"/>
                  </w14:solidFill>
                </w14:textFill>
              </w:rPr>
              <w:t>的能力。</w:t>
            </w:r>
          </w:p>
        </w:tc>
      </w:tr>
      <w:tr w14:paraId="0083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2" w:type="dxa"/>
            <w:tcBorders>
              <w:tl2br w:val="nil"/>
              <w:tr2bl w:val="nil"/>
            </w:tcBorders>
            <w:vAlign w:val="center"/>
          </w:tcPr>
          <w:p w14:paraId="1BFAC627">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作业5：连杆机构设计</w:t>
            </w:r>
          </w:p>
          <w:p w14:paraId="7A885EC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（支撑课程目标</w:t>
            </w:r>
            <w:r>
              <w:rPr>
                <w:rFonts w:hint="eastAsia"/>
                <w:bCs/>
                <w:snapToGrid w:val="0"/>
                <w:color w:val="000000" w:themeColor="text1"/>
                <w:lang w:val="en-US" w:eastAsia="zh-CN"/>
                <w14:textFill>
                  <w14:solidFill>
                    <w14:schemeClr w14:val="tx1"/>
                  </w14:solidFill>
                </w14:textFill>
              </w:rPr>
              <w:t>3</w:t>
            </w:r>
            <w:r>
              <w:rPr>
                <w:bCs/>
                <w:snapToGrid w:val="0"/>
                <w:color w:val="000000" w:themeColor="text1"/>
                <w14:textFill>
                  <w14:solidFill>
                    <w14:schemeClr w14:val="tx1"/>
                  </w14:solidFill>
                </w14:textFill>
              </w:rPr>
              <w:t>）</w:t>
            </w:r>
          </w:p>
        </w:tc>
        <w:tc>
          <w:tcPr>
            <w:tcW w:w="4178" w:type="dxa"/>
            <w:tcBorders>
              <w:tl2br w:val="nil"/>
              <w:tr2bl w:val="nil"/>
            </w:tcBorders>
            <w:vAlign w:val="top"/>
          </w:tcPr>
          <w:p w14:paraId="14FE671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运用连杆机构的基本原理与方法，针对</w:t>
            </w:r>
            <w:r>
              <w:rPr>
                <w:rFonts w:hint="eastAsia"/>
                <w:bCs/>
                <w:snapToGrid w:val="0"/>
                <w:color w:val="000000" w:themeColor="text1"/>
                <w:lang w:val="en-US" w:eastAsia="zh-CN"/>
                <w14:textFill>
                  <w14:solidFill>
                    <w14:schemeClr w14:val="tx1"/>
                  </w14:solidFill>
                </w14:textFill>
              </w:rPr>
              <w:t>连杆机构复杂</w:t>
            </w:r>
            <w:r>
              <w:rPr>
                <w:bCs/>
                <w:snapToGrid w:val="0"/>
                <w:color w:val="000000" w:themeColor="text1"/>
                <w14:textFill>
                  <w14:solidFill>
                    <w14:schemeClr w14:val="tx1"/>
                  </w14:solidFill>
                </w14:textFill>
              </w:rPr>
              <w:t>工程问题，进行连杆机构的判断、设计与分析。</w:t>
            </w:r>
          </w:p>
        </w:tc>
        <w:tc>
          <w:tcPr>
            <w:tcW w:w="2492" w:type="dxa"/>
            <w:tcBorders>
              <w:tl2br w:val="nil"/>
              <w:tr2bl w:val="nil"/>
            </w:tcBorders>
            <w:vAlign w:val="top"/>
          </w:tcPr>
          <w:p w14:paraId="187691C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培养学生</w:t>
            </w:r>
            <w:r>
              <w:rPr>
                <w:rFonts w:hint="eastAsia"/>
                <w:bCs/>
                <w:snapToGrid w:val="0"/>
                <w:color w:val="000000" w:themeColor="text1"/>
                <w:lang w:val="en-US" w:eastAsia="zh-CN"/>
                <w14:textFill>
                  <w14:solidFill>
                    <w14:schemeClr w14:val="tx1"/>
                  </w14:solidFill>
                </w14:textFill>
              </w:rPr>
              <w:t>解决</w:t>
            </w:r>
            <w:r>
              <w:rPr>
                <w:rFonts w:hint="eastAsia"/>
                <w:bCs/>
                <w:snapToGrid w:val="0"/>
                <w:color w:val="000000" w:themeColor="text1"/>
                <w14:textFill>
                  <w14:solidFill>
                    <w14:schemeClr w14:val="tx1"/>
                  </w14:solidFill>
                </w14:textFill>
              </w:rPr>
              <w:t>连杆机构</w:t>
            </w:r>
            <w:r>
              <w:rPr>
                <w:rFonts w:hint="eastAsia"/>
                <w:bCs/>
                <w:snapToGrid w:val="0"/>
                <w:color w:val="000000" w:themeColor="text1"/>
                <w:lang w:val="en-US" w:eastAsia="zh-CN"/>
                <w14:textFill>
                  <w14:solidFill>
                    <w14:schemeClr w14:val="tx1"/>
                  </w14:solidFill>
                </w14:textFill>
              </w:rPr>
              <w:t>设计复杂工程问题</w:t>
            </w:r>
            <w:r>
              <w:rPr>
                <w:rFonts w:hint="eastAsia"/>
                <w:bCs/>
                <w:snapToGrid w:val="0"/>
                <w:color w:val="000000" w:themeColor="text1"/>
                <w14:textFill>
                  <w14:solidFill>
                    <w14:schemeClr w14:val="tx1"/>
                  </w14:solidFill>
                </w14:textFill>
              </w:rPr>
              <w:t>。</w:t>
            </w:r>
          </w:p>
        </w:tc>
      </w:tr>
      <w:tr w14:paraId="1B3D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2" w:type="dxa"/>
            <w:tcBorders>
              <w:tl2br w:val="nil"/>
              <w:tr2bl w:val="nil"/>
            </w:tcBorders>
            <w:vAlign w:val="center"/>
          </w:tcPr>
          <w:p w14:paraId="7DDFF3E4">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作业6：</w:t>
            </w:r>
            <w:r>
              <w:rPr>
                <w:bCs/>
                <w:snapToGrid w:val="0"/>
                <w:color w:val="000000" w:themeColor="text1"/>
                <w14:textFill>
                  <w14:solidFill>
                    <w14:schemeClr w14:val="tx1"/>
                  </w14:solidFill>
                </w14:textFill>
              </w:rPr>
              <w:fldChar w:fldCharType="begin"/>
            </w:r>
            <w:r>
              <w:rPr>
                <w:bCs/>
                <w:snapToGrid w:val="0"/>
                <w:color w:val="000000" w:themeColor="text1"/>
                <w14:textFill>
                  <w14:solidFill>
                    <w14:schemeClr w14:val="tx1"/>
                  </w14:solidFill>
                </w14:textFill>
              </w:rPr>
              <w:instrText xml:space="preserve"> HYPERLINK "https://mooc1-1.chaoxing.com/work/javascript:void(0)" </w:instrText>
            </w:r>
            <w:r>
              <w:rPr>
                <w:bCs/>
                <w:snapToGrid w:val="0"/>
                <w:color w:val="000000" w:themeColor="text1"/>
                <w14:textFill>
                  <w14:solidFill>
                    <w14:schemeClr w14:val="tx1"/>
                  </w14:solidFill>
                </w14:textFill>
              </w:rPr>
              <w:fldChar w:fldCharType="separate"/>
            </w:r>
            <w:r>
              <w:rPr>
                <w:bCs/>
                <w:snapToGrid w:val="0"/>
                <w:color w:val="000000" w:themeColor="text1"/>
                <w14:textFill>
                  <w14:solidFill>
                    <w14:schemeClr w14:val="tx1"/>
                  </w14:solidFill>
                </w14:textFill>
              </w:rPr>
              <w:t>凸轮机构设计</w:t>
            </w:r>
          </w:p>
          <w:p w14:paraId="7D55047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（支撑课程目标</w:t>
            </w:r>
            <w:r>
              <w:rPr>
                <w:rFonts w:hint="eastAsia"/>
                <w:bCs/>
                <w:snapToGrid w:val="0"/>
                <w:color w:val="000000" w:themeColor="text1"/>
                <w:lang w:val="en-US" w:eastAsia="zh-CN"/>
                <w14:textFill>
                  <w14:solidFill>
                    <w14:schemeClr w14:val="tx1"/>
                  </w14:solidFill>
                </w14:textFill>
              </w:rPr>
              <w:t>3</w:t>
            </w:r>
            <w:r>
              <w:rPr>
                <w:bCs/>
                <w:snapToGrid w:val="0"/>
                <w:color w:val="000000" w:themeColor="text1"/>
                <w14:textFill>
                  <w14:solidFill>
                    <w14:schemeClr w14:val="tx1"/>
                  </w14:solidFill>
                </w14:textFill>
              </w:rPr>
              <w:t>）</w:t>
            </w:r>
            <w:r>
              <w:rPr>
                <w:bCs/>
                <w:snapToGrid w:val="0"/>
                <w:color w:val="000000" w:themeColor="text1"/>
                <w14:textFill>
                  <w14:solidFill>
                    <w14:schemeClr w14:val="tx1"/>
                  </w14:solidFill>
                </w14:textFill>
              </w:rPr>
              <w:fldChar w:fldCharType="end"/>
            </w:r>
          </w:p>
        </w:tc>
        <w:tc>
          <w:tcPr>
            <w:tcW w:w="4178" w:type="dxa"/>
            <w:tcBorders>
              <w:tl2br w:val="nil"/>
              <w:tr2bl w:val="nil"/>
            </w:tcBorders>
            <w:vAlign w:val="top"/>
          </w:tcPr>
          <w:p w14:paraId="4E9C5AE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bCs/>
                <w:snapToGrid w:val="0"/>
                <w:color w:val="000000" w:themeColor="text1"/>
                <w14:textFill>
                  <w14:solidFill>
                    <w14:schemeClr w14:val="tx1"/>
                  </w14:solidFill>
                </w14:textFill>
              </w:rPr>
            </w:pPr>
            <w:r>
              <w:rPr>
                <w:rFonts w:hint="eastAsia"/>
                <w:bCs/>
                <w:snapToGrid w:val="0"/>
                <w:color w:val="000000" w:themeColor="text1"/>
                <w:lang w:val="en-US" w:eastAsia="zh-CN"/>
                <w14:textFill>
                  <w14:solidFill>
                    <w14:schemeClr w14:val="tx1"/>
                  </w14:solidFill>
                </w14:textFill>
              </w:rPr>
              <w:t>能够运用</w:t>
            </w:r>
            <w:r>
              <w:rPr>
                <w:bCs/>
                <w:snapToGrid w:val="0"/>
                <w:color w:val="000000" w:themeColor="text1"/>
                <w14:textFill>
                  <w14:solidFill>
                    <w14:schemeClr w14:val="tx1"/>
                  </w14:solidFill>
                </w14:textFill>
              </w:rPr>
              <w:t>图解法</w:t>
            </w:r>
            <w:r>
              <w:rPr>
                <w:rFonts w:hint="eastAsia"/>
                <w:bCs/>
                <w:snapToGrid w:val="0"/>
                <w:color w:val="000000" w:themeColor="text1"/>
                <w:lang w:val="en-US" w:eastAsia="zh-CN"/>
                <w14:textFill>
                  <w14:solidFill>
                    <w14:schemeClr w14:val="tx1"/>
                  </w14:solidFill>
                </w14:textFill>
              </w:rPr>
              <w:t>解决凸轮机构的设计与分析问题</w:t>
            </w:r>
            <w:r>
              <w:rPr>
                <w:rFonts w:hint="eastAsia"/>
                <w:bCs/>
                <w:snapToGrid w:val="0"/>
                <w:color w:val="000000" w:themeColor="text1"/>
                <w:lang w:eastAsia="zh-CN"/>
                <w14:textFill>
                  <w14:solidFill>
                    <w14:schemeClr w14:val="tx1"/>
                  </w14:solidFill>
                </w14:textFill>
              </w:rPr>
              <w:t>。</w:t>
            </w:r>
          </w:p>
        </w:tc>
        <w:tc>
          <w:tcPr>
            <w:tcW w:w="2492" w:type="dxa"/>
            <w:tcBorders>
              <w:tl2br w:val="nil"/>
              <w:tr2bl w:val="nil"/>
            </w:tcBorders>
            <w:vAlign w:val="top"/>
          </w:tcPr>
          <w:p w14:paraId="71C5B22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培养学生</w:t>
            </w:r>
            <w:r>
              <w:rPr>
                <w:rFonts w:hint="eastAsia"/>
                <w:bCs/>
                <w:snapToGrid w:val="0"/>
                <w:color w:val="000000" w:themeColor="text1"/>
                <w:lang w:val="en-US" w:eastAsia="zh-CN"/>
                <w14:textFill>
                  <w14:solidFill>
                    <w14:schemeClr w14:val="tx1"/>
                  </w14:solidFill>
                </w14:textFill>
              </w:rPr>
              <w:t>解决</w:t>
            </w:r>
            <w:r>
              <w:rPr>
                <w:rFonts w:hint="eastAsia"/>
                <w:bCs/>
                <w:snapToGrid w:val="0"/>
                <w:color w:val="000000" w:themeColor="text1"/>
                <w14:textFill>
                  <w14:solidFill>
                    <w14:schemeClr w14:val="tx1"/>
                  </w14:solidFill>
                </w14:textFill>
              </w:rPr>
              <w:t>凸轮机构</w:t>
            </w:r>
            <w:r>
              <w:rPr>
                <w:rFonts w:hint="eastAsia"/>
                <w:bCs/>
                <w:snapToGrid w:val="0"/>
                <w:color w:val="000000" w:themeColor="text1"/>
                <w:lang w:val="en-US" w:eastAsia="zh-CN"/>
                <w14:textFill>
                  <w14:solidFill>
                    <w14:schemeClr w14:val="tx1"/>
                  </w14:solidFill>
                </w14:textFill>
              </w:rPr>
              <w:t>复杂工程问题的能力</w:t>
            </w:r>
            <w:r>
              <w:rPr>
                <w:rFonts w:hint="eastAsia"/>
                <w:bCs/>
                <w:snapToGrid w:val="0"/>
                <w:color w:val="000000" w:themeColor="text1"/>
                <w14:textFill>
                  <w14:solidFill>
                    <w14:schemeClr w14:val="tx1"/>
                  </w14:solidFill>
                </w14:textFill>
              </w:rPr>
              <w:t>。</w:t>
            </w:r>
          </w:p>
        </w:tc>
      </w:tr>
      <w:tr w14:paraId="1317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2" w:type="dxa"/>
            <w:tcBorders>
              <w:tl2br w:val="nil"/>
              <w:tr2bl w:val="nil"/>
            </w:tcBorders>
            <w:vAlign w:val="center"/>
          </w:tcPr>
          <w:p w14:paraId="16F09492">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作业7：齿轮机构</w:t>
            </w:r>
          </w:p>
          <w:p w14:paraId="7C8DEC7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（支撑课程目标</w:t>
            </w:r>
            <w:r>
              <w:rPr>
                <w:rFonts w:hint="eastAsia"/>
                <w:bCs/>
                <w:snapToGrid w:val="0"/>
                <w:color w:val="000000" w:themeColor="text1"/>
                <w14:textFill>
                  <w14:solidFill>
                    <w14:schemeClr w14:val="tx1"/>
                  </w14:solidFill>
                </w14:textFill>
              </w:rPr>
              <w:t>3</w:t>
            </w:r>
            <w:r>
              <w:rPr>
                <w:bCs/>
                <w:snapToGrid w:val="0"/>
                <w:color w:val="000000" w:themeColor="text1"/>
                <w14:textFill>
                  <w14:solidFill>
                    <w14:schemeClr w14:val="tx1"/>
                  </w14:solidFill>
                </w14:textFill>
              </w:rPr>
              <w:t>）</w:t>
            </w:r>
          </w:p>
        </w:tc>
        <w:tc>
          <w:tcPr>
            <w:tcW w:w="4178" w:type="dxa"/>
            <w:tcBorders>
              <w:tl2br w:val="nil"/>
              <w:tr2bl w:val="nil"/>
            </w:tcBorders>
            <w:vAlign w:val="top"/>
          </w:tcPr>
          <w:p w14:paraId="0B4108E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bCs/>
                <w:snapToGrid w:val="0"/>
                <w:color w:val="000000" w:themeColor="text1"/>
                <w14:textFill>
                  <w14:solidFill>
                    <w14:schemeClr w14:val="tx1"/>
                  </w14:solidFill>
                </w14:textFill>
              </w:rPr>
            </w:pPr>
            <w:r>
              <w:rPr>
                <w:rFonts w:hint="eastAsia"/>
                <w:bCs/>
                <w:snapToGrid w:val="0"/>
                <w:color w:val="000000" w:themeColor="text1"/>
                <w14:textFill>
                  <w14:solidFill>
                    <w14:schemeClr w14:val="tx1"/>
                  </w14:solidFill>
                </w14:textFill>
              </w:rPr>
              <w:t>能够理解齿轮机构平稳、正确和连续啮合传动的条件，</w:t>
            </w:r>
            <w:r>
              <w:rPr>
                <w:rFonts w:hint="eastAsia"/>
                <w:bCs/>
                <w:snapToGrid w:val="0"/>
                <w:color w:val="000000" w:themeColor="text1"/>
                <w:lang w:val="en-US" w:eastAsia="zh-CN"/>
                <w14:textFill>
                  <w14:solidFill>
                    <w14:schemeClr w14:val="tx1"/>
                  </w14:solidFill>
                </w14:textFill>
              </w:rPr>
              <w:t>正确</w:t>
            </w:r>
            <w:r>
              <w:rPr>
                <w:rFonts w:hint="eastAsia"/>
                <w:bCs/>
                <w:snapToGrid w:val="0"/>
                <w:color w:val="000000" w:themeColor="text1"/>
                <w14:textFill>
                  <w14:solidFill>
                    <w14:schemeClr w14:val="tx1"/>
                  </w14:solidFill>
                </w14:textFill>
              </w:rPr>
              <w:t>计算直齿圆柱齿轮的基本参数和尺寸</w:t>
            </w:r>
            <w:r>
              <w:rPr>
                <w:bCs/>
                <w:snapToGrid w:val="0"/>
                <w:color w:val="000000" w:themeColor="text1"/>
                <w14:textFill>
                  <w14:solidFill>
                    <w14:schemeClr w14:val="tx1"/>
                  </w14:solidFill>
                </w14:textFill>
              </w:rPr>
              <w:t>。</w:t>
            </w:r>
          </w:p>
        </w:tc>
        <w:tc>
          <w:tcPr>
            <w:tcW w:w="2492" w:type="dxa"/>
            <w:tcBorders>
              <w:tl2br w:val="nil"/>
              <w:tr2bl w:val="nil"/>
            </w:tcBorders>
            <w:vAlign w:val="top"/>
          </w:tcPr>
          <w:p w14:paraId="02DEBCF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bCs/>
                <w:snapToGrid w:val="0"/>
                <w:color w:val="000000" w:themeColor="text1"/>
                <w14:textFill>
                  <w14:solidFill>
                    <w14:schemeClr w14:val="tx1"/>
                  </w14:solidFill>
                </w14:textFill>
              </w:rPr>
            </w:pPr>
            <w:r>
              <w:rPr>
                <w:rFonts w:hint="eastAsia"/>
                <w:bCs/>
                <w:snapToGrid w:val="0"/>
                <w:color w:val="000000" w:themeColor="text1"/>
                <w14:textFill>
                  <w14:solidFill>
                    <w14:schemeClr w14:val="tx1"/>
                  </w14:solidFill>
                </w14:textFill>
              </w:rPr>
              <w:t>培养学生齿轮机构尺寸综合的能力</w:t>
            </w:r>
            <w:r>
              <w:rPr>
                <w:bCs/>
                <w:snapToGrid w:val="0"/>
                <w:color w:val="000000" w:themeColor="text1"/>
                <w14:textFill>
                  <w14:solidFill>
                    <w14:schemeClr w14:val="tx1"/>
                  </w14:solidFill>
                </w14:textFill>
              </w:rPr>
              <w:t>。</w:t>
            </w:r>
          </w:p>
        </w:tc>
      </w:tr>
      <w:tr w14:paraId="7A36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2" w:type="dxa"/>
            <w:tcBorders>
              <w:tl2br w:val="nil"/>
              <w:tr2bl w:val="nil"/>
            </w:tcBorders>
            <w:vAlign w:val="center"/>
          </w:tcPr>
          <w:p w14:paraId="49EC201A">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作业8：齿轮系传动比计算</w:t>
            </w:r>
          </w:p>
          <w:p w14:paraId="5390C3C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（支撑课程目标</w:t>
            </w:r>
            <w:r>
              <w:rPr>
                <w:rFonts w:hint="eastAsia"/>
                <w:bCs/>
                <w:snapToGrid w:val="0"/>
                <w:color w:val="000000" w:themeColor="text1"/>
                <w14:textFill>
                  <w14:solidFill>
                    <w14:schemeClr w14:val="tx1"/>
                  </w14:solidFill>
                </w14:textFill>
              </w:rPr>
              <w:t>3</w:t>
            </w:r>
            <w:r>
              <w:rPr>
                <w:bCs/>
                <w:snapToGrid w:val="0"/>
                <w:color w:val="000000" w:themeColor="text1"/>
                <w14:textFill>
                  <w14:solidFill>
                    <w14:schemeClr w14:val="tx1"/>
                  </w14:solidFill>
                </w14:textFill>
              </w:rPr>
              <w:t>）</w:t>
            </w:r>
          </w:p>
        </w:tc>
        <w:tc>
          <w:tcPr>
            <w:tcW w:w="4178" w:type="dxa"/>
            <w:tcBorders>
              <w:tl2br w:val="nil"/>
              <w:tr2bl w:val="nil"/>
            </w:tcBorders>
          </w:tcPr>
          <w:p w14:paraId="51D31CB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bCs/>
                <w:snapToGrid w:val="0"/>
                <w:color w:val="000000" w:themeColor="text1"/>
                <w14:textFill>
                  <w14:solidFill>
                    <w14:schemeClr w14:val="tx1"/>
                  </w14:solidFill>
                </w14:textFill>
              </w:rPr>
            </w:pPr>
            <w:r>
              <w:rPr>
                <w:rFonts w:hint="eastAsia"/>
                <w:bCs/>
                <w:snapToGrid w:val="0"/>
                <w:color w:val="000000" w:themeColor="text1"/>
                <w14:textFill>
                  <w14:solidFill>
                    <w14:schemeClr w14:val="tx1"/>
                  </w14:solidFill>
                </w14:textFill>
              </w:rPr>
              <w:t>分析齿轮系的组成，计算齿轮系特别是周转轮系和复合轮系的传动比</w:t>
            </w:r>
            <w:r>
              <w:rPr>
                <w:bCs/>
                <w:snapToGrid w:val="0"/>
                <w:color w:val="000000" w:themeColor="text1"/>
                <w14:textFill>
                  <w14:solidFill>
                    <w14:schemeClr w14:val="tx1"/>
                  </w14:solidFill>
                </w14:textFill>
              </w:rPr>
              <w:t>。</w:t>
            </w:r>
          </w:p>
        </w:tc>
        <w:tc>
          <w:tcPr>
            <w:tcW w:w="2492" w:type="dxa"/>
            <w:tcBorders>
              <w:tl2br w:val="nil"/>
              <w:tr2bl w:val="nil"/>
            </w:tcBorders>
          </w:tcPr>
          <w:p w14:paraId="1639659D">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bCs/>
                <w:snapToGrid w:val="0"/>
                <w:color w:val="000000" w:themeColor="text1"/>
                <w14:textFill>
                  <w14:solidFill>
                    <w14:schemeClr w14:val="tx1"/>
                  </w14:solidFill>
                </w14:textFill>
              </w:rPr>
            </w:pPr>
            <w:r>
              <w:rPr>
                <w:bCs/>
                <w:snapToGrid w:val="0"/>
                <w:color w:val="000000" w:themeColor="text1"/>
                <w14:textFill>
                  <w14:solidFill>
                    <w14:schemeClr w14:val="tx1"/>
                  </w14:solidFill>
                </w14:textFill>
              </w:rPr>
              <w:t>培养学生</w:t>
            </w:r>
            <w:r>
              <w:rPr>
                <w:rFonts w:hint="eastAsia"/>
                <w:bCs/>
                <w:snapToGrid w:val="0"/>
                <w:color w:val="000000" w:themeColor="text1"/>
                <w14:textFill>
                  <w14:solidFill>
                    <w14:schemeClr w14:val="tx1"/>
                  </w14:solidFill>
                </w14:textFill>
              </w:rPr>
              <w:t>进行齿轮系的分析与设计能力</w:t>
            </w:r>
            <w:r>
              <w:rPr>
                <w:bCs/>
                <w:snapToGrid w:val="0"/>
                <w:color w:val="000000" w:themeColor="text1"/>
                <w14:textFill>
                  <w14:solidFill>
                    <w14:schemeClr w14:val="tx1"/>
                  </w14:solidFill>
                </w14:textFill>
              </w:rPr>
              <w:t>。</w:t>
            </w:r>
          </w:p>
        </w:tc>
      </w:tr>
    </w:tbl>
    <w:p w14:paraId="2856A5F2">
      <w:pPr>
        <w:ind w:firstLine="0" w:firstLineChars="0"/>
        <w:jc w:val="center"/>
        <w:rPr>
          <w:b/>
          <w:bCs/>
          <w:color w:val="000000" w:themeColor="text1"/>
          <w14:textFill>
            <w14:solidFill>
              <w14:schemeClr w14:val="tx1"/>
            </w14:solidFill>
          </w14:textFill>
        </w:rPr>
      </w:pPr>
      <w:r>
        <w:rPr>
          <w:rFonts w:hint="eastAsia"/>
          <w:b/>
          <w:iCs/>
          <w:color w:val="000000" w:themeColor="text1"/>
          <w14:textFill>
            <w14:solidFill>
              <w14:schemeClr w14:val="tx1"/>
            </w14:solidFill>
          </w14:textFill>
        </w:rPr>
        <w:t>表14 大作业内容及要求</w:t>
      </w:r>
    </w:p>
    <w:tbl>
      <w:tblPr>
        <w:tblStyle w:val="17"/>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4129"/>
        <w:gridCol w:w="2455"/>
      </w:tblGrid>
      <w:tr w14:paraId="5F70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tcBorders>
              <w:tl2br w:val="nil"/>
              <w:tr2bl w:val="nil"/>
            </w:tcBorders>
          </w:tcPr>
          <w:p w14:paraId="5BA0B87F">
            <w:pPr>
              <w:ind w:firstLine="0" w:firstLineChars="0"/>
              <w:jc w:val="center"/>
              <w:rPr>
                <w:b/>
                <w:snapToGrid w:val="0"/>
                <w:color w:val="000000" w:themeColor="text1"/>
                <w14:textFill>
                  <w14:solidFill>
                    <w14:schemeClr w14:val="tx1"/>
                  </w14:solidFill>
                </w14:textFill>
              </w:rPr>
            </w:pPr>
            <w:r>
              <w:rPr>
                <w:b/>
                <w:snapToGrid w:val="0"/>
                <w:color w:val="000000" w:themeColor="text1"/>
                <w14:textFill>
                  <w14:solidFill>
                    <w14:schemeClr w14:val="tx1"/>
                  </w14:solidFill>
                </w14:textFill>
              </w:rPr>
              <w:t>大作业内容</w:t>
            </w:r>
          </w:p>
        </w:tc>
        <w:tc>
          <w:tcPr>
            <w:tcW w:w="4129" w:type="dxa"/>
            <w:tcBorders>
              <w:tl2br w:val="nil"/>
              <w:tr2bl w:val="nil"/>
            </w:tcBorders>
          </w:tcPr>
          <w:p w14:paraId="19962E38">
            <w:pPr>
              <w:ind w:firstLine="0" w:firstLineChars="0"/>
              <w:jc w:val="center"/>
              <w:rPr>
                <w:b/>
                <w:snapToGrid w:val="0"/>
                <w:color w:val="000000" w:themeColor="text1"/>
                <w14:textFill>
                  <w14:solidFill>
                    <w14:schemeClr w14:val="tx1"/>
                  </w14:solidFill>
                </w14:textFill>
              </w:rPr>
            </w:pPr>
            <w:r>
              <w:rPr>
                <w:b/>
                <w:snapToGrid w:val="0"/>
                <w:color w:val="000000" w:themeColor="text1"/>
                <w14:textFill>
                  <w14:solidFill>
                    <w14:schemeClr w14:val="tx1"/>
                  </w14:solidFill>
                </w14:textFill>
              </w:rPr>
              <w:t>作业</w:t>
            </w:r>
            <w:r>
              <w:rPr>
                <w:rFonts w:hint="eastAsia"/>
                <w:b/>
                <w:snapToGrid w:val="0"/>
                <w:color w:val="000000" w:themeColor="text1"/>
                <w14:textFill>
                  <w14:solidFill>
                    <w14:schemeClr w14:val="tx1"/>
                  </w14:solidFill>
                </w14:textFill>
              </w:rPr>
              <w:t>要求</w:t>
            </w:r>
          </w:p>
        </w:tc>
        <w:tc>
          <w:tcPr>
            <w:tcW w:w="2455" w:type="dxa"/>
            <w:tcBorders>
              <w:tl2br w:val="nil"/>
              <w:tr2bl w:val="nil"/>
            </w:tcBorders>
          </w:tcPr>
          <w:p w14:paraId="367B4918">
            <w:pPr>
              <w:ind w:firstLine="0" w:firstLineChars="0"/>
              <w:jc w:val="center"/>
              <w:rPr>
                <w:b/>
                <w:snapToGrid w:val="0"/>
                <w:color w:val="000000" w:themeColor="text1"/>
                <w14:textFill>
                  <w14:solidFill>
                    <w14:schemeClr w14:val="tx1"/>
                  </w14:solidFill>
                </w14:textFill>
              </w:rPr>
            </w:pPr>
            <w:r>
              <w:rPr>
                <w:rFonts w:hint="eastAsia"/>
                <w:b/>
                <w:snapToGrid w:val="0"/>
                <w:color w:val="000000" w:themeColor="text1"/>
                <w14:textFill>
                  <w14:solidFill>
                    <w14:schemeClr w14:val="tx1"/>
                  </w14:solidFill>
                </w14:textFill>
              </w:rPr>
              <w:t>支撑能力</w:t>
            </w:r>
          </w:p>
        </w:tc>
      </w:tr>
      <w:tr w14:paraId="593B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tcBorders>
              <w:tl2br w:val="nil"/>
              <w:tr2bl w:val="nil"/>
            </w:tcBorders>
            <w:vAlign w:val="center"/>
          </w:tcPr>
          <w:p w14:paraId="4C318EB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bCs/>
                <w:color w:val="000000" w:themeColor="text1"/>
                <w14:textFill>
                  <w14:solidFill>
                    <w14:schemeClr w14:val="tx1"/>
                  </w14:solidFill>
                </w14:textFill>
              </w:rPr>
            </w:pPr>
            <w:r>
              <w:rPr>
                <w:rFonts w:hint="eastAsia"/>
                <w:bCs/>
                <w:color w:val="000000" w:themeColor="text1"/>
                <w14:textFill>
                  <w14:solidFill>
                    <w14:schemeClr w14:val="tx1"/>
                  </w14:solidFill>
                </w14:textFill>
              </w:rPr>
              <w:t>作业1：机构运动仿真（支撑课程目标</w:t>
            </w:r>
            <w:r>
              <w:rPr>
                <w:rFonts w:hint="eastAsia"/>
                <w:bCs/>
                <w:color w:val="000000" w:themeColor="text1"/>
                <w:lang w:val="en-US" w:eastAsia="zh-CN"/>
                <w14:textFill>
                  <w14:solidFill>
                    <w14:schemeClr w14:val="tx1"/>
                  </w14:solidFill>
                </w14:textFill>
              </w:rPr>
              <w:t>2</w:t>
            </w:r>
            <w:r>
              <w:rPr>
                <w:rFonts w:hint="eastAsia"/>
                <w:bCs/>
                <w:color w:val="000000" w:themeColor="text1"/>
                <w14:textFill>
                  <w14:solidFill>
                    <w14:schemeClr w14:val="tx1"/>
                  </w14:solidFill>
                </w14:textFill>
              </w:rPr>
              <w:t>）</w:t>
            </w:r>
          </w:p>
        </w:tc>
        <w:tc>
          <w:tcPr>
            <w:tcW w:w="4129" w:type="dxa"/>
            <w:tcBorders>
              <w:tl2br w:val="nil"/>
              <w:tr2bl w:val="nil"/>
            </w:tcBorders>
            <w:vAlign w:val="center"/>
          </w:tcPr>
          <w:p w14:paraId="431985EC">
            <w:pPr>
              <w:keepNext w:val="0"/>
              <w:keepLines w:val="0"/>
              <w:pageBreakBefore w:val="0"/>
              <w:kinsoku/>
              <w:wordWrap/>
              <w:overflowPunct/>
              <w:topLinePunct w:val="0"/>
              <w:autoSpaceDE/>
              <w:autoSpaceDN/>
              <w:bidi w:val="0"/>
              <w:adjustRightInd/>
              <w:snapToGrid/>
              <w:spacing w:line="300" w:lineRule="exact"/>
              <w:ind w:left="0" w:leftChars="0" w:firstLine="0" w:firstLineChars="0"/>
              <w:textAlignment w:val="auto"/>
              <w:rPr>
                <w:bCs/>
                <w:color w:val="000000" w:themeColor="text1"/>
                <w14:textFill>
                  <w14:solidFill>
                    <w14:schemeClr w14:val="tx1"/>
                  </w14:solidFill>
                </w14:textFill>
              </w:rPr>
            </w:pPr>
            <w:r>
              <w:rPr>
                <w:rFonts w:hint="eastAsia"/>
                <w:snapToGrid w:val="0"/>
                <w:color w:val="000000" w:themeColor="text1"/>
                <w:sz w:val="21"/>
                <w:szCs w:val="21"/>
                <w:lang w:val="en-US" w:eastAsia="zh-CN"/>
                <w14:textFill>
                  <w14:solidFill>
                    <w14:schemeClr w14:val="tx1"/>
                  </w14:solidFill>
                </w14:textFill>
              </w:rPr>
              <w:t>针对机构运动分析复杂工程问题，能够运用三维设计软件进行机构建模，对此机构模型进行运动仿真，输出运动线图，并对仿真结果进行分析</w:t>
            </w:r>
            <w:r>
              <w:rPr>
                <w:rFonts w:hint="eastAsia"/>
                <w:snapToGrid w:val="0"/>
                <w:color w:val="000000" w:themeColor="text1"/>
                <w:sz w:val="21"/>
                <w:szCs w:val="21"/>
                <w14:textFill>
                  <w14:solidFill>
                    <w14:schemeClr w14:val="tx1"/>
                  </w14:solidFill>
                </w14:textFill>
              </w:rPr>
              <w:t>。</w:t>
            </w:r>
          </w:p>
        </w:tc>
        <w:tc>
          <w:tcPr>
            <w:tcW w:w="2455" w:type="dxa"/>
            <w:tcBorders>
              <w:tl2br w:val="nil"/>
              <w:tr2bl w:val="nil"/>
            </w:tcBorders>
            <w:vAlign w:val="top"/>
          </w:tcPr>
          <w:p w14:paraId="41781CE9">
            <w:pPr>
              <w:keepNext w:val="0"/>
              <w:keepLines w:val="0"/>
              <w:pageBreakBefore w:val="0"/>
              <w:kinsoku/>
              <w:wordWrap/>
              <w:overflowPunct/>
              <w:topLinePunct w:val="0"/>
              <w:autoSpaceDE/>
              <w:autoSpaceDN/>
              <w:bidi w:val="0"/>
              <w:adjustRightInd/>
              <w:snapToGrid/>
              <w:spacing w:line="300" w:lineRule="exact"/>
              <w:ind w:left="0" w:leftChars="0" w:firstLine="0" w:firstLineChars="0"/>
              <w:textAlignment w:val="auto"/>
              <w:rPr>
                <w:snapToGrid w:val="0"/>
                <w:color w:val="000000" w:themeColor="text1"/>
                <w14:textFill>
                  <w14:solidFill>
                    <w14:schemeClr w14:val="tx1"/>
                  </w14:solidFill>
                </w14:textFill>
              </w:rPr>
            </w:pPr>
            <w:r>
              <w:rPr>
                <w:rFonts w:hint="eastAsia"/>
                <w:snapToGrid w:val="0"/>
                <w:color w:val="000000" w:themeColor="text1"/>
                <w:sz w:val="21"/>
                <w:szCs w:val="21"/>
                <w14:textFill>
                  <w14:solidFill>
                    <w14:schemeClr w14:val="tx1"/>
                  </w14:solidFill>
                </w14:textFill>
              </w:rPr>
              <w:t>培养学生</w:t>
            </w:r>
            <w:r>
              <w:rPr>
                <w:rFonts w:hint="eastAsia"/>
                <w:snapToGrid w:val="0"/>
                <w:color w:val="000000" w:themeColor="text1"/>
                <w:sz w:val="21"/>
                <w:szCs w:val="21"/>
                <w:lang w:val="en-US" w:eastAsia="zh-CN"/>
                <w14:textFill>
                  <w14:solidFill>
                    <w14:schemeClr w14:val="tx1"/>
                  </w14:solidFill>
                </w14:textFill>
              </w:rPr>
              <w:t>对机构运动学复杂工程问题进行运动仿真与求解的能力</w:t>
            </w:r>
            <w:r>
              <w:rPr>
                <w:rFonts w:hint="eastAsia"/>
                <w:snapToGrid w:val="0"/>
                <w:color w:val="000000" w:themeColor="text1"/>
                <w:sz w:val="21"/>
                <w:szCs w:val="21"/>
                <w14:textFill>
                  <w14:solidFill>
                    <w14:schemeClr w14:val="tx1"/>
                  </w14:solidFill>
                </w14:textFill>
              </w:rPr>
              <w:t>。</w:t>
            </w:r>
          </w:p>
        </w:tc>
      </w:tr>
    </w:tbl>
    <w:p w14:paraId="2A5A8722">
      <w:pPr>
        <w:pStyle w:val="40"/>
        <w:spacing w:before="160" w:beforeLines="50"/>
        <w:ind w:firstLine="5520" w:firstLineChars="23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编写人（组）</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 xml:space="preserve">《机械原理》课程组 </w:t>
      </w:r>
    </w:p>
    <w:p w14:paraId="3CB7D31B">
      <w:pPr>
        <w:pStyle w:val="40"/>
        <w:ind w:firstLine="6309" w:firstLineChars="262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审核人：缑瑞宾</w:t>
      </w:r>
      <w:r>
        <w:rPr>
          <w:color w:val="000000" w:themeColor="text1"/>
          <w:sz w:val="24"/>
          <w14:textFill>
            <w14:solidFill>
              <w14:schemeClr w14:val="tx1"/>
            </w14:solidFill>
          </w14:textFill>
        </w:rPr>
        <w:t xml:space="preserve"> </w:t>
      </w:r>
    </w:p>
    <w:p w14:paraId="4C6746F8">
      <w:pPr>
        <w:pStyle w:val="40"/>
        <w:ind w:firstLine="7509" w:firstLineChars="3129"/>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2021</w:t>
      </w:r>
      <w:r>
        <w:rPr>
          <w:rFonts w:ascii="宋体" w:hAnsi="宋体"/>
          <w:color w:val="000000" w:themeColor="text1"/>
          <w:sz w:val="24"/>
          <w14:textFill>
            <w14:solidFill>
              <w14:schemeClr w14:val="tx1"/>
            </w14:solidFill>
          </w14:textFill>
        </w:rPr>
        <w:t>年</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月</w:t>
      </w:r>
    </w:p>
    <w:sectPr>
      <w:pgSz w:w="11906" w:h="16838"/>
      <w:pgMar w:top="1134" w:right="1134" w:bottom="1134" w:left="1134" w:header="885" w:footer="720" w:gutter="0"/>
      <w:paperSrc w:first="15" w:other="15"/>
      <w:cols w:space="0" w:num="1"/>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6BC06">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54231">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7C2B">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A4F68">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2C354">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DD0BC">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347E2"/>
    <w:multiLevelType w:val="singleLevel"/>
    <w:tmpl w:val="864347E2"/>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60"/>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YWYyNjMyMzI2MjY0MDA3NDEzYTU3ODBlOGU2YjgifQ=="/>
  </w:docVars>
  <w:rsids>
    <w:rsidRoot w:val="00B01730"/>
    <w:rsid w:val="00002EDD"/>
    <w:rsid w:val="00003249"/>
    <w:rsid w:val="000035EE"/>
    <w:rsid w:val="00006211"/>
    <w:rsid w:val="00007CF0"/>
    <w:rsid w:val="00007E48"/>
    <w:rsid w:val="000148BF"/>
    <w:rsid w:val="0001609D"/>
    <w:rsid w:val="00020A67"/>
    <w:rsid w:val="00020B38"/>
    <w:rsid w:val="000223A9"/>
    <w:rsid w:val="00027EAE"/>
    <w:rsid w:val="00033D0A"/>
    <w:rsid w:val="000371E8"/>
    <w:rsid w:val="0003733A"/>
    <w:rsid w:val="00037724"/>
    <w:rsid w:val="00040639"/>
    <w:rsid w:val="00041290"/>
    <w:rsid w:val="00043D23"/>
    <w:rsid w:val="000452F3"/>
    <w:rsid w:val="00046E3B"/>
    <w:rsid w:val="0005240D"/>
    <w:rsid w:val="0005333A"/>
    <w:rsid w:val="00053D6A"/>
    <w:rsid w:val="0005462B"/>
    <w:rsid w:val="0005469C"/>
    <w:rsid w:val="00061887"/>
    <w:rsid w:val="00065C17"/>
    <w:rsid w:val="00074F2A"/>
    <w:rsid w:val="0007610C"/>
    <w:rsid w:val="00076414"/>
    <w:rsid w:val="0008431E"/>
    <w:rsid w:val="00087508"/>
    <w:rsid w:val="0009302A"/>
    <w:rsid w:val="000948AE"/>
    <w:rsid w:val="00097342"/>
    <w:rsid w:val="000A0FF1"/>
    <w:rsid w:val="000A11A0"/>
    <w:rsid w:val="000A209B"/>
    <w:rsid w:val="000A2DDB"/>
    <w:rsid w:val="000A3E5A"/>
    <w:rsid w:val="000A46FF"/>
    <w:rsid w:val="000A471A"/>
    <w:rsid w:val="000A6642"/>
    <w:rsid w:val="000B0380"/>
    <w:rsid w:val="000B0BBA"/>
    <w:rsid w:val="000B558D"/>
    <w:rsid w:val="000B6E40"/>
    <w:rsid w:val="000C08D9"/>
    <w:rsid w:val="000C1A61"/>
    <w:rsid w:val="000C3DB9"/>
    <w:rsid w:val="000C4CEE"/>
    <w:rsid w:val="000D1AEB"/>
    <w:rsid w:val="000D2300"/>
    <w:rsid w:val="000D42A3"/>
    <w:rsid w:val="000D5476"/>
    <w:rsid w:val="000D700C"/>
    <w:rsid w:val="000E0836"/>
    <w:rsid w:val="000E1335"/>
    <w:rsid w:val="000E1EF0"/>
    <w:rsid w:val="000E3842"/>
    <w:rsid w:val="000E5E98"/>
    <w:rsid w:val="000E7D31"/>
    <w:rsid w:val="000F0BCA"/>
    <w:rsid w:val="000F3456"/>
    <w:rsid w:val="000F5769"/>
    <w:rsid w:val="000F6544"/>
    <w:rsid w:val="00100E60"/>
    <w:rsid w:val="001010E5"/>
    <w:rsid w:val="0010183B"/>
    <w:rsid w:val="00103379"/>
    <w:rsid w:val="00107B7D"/>
    <w:rsid w:val="00111AFD"/>
    <w:rsid w:val="00112C65"/>
    <w:rsid w:val="00117603"/>
    <w:rsid w:val="00122796"/>
    <w:rsid w:val="00122A5B"/>
    <w:rsid w:val="001240A8"/>
    <w:rsid w:val="00125517"/>
    <w:rsid w:val="0013047A"/>
    <w:rsid w:val="00131E56"/>
    <w:rsid w:val="00134B26"/>
    <w:rsid w:val="00142471"/>
    <w:rsid w:val="001426C1"/>
    <w:rsid w:val="00144AA4"/>
    <w:rsid w:val="00145E08"/>
    <w:rsid w:val="0014749B"/>
    <w:rsid w:val="00153B2B"/>
    <w:rsid w:val="00156AEC"/>
    <w:rsid w:val="001645A1"/>
    <w:rsid w:val="001659B8"/>
    <w:rsid w:val="00170068"/>
    <w:rsid w:val="00172B38"/>
    <w:rsid w:val="00173166"/>
    <w:rsid w:val="00174C5D"/>
    <w:rsid w:val="00180701"/>
    <w:rsid w:val="001839FB"/>
    <w:rsid w:val="0018786A"/>
    <w:rsid w:val="00187F11"/>
    <w:rsid w:val="00190548"/>
    <w:rsid w:val="00190F72"/>
    <w:rsid w:val="00192C6A"/>
    <w:rsid w:val="0019358E"/>
    <w:rsid w:val="001969BF"/>
    <w:rsid w:val="001A03B8"/>
    <w:rsid w:val="001A062F"/>
    <w:rsid w:val="001A1B15"/>
    <w:rsid w:val="001A2418"/>
    <w:rsid w:val="001A481D"/>
    <w:rsid w:val="001A6096"/>
    <w:rsid w:val="001A7294"/>
    <w:rsid w:val="001B0331"/>
    <w:rsid w:val="001B1A05"/>
    <w:rsid w:val="001B1DF0"/>
    <w:rsid w:val="001B623A"/>
    <w:rsid w:val="001C1143"/>
    <w:rsid w:val="001C63DB"/>
    <w:rsid w:val="001C68F7"/>
    <w:rsid w:val="001D10BD"/>
    <w:rsid w:val="001D10DD"/>
    <w:rsid w:val="001D32F0"/>
    <w:rsid w:val="001D3DA9"/>
    <w:rsid w:val="001D6FDE"/>
    <w:rsid w:val="001D7100"/>
    <w:rsid w:val="001E092E"/>
    <w:rsid w:val="001E0943"/>
    <w:rsid w:val="001E32B3"/>
    <w:rsid w:val="001E3848"/>
    <w:rsid w:val="001E3BCD"/>
    <w:rsid w:val="001E3BD3"/>
    <w:rsid w:val="001E3EBC"/>
    <w:rsid w:val="001F0032"/>
    <w:rsid w:val="00204266"/>
    <w:rsid w:val="00206504"/>
    <w:rsid w:val="00206E79"/>
    <w:rsid w:val="002077A3"/>
    <w:rsid w:val="00211435"/>
    <w:rsid w:val="002135EF"/>
    <w:rsid w:val="0021499E"/>
    <w:rsid w:val="00214D9E"/>
    <w:rsid w:val="00216FD7"/>
    <w:rsid w:val="002232B0"/>
    <w:rsid w:val="00226967"/>
    <w:rsid w:val="00230531"/>
    <w:rsid w:val="00233DED"/>
    <w:rsid w:val="00233F3C"/>
    <w:rsid w:val="00234135"/>
    <w:rsid w:val="00234DA5"/>
    <w:rsid w:val="00235248"/>
    <w:rsid w:val="00237C75"/>
    <w:rsid w:val="00242D25"/>
    <w:rsid w:val="002435F8"/>
    <w:rsid w:val="0024432D"/>
    <w:rsid w:val="00247AE5"/>
    <w:rsid w:val="002508CD"/>
    <w:rsid w:val="00250B9E"/>
    <w:rsid w:val="002524D5"/>
    <w:rsid w:val="00254820"/>
    <w:rsid w:val="00257EE0"/>
    <w:rsid w:val="002601AD"/>
    <w:rsid w:val="00260887"/>
    <w:rsid w:val="00263299"/>
    <w:rsid w:val="00271819"/>
    <w:rsid w:val="0027590E"/>
    <w:rsid w:val="00276D9C"/>
    <w:rsid w:val="00277930"/>
    <w:rsid w:val="0028092C"/>
    <w:rsid w:val="00281483"/>
    <w:rsid w:val="00282DFE"/>
    <w:rsid w:val="00285C85"/>
    <w:rsid w:val="00286A1A"/>
    <w:rsid w:val="00287183"/>
    <w:rsid w:val="00290D24"/>
    <w:rsid w:val="00290F31"/>
    <w:rsid w:val="00292230"/>
    <w:rsid w:val="002A0C1C"/>
    <w:rsid w:val="002A44C4"/>
    <w:rsid w:val="002A4BDE"/>
    <w:rsid w:val="002B0479"/>
    <w:rsid w:val="002B232A"/>
    <w:rsid w:val="002B235D"/>
    <w:rsid w:val="002B39A4"/>
    <w:rsid w:val="002B61A3"/>
    <w:rsid w:val="002C0637"/>
    <w:rsid w:val="002C1CE4"/>
    <w:rsid w:val="002C3730"/>
    <w:rsid w:val="002C47B5"/>
    <w:rsid w:val="002C635A"/>
    <w:rsid w:val="002C7490"/>
    <w:rsid w:val="002C7C07"/>
    <w:rsid w:val="002D0A72"/>
    <w:rsid w:val="002D0B56"/>
    <w:rsid w:val="002D53D0"/>
    <w:rsid w:val="002D540E"/>
    <w:rsid w:val="002E053B"/>
    <w:rsid w:val="002E06DE"/>
    <w:rsid w:val="002E0F99"/>
    <w:rsid w:val="002E2C8E"/>
    <w:rsid w:val="002E3E14"/>
    <w:rsid w:val="002E569E"/>
    <w:rsid w:val="002F2E07"/>
    <w:rsid w:val="002F391C"/>
    <w:rsid w:val="002F4476"/>
    <w:rsid w:val="00302B45"/>
    <w:rsid w:val="00306D77"/>
    <w:rsid w:val="003071C2"/>
    <w:rsid w:val="003132B5"/>
    <w:rsid w:val="00314FAE"/>
    <w:rsid w:val="00315724"/>
    <w:rsid w:val="0031634C"/>
    <w:rsid w:val="00316AAB"/>
    <w:rsid w:val="00322D0E"/>
    <w:rsid w:val="00326728"/>
    <w:rsid w:val="00327812"/>
    <w:rsid w:val="00330845"/>
    <w:rsid w:val="00330F3B"/>
    <w:rsid w:val="00336E5F"/>
    <w:rsid w:val="003412D0"/>
    <w:rsid w:val="003424D4"/>
    <w:rsid w:val="00343A7A"/>
    <w:rsid w:val="00343AA4"/>
    <w:rsid w:val="0034442E"/>
    <w:rsid w:val="00344697"/>
    <w:rsid w:val="00346629"/>
    <w:rsid w:val="00347C45"/>
    <w:rsid w:val="00352307"/>
    <w:rsid w:val="003564F1"/>
    <w:rsid w:val="003614CE"/>
    <w:rsid w:val="00364664"/>
    <w:rsid w:val="00364AB1"/>
    <w:rsid w:val="00367471"/>
    <w:rsid w:val="00367DEF"/>
    <w:rsid w:val="00371C3E"/>
    <w:rsid w:val="00373A89"/>
    <w:rsid w:val="00373C61"/>
    <w:rsid w:val="00374E8C"/>
    <w:rsid w:val="00376B86"/>
    <w:rsid w:val="00377704"/>
    <w:rsid w:val="00377861"/>
    <w:rsid w:val="003818CB"/>
    <w:rsid w:val="0038242F"/>
    <w:rsid w:val="003825BC"/>
    <w:rsid w:val="00382D37"/>
    <w:rsid w:val="00384AEF"/>
    <w:rsid w:val="003852F2"/>
    <w:rsid w:val="00385711"/>
    <w:rsid w:val="003857C9"/>
    <w:rsid w:val="0038689A"/>
    <w:rsid w:val="0038692C"/>
    <w:rsid w:val="003875F8"/>
    <w:rsid w:val="00387684"/>
    <w:rsid w:val="003904F8"/>
    <w:rsid w:val="0039073A"/>
    <w:rsid w:val="00392A70"/>
    <w:rsid w:val="00395183"/>
    <w:rsid w:val="00395569"/>
    <w:rsid w:val="00396FE4"/>
    <w:rsid w:val="003A0E97"/>
    <w:rsid w:val="003A12F5"/>
    <w:rsid w:val="003A3C71"/>
    <w:rsid w:val="003A466D"/>
    <w:rsid w:val="003A7845"/>
    <w:rsid w:val="003B1A17"/>
    <w:rsid w:val="003B2964"/>
    <w:rsid w:val="003B4C2B"/>
    <w:rsid w:val="003B4D9A"/>
    <w:rsid w:val="003B5E05"/>
    <w:rsid w:val="003B767D"/>
    <w:rsid w:val="003B7C5D"/>
    <w:rsid w:val="003C280C"/>
    <w:rsid w:val="003C3A3A"/>
    <w:rsid w:val="003C530F"/>
    <w:rsid w:val="003D0284"/>
    <w:rsid w:val="003D1608"/>
    <w:rsid w:val="003D2B22"/>
    <w:rsid w:val="003D3148"/>
    <w:rsid w:val="003D3999"/>
    <w:rsid w:val="003D3F61"/>
    <w:rsid w:val="003D604F"/>
    <w:rsid w:val="003D738B"/>
    <w:rsid w:val="003D7E1B"/>
    <w:rsid w:val="003E41C1"/>
    <w:rsid w:val="003E486E"/>
    <w:rsid w:val="003F0831"/>
    <w:rsid w:val="003F1921"/>
    <w:rsid w:val="003F3BA6"/>
    <w:rsid w:val="00401D9A"/>
    <w:rsid w:val="0040222C"/>
    <w:rsid w:val="004027D6"/>
    <w:rsid w:val="00403D93"/>
    <w:rsid w:val="00405774"/>
    <w:rsid w:val="00405B2F"/>
    <w:rsid w:val="0041258C"/>
    <w:rsid w:val="004147DF"/>
    <w:rsid w:val="00414B32"/>
    <w:rsid w:val="00421AC5"/>
    <w:rsid w:val="00424FAC"/>
    <w:rsid w:val="004259DD"/>
    <w:rsid w:val="0042681A"/>
    <w:rsid w:val="00426D8B"/>
    <w:rsid w:val="004277C9"/>
    <w:rsid w:val="0044094B"/>
    <w:rsid w:val="00442745"/>
    <w:rsid w:val="00443156"/>
    <w:rsid w:val="004437BC"/>
    <w:rsid w:val="00444EE2"/>
    <w:rsid w:val="0044543D"/>
    <w:rsid w:val="004454B0"/>
    <w:rsid w:val="00445592"/>
    <w:rsid w:val="00445658"/>
    <w:rsid w:val="004514BD"/>
    <w:rsid w:val="0045186D"/>
    <w:rsid w:val="004518AC"/>
    <w:rsid w:val="00454131"/>
    <w:rsid w:val="004575A0"/>
    <w:rsid w:val="004606D4"/>
    <w:rsid w:val="00461236"/>
    <w:rsid w:val="00462CBA"/>
    <w:rsid w:val="0046325D"/>
    <w:rsid w:val="00465EF2"/>
    <w:rsid w:val="004663F7"/>
    <w:rsid w:val="00466E61"/>
    <w:rsid w:val="0047037C"/>
    <w:rsid w:val="00474A73"/>
    <w:rsid w:val="00474AB2"/>
    <w:rsid w:val="00476846"/>
    <w:rsid w:val="00477794"/>
    <w:rsid w:val="004801CF"/>
    <w:rsid w:val="00481DFA"/>
    <w:rsid w:val="004823A7"/>
    <w:rsid w:val="004835A7"/>
    <w:rsid w:val="004851B5"/>
    <w:rsid w:val="00490826"/>
    <w:rsid w:val="00494F2A"/>
    <w:rsid w:val="00496642"/>
    <w:rsid w:val="004A10A8"/>
    <w:rsid w:val="004A1CA6"/>
    <w:rsid w:val="004A582E"/>
    <w:rsid w:val="004A69F9"/>
    <w:rsid w:val="004A6D7D"/>
    <w:rsid w:val="004A6DCB"/>
    <w:rsid w:val="004B1904"/>
    <w:rsid w:val="004B4967"/>
    <w:rsid w:val="004B4F3C"/>
    <w:rsid w:val="004B56A8"/>
    <w:rsid w:val="004B6AEF"/>
    <w:rsid w:val="004B7B14"/>
    <w:rsid w:val="004C0911"/>
    <w:rsid w:val="004C0D09"/>
    <w:rsid w:val="004C1EF1"/>
    <w:rsid w:val="004C2D8C"/>
    <w:rsid w:val="004C4FF6"/>
    <w:rsid w:val="004C6D1D"/>
    <w:rsid w:val="004D4812"/>
    <w:rsid w:val="004D4876"/>
    <w:rsid w:val="004D5FBB"/>
    <w:rsid w:val="004E1DFA"/>
    <w:rsid w:val="004E1E30"/>
    <w:rsid w:val="004E331D"/>
    <w:rsid w:val="004E7678"/>
    <w:rsid w:val="004E79ED"/>
    <w:rsid w:val="004F0CD1"/>
    <w:rsid w:val="004F3D99"/>
    <w:rsid w:val="004F457D"/>
    <w:rsid w:val="0050286B"/>
    <w:rsid w:val="005032AA"/>
    <w:rsid w:val="00503836"/>
    <w:rsid w:val="005053B4"/>
    <w:rsid w:val="00506C97"/>
    <w:rsid w:val="00507126"/>
    <w:rsid w:val="005104E4"/>
    <w:rsid w:val="00512499"/>
    <w:rsid w:val="0051381F"/>
    <w:rsid w:val="0051447B"/>
    <w:rsid w:val="00515173"/>
    <w:rsid w:val="005153A0"/>
    <w:rsid w:val="00515C48"/>
    <w:rsid w:val="0052182E"/>
    <w:rsid w:val="00523378"/>
    <w:rsid w:val="00524246"/>
    <w:rsid w:val="00527EBB"/>
    <w:rsid w:val="00532B90"/>
    <w:rsid w:val="005368F3"/>
    <w:rsid w:val="00537972"/>
    <w:rsid w:val="00540DB5"/>
    <w:rsid w:val="00541384"/>
    <w:rsid w:val="00542C4D"/>
    <w:rsid w:val="00544CE3"/>
    <w:rsid w:val="005470EF"/>
    <w:rsid w:val="00551BE3"/>
    <w:rsid w:val="005536C8"/>
    <w:rsid w:val="00553CDF"/>
    <w:rsid w:val="00554963"/>
    <w:rsid w:val="00556B80"/>
    <w:rsid w:val="005605AD"/>
    <w:rsid w:val="00563334"/>
    <w:rsid w:val="00564D65"/>
    <w:rsid w:val="00572CB1"/>
    <w:rsid w:val="00575E67"/>
    <w:rsid w:val="00581568"/>
    <w:rsid w:val="00586D75"/>
    <w:rsid w:val="00592F66"/>
    <w:rsid w:val="0059464C"/>
    <w:rsid w:val="005957DA"/>
    <w:rsid w:val="005A1337"/>
    <w:rsid w:val="005A684E"/>
    <w:rsid w:val="005A6DD1"/>
    <w:rsid w:val="005B4BD2"/>
    <w:rsid w:val="005C00C9"/>
    <w:rsid w:val="005C1E47"/>
    <w:rsid w:val="005C251E"/>
    <w:rsid w:val="005C35AE"/>
    <w:rsid w:val="005C5190"/>
    <w:rsid w:val="005C7B70"/>
    <w:rsid w:val="005D09D8"/>
    <w:rsid w:val="005D1972"/>
    <w:rsid w:val="005D36F7"/>
    <w:rsid w:val="005E3C6A"/>
    <w:rsid w:val="005E42B3"/>
    <w:rsid w:val="005E443C"/>
    <w:rsid w:val="005E61A4"/>
    <w:rsid w:val="005F6AB6"/>
    <w:rsid w:val="006013E9"/>
    <w:rsid w:val="00603061"/>
    <w:rsid w:val="00607579"/>
    <w:rsid w:val="00612952"/>
    <w:rsid w:val="00613E89"/>
    <w:rsid w:val="00616605"/>
    <w:rsid w:val="006172D9"/>
    <w:rsid w:val="00617838"/>
    <w:rsid w:val="00620C8B"/>
    <w:rsid w:val="006262B6"/>
    <w:rsid w:val="0062773C"/>
    <w:rsid w:val="00632B9A"/>
    <w:rsid w:val="0063548B"/>
    <w:rsid w:val="00636193"/>
    <w:rsid w:val="006365D7"/>
    <w:rsid w:val="0063713E"/>
    <w:rsid w:val="0063752B"/>
    <w:rsid w:val="00641B22"/>
    <w:rsid w:val="0064371A"/>
    <w:rsid w:val="0064529C"/>
    <w:rsid w:val="0064679F"/>
    <w:rsid w:val="0065133F"/>
    <w:rsid w:val="00656945"/>
    <w:rsid w:val="006569F9"/>
    <w:rsid w:val="00656C71"/>
    <w:rsid w:val="00661C67"/>
    <w:rsid w:val="0066253C"/>
    <w:rsid w:val="0066289B"/>
    <w:rsid w:val="00666076"/>
    <w:rsid w:val="006726F1"/>
    <w:rsid w:val="00673615"/>
    <w:rsid w:val="00677688"/>
    <w:rsid w:val="006778D4"/>
    <w:rsid w:val="006809C4"/>
    <w:rsid w:val="00682ABB"/>
    <w:rsid w:val="00683AE2"/>
    <w:rsid w:val="00683BDA"/>
    <w:rsid w:val="00683C58"/>
    <w:rsid w:val="00686183"/>
    <w:rsid w:val="00690478"/>
    <w:rsid w:val="006911D1"/>
    <w:rsid w:val="00693646"/>
    <w:rsid w:val="00693E4D"/>
    <w:rsid w:val="006A127A"/>
    <w:rsid w:val="006A2FCD"/>
    <w:rsid w:val="006A6099"/>
    <w:rsid w:val="006A6DF2"/>
    <w:rsid w:val="006B01BA"/>
    <w:rsid w:val="006B073B"/>
    <w:rsid w:val="006B09E2"/>
    <w:rsid w:val="006B130B"/>
    <w:rsid w:val="006B49D2"/>
    <w:rsid w:val="006B4F6D"/>
    <w:rsid w:val="006B5E15"/>
    <w:rsid w:val="006C2F97"/>
    <w:rsid w:val="006C5241"/>
    <w:rsid w:val="006D0503"/>
    <w:rsid w:val="006D3A4C"/>
    <w:rsid w:val="006E122C"/>
    <w:rsid w:val="006E3C6F"/>
    <w:rsid w:val="006E569A"/>
    <w:rsid w:val="006E75B4"/>
    <w:rsid w:val="006F0ABF"/>
    <w:rsid w:val="006F1997"/>
    <w:rsid w:val="006F210D"/>
    <w:rsid w:val="006F3066"/>
    <w:rsid w:val="006F39C1"/>
    <w:rsid w:val="006F4394"/>
    <w:rsid w:val="006F5EAD"/>
    <w:rsid w:val="00700883"/>
    <w:rsid w:val="00701E1A"/>
    <w:rsid w:val="007041F7"/>
    <w:rsid w:val="00706A74"/>
    <w:rsid w:val="00707CC4"/>
    <w:rsid w:val="007103DF"/>
    <w:rsid w:val="007104F8"/>
    <w:rsid w:val="00710CC4"/>
    <w:rsid w:val="00712944"/>
    <w:rsid w:val="00712CD1"/>
    <w:rsid w:val="00714290"/>
    <w:rsid w:val="0072208E"/>
    <w:rsid w:val="007243EE"/>
    <w:rsid w:val="0072609D"/>
    <w:rsid w:val="0072631A"/>
    <w:rsid w:val="0072655D"/>
    <w:rsid w:val="007278EB"/>
    <w:rsid w:val="00727B95"/>
    <w:rsid w:val="007317B3"/>
    <w:rsid w:val="00731B29"/>
    <w:rsid w:val="00732323"/>
    <w:rsid w:val="0073295B"/>
    <w:rsid w:val="00732B0D"/>
    <w:rsid w:val="00733BA3"/>
    <w:rsid w:val="00737047"/>
    <w:rsid w:val="0074100C"/>
    <w:rsid w:val="00741AD4"/>
    <w:rsid w:val="00747A97"/>
    <w:rsid w:val="00753DAA"/>
    <w:rsid w:val="007564F0"/>
    <w:rsid w:val="007567C0"/>
    <w:rsid w:val="00762BA3"/>
    <w:rsid w:val="00763595"/>
    <w:rsid w:val="0076359E"/>
    <w:rsid w:val="00765070"/>
    <w:rsid w:val="00766303"/>
    <w:rsid w:val="007667CA"/>
    <w:rsid w:val="00767001"/>
    <w:rsid w:val="007724E7"/>
    <w:rsid w:val="007743CD"/>
    <w:rsid w:val="00785254"/>
    <w:rsid w:val="00785A97"/>
    <w:rsid w:val="00786226"/>
    <w:rsid w:val="00790734"/>
    <w:rsid w:val="007936CE"/>
    <w:rsid w:val="007947CC"/>
    <w:rsid w:val="00795B09"/>
    <w:rsid w:val="007A1181"/>
    <w:rsid w:val="007A1F04"/>
    <w:rsid w:val="007A2188"/>
    <w:rsid w:val="007A3B4D"/>
    <w:rsid w:val="007A4804"/>
    <w:rsid w:val="007A4FAB"/>
    <w:rsid w:val="007A50B8"/>
    <w:rsid w:val="007A5435"/>
    <w:rsid w:val="007B0385"/>
    <w:rsid w:val="007B0CDA"/>
    <w:rsid w:val="007B12C2"/>
    <w:rsid w:val="007B1F33"/>
    <w:rsid w:val="007B49DB"/>
    <w:rsid w:val="007B61E6"/>
    <w:rsid w:val="007C07D1"/>
    <w:rsid w:val="007C2EE0"/>
    <w:rsid w:val="007C40D0"/>
    <w:rsid w:val="007D2FC8"/>
    <w:rsid w:val="007D352C"/>
    <w:rsid w:val="007D3DEA"/>
    <w:rsid w:val="007D62B6"/>
    <w:rsid w:val="007D6C19"/>
    <w:rsid w:val="007D6CC7"/>
    <w:rsid w:val="007E082F"/>
    <w:rsid w:val="007E0A68"/>
    <w:rsid w:val="007E39DC"/>
    <w:rsid w:val="007E3B65"/>
    <w:rsid w:val="007E3D82"/>
    <w:rsid w:val="007E4407"/>
    <w:rsid w:val="007E494E"/>
    <w:rsid w:val="007E4F73"/>
    <w:rsid w:val="007E53D0"/>
    <w:rsid w:val="007F0D19"/>
    <w:rsid w:val="007F1636"/>
    <w:rsid w:val="007F4749"/>
    <w:rsid w:val="008018A6"/>
    <w:rsid w:val="00802C99"/>
    <w:rsid w:val="0080745C"/>
    <w:rsid w:val="00811611"/>
    <w:rsid w:val="00812C34"/>
    <w:rsid w:val="00814340"/>
    <w:rsid w:val="00816042"/>
    <w:rsid w:val="00817216"/>
    <w:rsid w:val="00817358"/>
    <w:rsid w:val="00817AEF"/>
    <w:rsid w:val="00821CAE"/>
    <w:rsid w:val="008224CB"/>
    <w:rsid w:val="00824D1F"/>
    <w:rsid w:val="00830C0B"/>
    <w:rsid w:val="00830FF1"/>
    <w:rsid w:val="008339E1"/>
    <w:rsid w:val="00833F9B"/>
    <w:rsid w:val="00834AA3"/>
    <w:rsid w:val="008404E8"/>
    <w:rsid w:val="00844550"/>
    <w:rsid w:val="00846B27"/>
    <w:rsid w:val="00847562"/>
    <w:rsid w:val="00850A27"/>
    <w:rsid w:val="00851111"/>
    <w:rsid w:val="008538D8"/>
    <w:rsid w:val="00855F63"/>
    <w:rsid w:val="0086000E"/>
    <w:rsid w:val="00860981"/>
    <w:rsid w:val="00861735"/>
    <w:rsid w:val="00861FAC"/>
    <w:rsid w:val="00862D75"/>
    <w:rsid w:val="00864EB7"/>
    <w:rsid w:val="008652D0"/>
    <w:rsid w:val="00866DA7"/>
    <w:rsid w:val="00873242"/>
    <w:rsid w:val="00874016"/>
    <w:rsid w:val="00876784"/>
    <w:rsid w:val="00876A6C"/>
    <w:rsid w:val="00877466"/>
    <w:rsid w:val="00877B9F"/>
    <w:rsid w:val="00883CA8"/>
    <w:rsid w:val="00883F8A"/>
    <w:rsid w:val="00884FF8"/>
    <w:rsid w:val="00886383"/>
    <w:rsid w:val="0088666A"/>
    <w:rsid w:val="008868AB"/>
    <w:rsid w:val="00891EB6"/>
    <w:rsid w:val="00892FC1"/>
    <w:rsid w:val="00893CFB"/>
    <w:rsid w:val="0089469F"/>
    <w:rsid w:val="00897477"/>
    <w:rsid w:val="008A09EF"/>
    <w:rsid w:val="008A2942"/>
    <w:rsid w:val="008A3A66"/>
    <w:rsid w:val="008B0209"/>
    <w:rsid w:val="008B099B"/>
    <w:rsid w:val="008B1A38"/>
    <w:rsid w:val="008B1E5C"/>
    <w:rsid w:val="008B2F84"/>
    <w:rsid w:val="008B4172"/>
    <w:rsid w:val="008B5371"/>
    <w:rsid w:val="008B56BB"/>
    <w:rsid w:val="008B7C01"/>
    <w:rsid w:val="008C19E7"/>
    <w:rsid w:val="008C1CEC"/>
    <w:rsid w:val="008C48A3"/>
    <w:rsid w:val="008C4D14"/>
    <w:rsid w:val="008C6BDE"/>
    <w:rsid w:val="008C7D00"/>
    <w:rsid w:val="008C7EB7"/>
    <w:rsid w:val="008D2307"/>
    <w:rsid w:val="008D6239"/>
    <w:rsid w:val="008D732E"/>
    <w:rsid w:val="008E0AEC"/>
    <w:rsid w:val="008E259A"/>
    <w:rsid w:val="008F59FE"/>
    <w:rsid w:val="008F70EF"/>
    <w:rsid w:val="008F71D5"/>
    <w:rsid w:val="00900F90"/>
    <w:rsid w:val="00901CB0"/>
    <w:rsid w:val="00903FBB"/>
    <w:rsid w:val="0090652D"/>
    <w:rsid w:val="009137F7"/>
    <w:rsid w:val="00915B8C"/>
    <w:rsid w:val="00916769"/>
    <w:rsid w:val="00923341"/>
    <w:rsid w:val="00923EDA"/>
    <w:rsid w:val="00925A13"/>
    <w:rsid w:val="0092755B"/>
    <w:rsid w:val="00931FC3"/>
    <w:rsid w:val="009327FE"/>
    <w:rsid w:val="00932C3E"/>
    <w:rsid w:val="00934012"/>
    <w:rsid w:val="009341A6"/>
    <w:rsid w:val="009353F1"/>
    <w:rsid w:val="00936C0C"/>
    <w:rsid w:val="00941623"/>
    <w:rsid w:val="0094532D"/>
    <w:rsid w:val="0094665B"/>
    <w:rsid w:val="00946D4A"/>
    <w:rsid w:val="0094717B"/>
    <w:rsid w:val="00952F66"/>
    <w:rsid w:val="009538FB"/>
    <w:rsid w:val="00962C2A"/>
    <w:rsid w:val="00963D52"/>
    <w:rsid w:val="009646F2"/>
    <w:rsid w:val="009653A3"/>
    <w:rsid w:val="00966540"/>
    <w:rsid w:val="00966AA2"/>
    <w:rsid w:val="00966FBA"/>
    <w:rsid w:val="00972843"/>
    <w:rsid w:val="00972D3F"/>
    <w:rsid w:val="00974D48"/>
    <w:rsid w:val="0097635D"/>
    <w:rsid w:val="009801DB"/>
    <w:rsid w:val="009815C3"/>
    <w:rsid w:val="0098241F"/>
    <w:rsid w:val="00983FFB"/>
    <w:rsid w:val="00984EE5"/>
    <w:rsid w:val="00984F31"/>
    <w:rsid w:val="0098590F"/>
    <w:rsid w:val="00987859"/>
    <w:rsid w:val="009879EA"/>
    <w:rsid w:val="00991F67"/>
    <w:rsid w:val="00992448"/>
    <w:rsid w:val="009950D2"/>
    <w:rsid w:val="00996059"/>
    <w:rsid w:val="009A0663"/>
    <w:rsid w:val="009A27AC"/>
    <w:rsid w:val="009A284C"/>
    <w:rsid w:val="009A5B69"/>
    <w:rsid w:val="009B04B1"/>
    <w:rsid w:val="009B1A0A"/>
    <w:rsid w:val="009B47EB"/>
    <w:rsid w:val="009B5757"/>
    <w:rsid w:val="009B5763"/>
    <w:rsid w:val="009B78AF"/>
    <w:rsid w:val="009C309A"/>
    <w:rsid w:val="009C38C9"/>
    <w:rsid w:val="009C38FF"/>
    <w:rsid w:val="009C4D3B"/>
    <w:rsid w:val="009C7B31"/>
    <w:rsid w:val="009D2299"/>
    <w:rsid w:val="009D3EC9"/>
    <w:rsid w:val="009D3F67"/>
    <w:rsid w:val="009D5D35"/>
    <w:rsid w:val="009D7D76"/>
    <w:rsid w:val="009E13F4"/>
    <w:rsid w:val="009E2AC2"/>
    <w:rsid w:val="009E4AEF"/>
    <w:rsid w:val="009E4B90"/>
    <w:rsid w:val="009E6053"/>
    <w:rsid w:val="009E60B6"/>
    <w:rsid w:val="009E72FD"/>
    <w:rsid w:val="009F1471"/>
    <w:rsid w:val="009F4849"/>
    <w:rsid w:val="009F5829"/>
    <w:rsid w:val="00A0254B"/>
    <w:rsid w:val="00A02A87"/>
    <w:rsid w:val="00A03995"/>
    <w:rsid w:val="00A03FE5"/>
    <w:rsid w:val="00A04456"/>
    <w:rsid w:val="00A074E8"/>
    <w:rsid w:val="00A1126F"/>
    <w:rsid w:val="00A11AC2"/>
    <w:rsid w:val="00A13AC7"/>
    <w:rsid w:val="00A14507"/>
    <w:rsid w:val="00A158ED"/>
    <w:rsid w:val="00A179D4"/>
    <w:rsid w:val="00A201E3"/>
    <w:rsid w:val="00A23C4F"/>
    <w:rsid w:val="00A25708"/>
    <w:rsid w:val="00A26A24"/>
    <w:rsid w:val="00A26E0A"/>
    <w:rsid w:val="00A27F9E"/>
    <w:rsid w:val="00A3036F"/>
    <w:rsid w:val="00A312D4"/>
    <w:rsid w:val="00A32CE7"/>
    <w:rsid w:val="00A33F7A"/>
    <w:rsid w:val="00A34818"/>
    <w:rsid w:val="00A36612"/>
    <w:rsid w:val="00A42298"/>
    <w:rsid w:val="00A436A9"/>
    <w:rsid w:val="00A449D8"/>
    <w:rsid w:val="00A50F7B"/>
    <w:rsid w:val="00A578F0"/>
    <w:rsid w:val="00A61CAB"/>
    <w:rsid w:val="00A63840"/>
    <w:rsid w:val="00A657CD"/>
    <w:rsid w:val="00A65EFA"/>
    <w:rsid w:val="00A66045"/>
    <w:rsid w:val="00A70715"/>
    <w:rsid w:val="00A72077"/>
    <w:rsid w:val="00A74C80"/>
    <w:rsid w:val="00A766EB"/>
    <w:rsid w:val="00A80F13"/>
    <w:rsid w:val="00A82C26"/>
    <w:rsid w:val="00A84E1A"/>
    <w:rsid w:val="00A87442"/>
    <w:rsid w:val="00A87C48"/>
    <w:rsid w:val="00A9055B"/>
    <w:rsid w:val="00A9228E"/>
    <w:rsid w:val="00A9529A"/>
    <w:rsid w:val="00A968DC"/>
    <w:rsid w:val="00A97759"/>
    <w:rsid w:val="00AA755C"/>
    <w:rsid w:val="00AA7E50"/>
    <w:rsid w:val="00AA7F29"/>
    <w:rsid w:val="00AC02E9"/>
    <w:rsid w:val="00AC5DF5"/>
    <w:rsid w:val="00AD4935"/>
    <w:rsid w:val="00AD4AED"/>
    <w:rsid w:val="00AD600B"/>
    <w:rsid w:val="00AD6B8C"/>
    <w:rsid w:val="00AE237A"/>
    <w:rsid w:val="00AE3CDE"/>
    <w:rsid w:val="00AE4CA7"/>
    <w:rsid w:val="00AE6212"/>
    <w:rsid w:val="00AE7C80"/>
    <w:rsid w:val="00AF235F"/>
    <w:rsid w:val="00AF3704"/>
    <w:rsid w:val="00AF386B"/>
    <w:rsid w:val="00AF6051"/>
    <w:rsid w:val="00AF61CB"/>
    <w:rsid w:val="00AF7A2C"/>
    <w:rsid w:val="00B01730"/>
    <w:rsid w:val="00B018EB"/>
    <w:rsid w:val="00B03D25"/>
    <w:rsid w:val="00B05216"/>
    <w:rsid w:val="00B05632"/>
    <w:rsid w:val="00B10572"/>
    <w:rsid w:val="00B1070B"/>
    <w:rsid w:val="00B11C12"/>
    <w:rsid w:val="00B130A6"/>
    <w:rsid w:val="00B13825"/>
    <w:rsid w:val="00B15CFB"/>
    <w:rsid w:val="00B17FC5"/>
    <w:rsid w:val="00B20D30"/>
    <w:rsid w:val="00B22E85"/>
    <w:rsid w:val="00B2305E"/>
    <w:rsid w:val="00B23A76"/>
    <w:rsid w:val="00B27ECE"/>
    <w:rsid w:val="00B31AE3"/>
    <w:rsid w:val="00B321F3"/>
    <w:rsid w:val="00B32C14"/>
    <w:rsid w:val="00B33F36"/>
    <w:rsid w:val="00B344DB"/>
    <w:rsid w:val="00B400F1"/>
    <w:rsid w:val="00B42408"/>
    <w:rsid w:val="00B43037"/>
    <w:rsid w:val="00B44124"/>
    <w:rsid w:val="00B45023"/>
    <w:rsid w:val="00B45112"/>
    <w:rsid w:val="00B45DDE"/>
    <w:rsid w:val="00B47B97"/>
    <w:rsid w:val="00B5017F"/>
    <w:rsid w:val="00B501B8"/>
    <w:rsid w:val="00B50BEF"/>
    <w:rsid w:val="00B556E4"/>
    <w:rsid w:val="00B5701B"/>
    <w:rsid w:val="00B65096"/>
    <w:rsid w:val="00B66C0A"/>
    <w:rsid w:val="00B66EA9"/>
    <w:rsid w:val="00B67BAA"/>
    <w:rsid w:val="00B724A7"/>
    <w:rsid w:val="00B73EEF"/>
    <w:rsid w:val="00B74325"/>
    <w:rsid w:val="00B8011C"/>
    <w:rsid w:val="00B81524"/>
    <w:rsid w:val="00B84907"/>
    <w:rsid w:val="00B862DE"/>
    <w:rsid w:val="00B86954"/>
    <w:rsid w:val="00B91A9E"/>
    <w:rsid w:val="00BA08F7"/>
    <w:rsid w:val="00BA1187"/>
    <w:rsid w:val="00BA19CB"/>
    <w:rsid w:val="00BA271F"/>
    <w:rsid w:val="00BA658A"/>
    <w:rsid w:val="00BB0BF0"/>
    <w:rsid w:val="00BB155A"/>
    <w:rsid w:val="00BB1FA6"/>
    <w:rsid w:val="00BB32A4"/>
    <w:rsid w:val="00BC0350"/>
    <w:rsid w:val="00BC035F"/>
    <w:rsid w:val="00BC1267"/>
    <w:rsid w:val="00BC1CFF"/>
    <w:rsid w:val="00BC4DC8"/>
    <w:rsid w:val="00BC5838"/>
    <w:rsid w:val="00BC6DA4"/>
    <w:rsid w:val="00BD011D"/>
    <w:rsid w:val="00BD0252"/>
    <w:rsid w:val="00BD1705"/>
    <w:rsid w:val="00BD33BD"/>
    <w:rsid w:val="00BD3ECA"/>
    <w:rsid w:val="00BD40AC"/>
    <w:rsid w:val="00BD4F7E"/>
    <w:rsid w:val="00BE1283"/>
    <w:rsid w:val="00BE3361"/>
    <w:rsid w:val="00BE386D"/>
    <w:rsid w:val="00BF33F7"/>
    <w:rsid w:val="00BF3883"/>
    <w:rsid w:val="00BF3E29"/>
    <w:rsid w:val="00BF5359"/>
    <w:rsid w:val="00BF59BF"/>
    <w:rsid w:val="00BF643F"/>
    <w:rsid w:val="00C00598"/>
    <w:rsid w:val="00C038A0"/>
    <w:rsid w:val="00C039E9"/>
    <w:rsid w:val="00C0404D"/>
    <w:rsid w:val="00C05B13"/>
    <w:rsid w:val="00C05DF0"/>
    <w:rsid w:val="00C06C06"/>
    <w:rsid w:val="00C07863"/>
    <w:rsid w:val="00C12C2A"/>
    <w:rsid w:val="00C12E65"/>
    <w:rsid w:val="00C13650"/>
    <w:rsid w:val="00C17961"/>
    <w:rsid w:val="00C2545B"/>
    <w:rsid w:val="00C2642E"/>
    <w:rsid w:val="00C339FA"/>
    <w:rsid w:val="00C44F41"/>
    <w:rsid w:val="00C466C4"/>
    <w:rsid w:val="00C46E7B"/>
    <w:rsid w:val="00C47E91"/>
    <w:rsid w:val="00C5021F"/>
    <w:rsid w:val="00C50676"/>
    <w:rsid w:val="00C50F66"/>
    <w:rsid w:val="00C55711"/>
    <w:rsid w:val="00C557B7"/>
    <w:rsid w:val="00C60B21"/>
    <w:rsid w:val="00C63999"/>
    <w:rsid w:val="00C66257"/>
    <w:rsid w:val="00C66F4D"/>
    <w:rsid w:val="00C675AB"/>
    <w:rsid w:val="00C675C1"/>
    <w:rsid w:val="00C702F7"/>
    <w:rsid w:val="00C71DE4"/>
    <w:rsid w:val="00C72930"/>
    <w:rsid w:val="00C740AB"/>
    <w:rsid w:val="00C76862"/>
    <w:rsid w:val="00C80A45"/>
    <w:rsid w:val="00C81E5D"/>
    <w:rsid w:val="00C82C3D"/>
    <w:rsid w:val="00C833DD"/>
    <w:rsid w:val="00C8370B"/>
    <w:rsid w:val="00C83FAE"/>
    <w:rsid w:val="00C85467"/>
    <w:rsid w:val="00C86BAB"/>
    <w:rsid w:val="00C87E69"/>
    <w:rsid w:val="00C95118"/>
    <w:rsid w:val="00CA04F4"/>
    <w:rsid w:val="00CA0EB7"/>
    <w:rsid w:val="00CA117F"/>
    <w:rsid w:val="00CA5BA7"/>
    <w:rsid w:val="00CA6D66"/>
    <w:rsid w:val="00CB3EFF"/>
    <w:rsid w:val="00CB44FB"/>
    <w:rsid w:val="00CB5943"/>
    <w:rsid w:val="00CB6008"/>
    <w:rsid w:val="00CC1555"/>
    <w:rsid w:val="00CC1E36"/>
    <w:rsid w:val="00CC4CE3"/>
    <w:rsid w:val="00CC50D4"/>
    <w:rsid w:val="00CC6A25"/>
    <w:rsid w:val="00CD1C6C"/>
    <w:rsid w:val="00CD3970"/>
    <w:rsid w:val="00CD44E0"/>
    <w:rsid w:val="00CE6868"/>
    <w:rsid w:val="00CF517A"/>
    <w:rsid w:val="00D02260"/>
    <w:rsid w:val="00D03B47"/>
    <w:rsid w:val="00D03E7D"/>
    <w:rsid w:val="00D0466E"/>
    <w:rsid w:val="00D0522C"/>
    <w:rsid w:val="00D0790A"/>
    <w:rsid w:val="00D1379F"/>
    <w:rsid w:val="00D1395D"/>
    <w:rsid w:val="00D143A1"/>
    <w:rsid w:val="00D16110"/>
    <w:rsid w:val="00D208F6"/>
    <w:rsid w:val="00D23013"/>
    <w:rsid w:val="00D235A4"/>
    <w:rsid w:val="00D326B2"/>
    <w:rsid w:val="00D32705"/>
    <w:rsid w:val="00D337A7"/>
    <w:rsid w:val="00D34156"/>
    <w:rsid w:val="00D34A76"/>
    <w:rsid w:val="00D34B82"/>
    <w:rsid w:val="00D3509D"/>
    <w:rsid w:val="00D36400"/>
    <w:rsid w:val="00D37373"/>
    <w:rsid w:val="00D3771C"/>
    <w:rsid w:val="00D3793E"/>
    <w:rsid w:val="00D40EB3"/>
    <w:rsid w:val="00D4163A"/>
    <w:rsid w:val="00D4221E"/>
    <w:rsid w:val="00D42E2E"/>
    <w:rsid w:val="00D4395C"/>
    <w:rsid w:val="00D454C0"/>
    <w:rsid w:val="00D45769"/>
    <w:rsid w:val="00D5224B"/>
    <w:rsid w:val="00D53965"/>
    <w:rsid w:val="00D539A5"/>
    <w:rsid w:val="00D53EE8"/>
    <w:rsid w:val="00D54210"/>
    <w:rsid w:val="00D55EA5"/>
    <w:rsid w:val="00D56E82"/>
    <w:rsid w:val="00D602A4"/>
    <w:rsid w:val="00D60CB5"/>
    <w:rsid w:val="00D61481"/>
    <w:rsid w:val="00D626C5"/>
    <w:rsid w:val="00D62B7E"/>
    <w:rsid w:val="00D639DB"/>
    <w:rsid w:val="00D64A76"/>
    <w:rsid w:val="00D67CCF"/>
    <w:rsid w:val="00D70F51"/>
    <w:rsid w:val="00D716A1"/>
    <w:rsid w:val="00D74607"/>
    <w:rsid w:val="00D76F35"/>
    <w:rsid w:val="00D808E8"/>
    <w:rsid w:val="00D809F3"/>
    <w:rsid w:val="00D80CE3"/>
    <w:rsid w:val="00D8319D"/>
    <w:rsid w:val="00D8574A"/>
    <w:rsid w:val="00D860C3"/>
    <w:rsid w:val="00D86E56"/>
    <w:rsid w:val="00D91A3C"/>
    <w:rsid w:val="00D926BD"/>
    <w:rsid w:val="00D928C6"/>
    <w:rsid w:val="00D94DEE"/>
    <w:rsid w:val="00D9570A"/>
    <w:rsid w:val="00D961F7"/>
    <w:rsid w:val="00D97E91"/>
    <w:rsid w:val="00DA14F1"/>
    <w:rsid w:val="00DA21BA"/>
    <w:rsid w:val="00DB16F2"/>
    <w:rsid w:val="00DB182B"/>
    <w:rsid w:val="00DB5637"/>
    <w:rsid w:val="00DC32E6"/>
    <w:rsid w:val="00DC4D3B"/>
    <w:rsid w:val="00DC59E7"/>
    <w:rsid w:val="00DC65A3"/>
    <w:rsid w:val="00DC78FE"/>
    <w:rsid w:val="00DD0FEB"/>
    <w:rsid w:val="00DD5EA3"/>
    <w:rsid w:val="00DD67F7"/>
    <w:rsid w:val="00DD7E7C"/>
    <w:rsid w:val="00DE230C"/>
    <w:rsid w:val="00DE41EE"/>
    <w:rsid w:val="00DE5B2C"/>
    <w:rsid w:val="00DE5FCC"/>
    <w:rsid w:val="00DE7149"/>
    <w:rsid w:val="00DF0BA9"/>
    <w:rsid w:val="00DF17DD"/>
    <w:rsid w:val="00DF3766"/>
    <w:rsid w:val="00DF4B5B"/>
    <w:rsid w:val="00DF4EC0"/>
    <w:rsid w:val="00DF6B51"/>
    <w:rsid w:val="00E02353"/>
    <w:rsid w:val="00E02BFF"/>
    <w:rsid w:val="00E038D7"/>
    <w:rsid w:val="00E03A4A"/>
    <w:rsid w:val="00E0494B"/>
    <w:rsid w:val="00E0696A"/>
    <w:rsid w:val="00E06C40"/>
    <w:rsid w:val="00E1559B"/>
    <w:rsid w:val="00E21FDF"/>
    <w:rsid w:val="00E26ABE"/>
    <w:rsid w:val="00E2778E"/>
    <w:rsid w:val="00E30096"/>
    <w:rsid w:val="00E3334C"/>
    <w:rsid w:val="00E356F0"/>
    <w:rsid w:val="00E4229C"/>
    <w:rsid w:val="00E4259E"/>
    <w:rsid w:val="00E44DED"/>
    <w:rsid w:val="00E47097"/>
    <w:rsid w:val="00E53387"/>
    <w:rsid w:val="00E5627F"/>
    <w:rsid w:val="00E573A5"/>
    <w:rsid w:val="00E57F7F"/>
    <w:rsid w:val="00E70B5D"/>
    <w:rsid w:val="00E724CB"/>
    <w:rsid w:val="00E75A47"/>
    <w:rsid w:val="00E8271B"/>
    <w:rsid w:val="00E838E0"/>
    <w:rsid w:val="00E83ABA"/>
    <w:rsid w:val="00E83E28"/>
    <w:rsid w:val="00E859CA"/>
    <w:rsid w:val="00E93D8F"/>
    <w:rsid w:val="00E945E2"/>
    <w:rsid w:val="00EA511F"/>
    <w:rsid w:val="00EA6693"/>
    <w:rsid w:val="00EA7197"/>
    <w:rsid w:val="00EB18CF"/>
    <w:rsid w:val="00EB3127"/>
    <w:rsid w:val="00EB3F2E"/>
    <w:rsid w:val="00EC1918"/>
    <w:rsid w:val="00EC4316"/>
    <w:rsid w:val="00EC4460"/>
    <w:rsid w:val="00EC5306"/>
    <w:rsid w:val="00ED2473"/>
    <w:rsid w:val="00ED4DAF"/>
    <w:rsid w:val="00ED53D1"/>
    <w:rsid w:val="00ED6840"/>
    <w:rsid w:val="00ED758E"/>
    <w:rsid w:val="00EE0957"/>
    <w:rsid w:val="00EE1BBD"/>
    <w:rsid w:val="00EE7C06"/>
    <w:rsid w:val="00EF56DF"/>
    <w:rsid w:val="00EF5A0E"/>
    <w:rsid w:val="00F00E1D"/>
    <w:rsid w:val="00F00E80"/>
    <w:rsid w:val="00F0573A"/>
    <w:rsid w:val="00F14DF1"/>
    <w:rsid w:val="00F216C0"/>
    <w:rsid w:val="00F21AF7"/>
    <w:rsid w:val="00F223DD"/>
    <w:rsid w:val="00F2400B"/>
    <w:rsid w:val="00F260E4"/>
    <w:rsid w:val="00F31776"/>
    <w:rsid w:val="00F405D7"/>
    <w:rsid w:val="00F41C27"/>
    <w:rsid w:val="00F4256A"/>
    <w:rsid w:val="00F47156"/>
    <w:rsid w:val="00F525A6"/>
    <w:rsid w:val="00F5312A"/>
    <w:rsid w:val="00F54067"/>
    <w:rsid w:val="00F54DAA"/>
    <w:rsid w:val="00F55229"/>
    <w:rsid w:val="00F60E36"/>
    <w:rsid w:val="00F61572"/>
    <w:rsid w:val="00F62827"/>
    <w:rsid w:val="00F64206"/>
    <w:rsid w:val="00F64BAD"/>
    <w:rsid w:val="00F64D84"/>
    <w:rsid w:val="00F651E4"/>
    <w:rsid w:val="00F665E8"/>
    <w:rsid w:val="00F70248"/>
    <w:rsid w:val="00F712DB"/>
    <w:rsid w:val="00F72373"/>
    <w:rsid w:val="00F72A0B"/>
    <w:rsid w:val="00F73733"/>
    <w:rsid w:val="00F74ADE"/>
    <w:rsid w:val="00F74D1D"/>
    <w:rsid w:val="00F8148F"/>
    <w:rsid w:val="00F819EA"/>
    <w:rsid w:val="00F8462B"/>
    <w:rsid w:val="00F86230"/>
    <w:rsid w:val="00F920BC"/>
    <w:rsid w:val="00F945E3"/>
    <w:rsid w:val="00F95703"/>
    <w:rsid w:val="00F95C3E"/>
    <w:rsid w:val="00F9668A"/>
    <w:rsid w:val="00F97EC5"/>
    <w:rsid w:val="00FA048D"/>
    <w:rsid w:val="00FA41B3"/>
    <w:rsid w:val="00FA4392"/>
    <w:rsid w:val="00FA7089"/>
    <w:rsid w:val="00FA73B6"/>
    <w:rsid w:val="00FA7A3C"/>
    <w:rsid w:val="00FB0FEB"/>
    <w:rsid w:val="00FB2D9D"/>
    <w:rsid w:val="00FB5CC3"/>
    <w:rsid w:val="00FB6681"/>
    <w:rsid w:val="00FB6DB9"/>
    <w:rsid w:val="00FC17E6"/>
    <w:rsid w:val="00FC3A3D"/>
    <w:rsid w:val="00FC6CEA"/>
    <w:rsid w:val="00FD060F"/>
    <w:rsid w:val="00FD1333"/>
    <w:rsid w:val="00FD4183"/>
    <w:rsid w:val="00FD46BE"/>
    <w:rsid w:val="00FD4872"/>
    <w:rsid w:val="00FD5116"/>
    <w:rsid w:val="00FD6BFF"/>
    <w:rsid w:val="00FD6FFC"/>
    <w:rsid w:val="00FE06E9"/>
    <w:rsid w:val="00FE4129"/>
    <w:rsid w:val="00FE5657"/>
    <w:rsid w:val="00FE68F2"/>
    <w:rsid w:val="00FE73EA"/>
    <w:rsid w:val="00FF2677"/>
    <w:rsid w:val="00FF3297"/>
    <w:rsid w:val="00FF5D36"/>
    <w:rsid w:val="00FF7A28"/>
    <w:rsid w:val="01220897"/>
    <w:rsid w:val="016D2477"/>
    <w:rsid w:val="017A206B"/>
    <w:rsid w:val="01DC03E9"/>
    <w:rsid w:val="01DD719B"/>
    <w:rsid w:val="01F86CD9"/>
    <w:rsid w:val="02FC35D5"/>
    <w:rsid w:val="030F5218"/>
    <w:rsid w:val="04E77233"/>
    <w:rsid w:val="056A034B"/>
    <w:rsid w:val="05B75C86"/>
    <w:rsid w:val="05E65995"/>
    <w:rsid w:val="061004BB"/>
    <w:rsid w:val="06554BAF"/>
    <w:rsid w:val="066672C5"/>
    <w:rsid w:val="069027A8"/>
    <w:rsid w:val="06F936F7"/>
    <w:rsid w:val="073C33EE"/>
    <w:rsid w:val="07B148E5"/>
    <w:rsid w:val="07B20A49"/>
    <w:rsid w:val="085B2C29"/>
    <w:rsid w:val="08AD09B0"/>
    <w:rsid w:val="08D64EA4"/>
    <w:rsid w:val="093946D1"/>
    <w:rsid w:val="095904CD"/>
    <w:rsid w:val="098105BA"/>
    <w:rsid w:val="0A52412D"/>
    <w:rsid w:val="0ACF35C8"/>
    <w:rsid w:val="0AE119AC"/>
    <w:rsid w:val="0AE33BF8"/>
    <w:rsid w:val="0AE9567D"/>
    <w:rsid w:val="0BD42027"/>
    <w:rsid w:val="0BF53E8B"/>
    <w:rsid w:val="0C935BFC"/>
    <w:rsid w:val="0CCB725F"/>
    <w:rsid w:val="0CD73479"/>
    <w:rsid w:val="0CD82792"/>
    <w:rsid w:val="0D3C7F41"/>
    <w:rsid w:val="0EBB50C8"/>
    <w:rsid w:val="0EF07B6C"/>
    <w:rsid w:val="0F6A0424"/>
    <w:rsid w:val="0F944883"/>
    <w:rsid w:val="0FE410F9"/>
    <w:rsid w:val="10103785"/>
    <w:rsid w:val="1030014F"/>
    <w:rsid w:val="10453EEF"/>
    <w:rsid w:val="10804BEF"/>
    <w:rsid w:val="10900BD4"/>
    <w:rsid w:val="10BD50AD"/>
    <w:rsid w:val="111A624E"/>
    <w:rsid w:val="117F416A"/>
    <w:rsid w:val="127E28E2"/>
    <w:rsid w:val="128A709E"/>
    <w:rsid w:val="12C955F2"/>
    <w:rsid w:val="137708E7"/>
    <w:rsid w:val="137E4765"/>
    <w:rsid w:val="139E3A3D"/>
    <w:rsid w:val="13EF500E"/>
    <w:rsid w:val="15741DF1"/>
    <w:rsid w:val="159F71D2"/>
    <w:rsid w:val="15A1588D"/>
    <w:rsid w:val="161E58F9"/>
    <w:rsid w:val="16993D25"/>
    <w:rsid w:val="16FD1C71"/>
    <w:rsid w:val="17077C54"/>
    <w:rsid w:val="17834CB2"/>
    <w:rsid w:val="17D16D2C"/>
    <w:rsid w:val="17FD5BB5"/>
    <w:rsid w:val="18355BC4"/>
    <w:rsid w:val="184C1CC2"/>
    <w:rsid w:val="1858669F"/>
    <w:rsid w:val="18C96732"/>
    <w:rsid w:val="18D761E0"/>
    <w:rsid w:val="18F54262"/>
    <w:rsid w:val="194478DC"/>
    <w:rsid w:val="19527D49"/>
    <w:rsid w:val="19655CCF"/>
    <w:rsid w:val="19957E61"/>
    <w:rsid w:val="19C51E85"/>
    <w:rsid w:val="1A4E6996"/>
    <w:rsid w:val="1AA22F28"/>
    <w:rsid w:val="1B4618F1"/>
    <w:rsid w:val="1B4B6AB7"/>
    <w:rsid w:val="1B6205F6"/>
    <w:rsid w:val="1C190887"/>
    <w:rsid w:val="1C394731"/>
    <w:rsid w:val="1C71524A"/>
    <w:rsid w:val="1CDF30FB"/>
    <w:rsid w:val="1DB5201C"/>
    <w:rsid w:val="1E096064"/>
    <w:rsid w:val="1E4C06A0"/>
    <w:rsid w:val="1E704CF2"/>
    <w:rsid w:val="1E9803AC"/>
    <w:rsid w:val="1EC24504"/>
    <w:rsid w:val="1EC7790F"/>
    <w:rsid w:val="1F253DB2"/>
    <w:rsid w:val="1F3D59B3"/>
    <w:rsid w:val="1FEC49BD"/>
    <w:rsid w:val="201105B5"/>
    <w:rsid w:val="203E360D"/>
    <w:rsid w:val="20954CB8"/>
    <w:rsid w:val="209E5E47"/>
    <w:rsid w:val="20B87176"/>
    <w:rsid w:val="211B0693"/>
    <w:rsid w:val="21415171"/>
    <w:rsid w:val="219A2745"/>
    <w:rsid w:val="21EA3ADD"/>
    <w:rsid w:val="22722527"/>
    <w:rsid w:val="23273417"/>
    <w:rsid w:val="235914F3"/>
    <w:rsid w:val="23DF72F1"/>
    <w:rsid w:val="23EE45EA"/>
    <w:rsid w:val="23F45D4D"/>
    <w:rsid w:val="24757608"/>
    <w:rsid w:val="24A161EB"/>
    <w:rsid w:val="24BD4123"/>
    <w:rsid w:val="255924AD"/>
    <w:rsid w:val="25A451FF"/>
    <w:rsid w:val="260623CB"/>
    <w:rsid w:val="26460176"/>
    <w:rsid w:val="26915D4A"/>
    <w:rsid w:val="26C566DE"/>
    <w:rsid w:val="27214E43"/>
    <w:rsid w:val="273179BB"/>
    <w:rsid w:val="27E50348"/>
    <w:rsid w:val="27E55ED5"/>
    <w:rsid w:val="284328B3"/>
    <w:rsid w:val="286C39B3"/>
    <w:rsid w:val="289450E4"/>
    <w:rsid w:val="28E84BEF"/>
    <w:rsid w:val="291D65C3"/>
    <w:rsid w:val="29467C29"/>
    <w:rsid w:val="29513505"/>
    <w:rsid w:val="29822016"/>
    <w:rsid w:val="298D4DC0"/>
    <w:rsid w:val="29D86A08"/>
    <w:rsid w:val="2A3427D6"/>
    <w:rsid w:val="2A460C76"/>
    <w:rsid w:val="2A9D149B"/>
    <w:rsid w:val="2B3B6134"/>
    <w:rsid w:val="2CAA1721"/>
    <w:rsid w:val="2CEF0233"/>
    <w:rsid w:val="2D421D9F"/>
    <w:rsid w:val="2D615B42"/>
    <w:rsid w:val="2D7C59FB"/>
    <w:rsid w:val="2D8554E3"/>
    <w:rsid w:val="2DD52A51"/>
    <w:rsid w:val="2E4F4EE7"/>
    <w:rsid w:val="2F224980"/>
    <w:rsid w:val="2F763FC5"/>
    <w:rsid w:val="30022379"/>
    <w:rsid w:val="305E16CE"/>
    <w:rsid w:val="3068105A"/>
    <w:rsid w:val="31146BF8"/>
    <w:rsid w:val="311478C5"/>
    <w:rsid w:val="31151441"/>
    <w:rsid w:val="311B1BCD"/>
    <w:rsid w:val="312849F0"/>
    <w:rsid w:val="3195334D"/>
    <w:rsid w:val="31A93F5D"/>
    <w:rsid w:val="31A951C1"/>
    <w:rsid w:val="31B4527F"/>
    <w:rsid w:val="31D64EAA"/>
    <w:rsid w:val="31EF023E"/>
    <w:rsid w:val="3226034C"/>
    <w:rsid w:val="323336FC"/>
    <w:rsid w:val="32EA1B05"/>
    <w:rsid w:val="330B0376"/>
    <w:rsid w:val="336A1301"/>
    <w:rsid w:val="33F061EB"/>
    <w:rsid w:val="3439462C"/>
    <w:rsid w:val="346E542F"/>
    <w:rsid w:val="34930017"/>
    <w:rsid w:val="34BA45D8"/>
    <w:rsid w:val="352B58D8"/>
    <w:rsid w:val="352E0081"/>
    <w:rsid w:val="35373839"/>
    <w:rsid w:val="35712CD1"/>
    <w:rsid w:val="35BB325E"/>
    <w:rsid w:val="35EC6AEA"/>
    <w:rsid w:val="363A008E"/>
    <w:rsid w:val="36B21C92"/>
    <w:rsid w:val="3766663A"/>
    <w:rsid w:val="376855B8"/>
    <w:rsid w:val="379B29A2"/>
    <w:rsid w:val="37E25CCE"/>
    <w:rsid w:val="37E73375"/>
    <w:rsid w:val="396F0447"/>
    <w:rsid w:val="39943C19"/>
    <w:rsid w:val="39F52858"/>
    <w:rsid w:val="3A1B09BB"/>
    <w:rsid w:val="3B5F6BA9"/>
    <w:rsid w:val="3B6157B7"/>
    <w:rsid w:val="3B855BFA"/>
    <w:rsid w:val="3CA70F0E"/>
    <w:rsid w:val="3CA865F1"/>
    <w:rsid w:val="3D0232B1"/>
    <w:rsid w:val="3D1C1F49"/>
    <w:rsid w:val="3D9A6254"/>
    <w:rsid w:val="3EDD411C"/>
    <w:rsid w:val="3F162EA1"/>
    <w:rsid w:val="3F1C4098"/>
    <w:rsid w:val="3FFD73D6"/>
    <w:rsid w:val="400C6608"/>
    <w:rsid w:val="402416BC"/>
    <w:rsid w:val="40FA5830"/>
    <w:rsid w:val="41F7321B"/>
    <w:rsid w:val="41FC19A4"/>
    <w:rsid w:val="422F67C9"/>
    <w:rsid w:val="42D51406"/>
    <w:rsid w:val="43690853"/>
    <w:rsid w:val="44EC58EA"/>
    <w:rsid w:val="45684BA8"/>
    <w:rsid w:val="45C1799C"/>
    <w:rsid w:val="46407EA2"/>
    <w:rsid w:val="465A7570"/>
    <w:rsid w:val="46AE2F52"/>
    <w:rsid w:val="46D546AF"/>
    <w:rsid w:val="46F24BB3"/>
    <w:rsid w:val="481569A3"/>
    <w:rsid w:val="48516E6F"/>
    <w:rsid w:val="48527AFB"/>
    <w:rsid w:val="487F75B6"/>
    <w:rsid w:val="48992C75"/>
    <w:rsid w:val="48A04D62"/>
    <w:rsid w:val="499468B0"/>
    <w:rsid w:val="4A8440EC"/>
    <w:rsid w:val="4A8E0A85"/>
    <w:rsid w:val="4AA51178"/>
    <w:rsid w:val="4AEE42E9"/>
    <w:rsid w:val="4B030EE1"/>
    <w:rsid w:val="4B7C22FE"/>
    <w:rsid w:val="4B835B97"/>
    <w:rsid w:val="4B835E20"/>
    <w:rsid w:val="4BB56125"/>
    <w:rsid w:val="4BBD35C0"/>
    <w:rsid w:val="4BEB0B29"/>
    <w:rsid w:val="4C1035EE"/>
    <w:rsid w:val="4CB32E4C"/>
    <w:rsid w:val="4D335E59"/>
    <w:rsid w:val="4D364A5E"/>
    <w:rsid w:val="4DCB33F0"/>
    <w:rsid w:val="4E8228AE"/>
    <w:rsid w:val="4ED84079"/>
    <w:rsid w:val="4EF83531"/>
    <w:rsid w:val="4F6C1593"/>
    <w:rsid w:val="4F724113"/>
    <w:rsid w:val="4F8C64BB"/>
    <w:rsid w:val="4FB278BF"/>
    <w:rsid w:val="4FC3449B"/>
    <w:rsid w:val="500158E5"/>
    <w:rsid w:val="500C3127"/>
    <w:rsid w:val="50397831"/>
    <w:rsid w:val="50683247"/>
    <w:rsid w:val="50AF0A0A"/>
    <w:rsid w:val="516C23E6"/>
    <w:rsid w:val="51713AE1"/>
    <w:rsid w:val="51E5510C"/>
    <w:rsid w:val="51F81B98"/>
    <w:rsid w:val="52385BC3"/>
    <w:rsid w:val="52542707"/>
    <w:rsid w:val="52A31BBB"/>
    <w:rsid w:val="52AC71C4"/>
    <w:rsid w:val="52D67474"/>
    <w:rsid w:val="53BF0785"/>
    <w:rsid w:val="541B7C7F"/>
    <w:rsid w:val="545D33F5"/>
    <w:rsid w:val="54A37943"/>
    <w:rsid w:val="54DC6EA8"/>
    <w:rsid w:val="561D4788"/>
    <w:rsid w:val="56686BC9"/>
    <w:rsid w:val="56D641DE"/>
    <w:rsid w:val="577405D3"/>
    <w:rsid w:val="579E040B"/>
    <w:rsid w:val="583858E3"/>
    <w:rsid w:val="584D21C6"/>
    <w:rsid w:val="58A76997"/>
    <w:rsid w:val="5929510B"/>
    <w:rsid w:val="594817BB"/>
    <w:rsid w:val="59612D39"/>
    <w:rsid w:val="599032C8"/>
    <w:rsid w:val="599E493B"/>
    <w:rsid w:val="59E4423D"/>
    <w:rsid w:val="5A70032F"/>
    <w:rsid w:val="5A7D554A"/>
    <w:rsid w:val="5A93401E"/>
    <w:rsid w:val="5A953624"/>
    <w:rsid w:val="5B2A2E25"/>
    <w:rsid w:val="5B324A31"/>
    <w:rsid w:val="5B640552"/>
    <w:rsid w:val="5B9A0574"/>
    <w:rsid w:val="5C672EA3"/>
    <w:rsid w:val="5C814CC3"/>
    <w:rsid w:val="5C897D11"/>
    <w:rsid w:val="5CA3732E"/>
    <w:rsid w:val="5CDF6A6C"/>
    <w:rsid w:val="5D2F417C"/>
    <w:rsid w:val="5DA67009"/>
    <w:rsid w:val="5E196807"/>
    <w:rsid w:val="5E3F1677"/>
    <w:rsid w:val="5E3F7894"/>
    <w:rsid w:val="5E884657"/>
    <w:rsid w:val="5ED55FBD"/>
    <w:rsid w:val="5F187B2A"/>
    <w:rsid w:val="5F43275D"/>
    <w:rsid w:val="5F6D0382"/>
    <w:rsid w:val="5FD477B2"/>
    <w:rsid w:val="603C65A0"/>
    <w:rsid w:val="60604B2F"/>
    <w:rsid w:val="607219E4"/>
    <w:rsid w:val="608F1A2C"/>
    <w:rsid w:val="60C02759"/>
    <w:rsid w:val="60CE171A"/>
    <w:rsid w:val="60D52932"/>
    <w:rsid w:val="610D4F97"/>
    <w:rsid w:val="61643D36"/>
    <w:rsid w:val="61B577F7"/>
    <w:rsid w:val="62494269"/>
    <w:rsid w:val="625B11D9"/>
    <w:rsid w:val="62BB21BD"/>
    <w:rsid w:val="62BD5D42"/>
    <w:rsid w:val="63274104"/>
    <w:rsid w:val="633700BD"/>
    <w:rsid w:val="63852653"/>
    <w:rsid w:val="64285358"/>
    <w:rsid w:val="645F06B1"/>
    <w:rsid w:val="647B1432"/>
    <w:rsid w:val="649F2981"/>
    <w:rsid w:val="65975596"/>
    <w:rsid w:val="65D07E04"/>
    <w:rsid w:val="670548DC"/>
    <w:rsid w:val="67292EC3"/>
    <w:rsid w:val="67A31E3F"/>
    <w:rsid w:val="68131049"/>
    <w:rsid w:val="68472E08"/>
    <w:rsid w:val="68F429A7"/>
    <w:rsid w:val="69406F8B"/>
    <w:rsid w:val="696D174A"/>
    <w:rsid w:val="6A3325DE"/>
    <w:rsid w:val="6A6976E4"/>
    <w:rsid w:val="6A6C3B37"/>
    <w:rsid w:val="6A9E021C"/>
    <w:rsid w:val="6AAB0251"/>
    <w:rsid w:val="6AC923B1"/>
    <w:rsid w:val="6AD109C8"/>
    <w:rsid w:val="6B5A4BA0"/>
    <w:rsid w:val="6BCD379F"/>
    <w:rsid w:val="6C057443"/>
    <w:rsid w:val="6C2A473A"/>
    <w:rsid w:val="6C5C6F0B"/>
    <w:rsid w:val="6C5F1FB2"/>
    <w:rsid w:val="6C6C3CA8"/>
    <w:rsid w:val="6C9E19C4"/>
    <w:rsid w:val="6CAB59E9"/>
    <w:rsid w:val="6D857C2C"/>
    <w:rsid w:val="6DF907FE"/>
    <w:rsid w:val="6E0D30AD"/>
    <w:rsid w:val="6E383082"/>
    <w:rsid w:val="6E9111AA"/>
    <w:rsid w:val="6EF94520"/>
    <w:rsid w:val="6FB34120"/>
    <w:rsid w:val="705C47EF"/>
    <w:rsid w:val="70967F6C"/>
    <w:rsid w:val="70F41CC9"/>
    <w:rsid w:val="71061392"/>
    <w:rsid w:val="711E25AF"/>
    <w:rsid w:val="715B41A6"/>
    <w:rsid w:val="7162423A"/>
    <w:rsid w:val="716639CD"/>
    <w:rsid w:val="722A1609"/>
    <w:rsid w:val="72844BE1"/>
    <w:rsid w:val="736B6490"/>
    <w:rsid w:val="73A75D76"/>
    <w:rsid w:val="743F2685"/>
    <w:rsid w:val="745A6AB3"/>
    <w:rsid w:val="75295853"/>
    <w:rsid w:val="75867B2B"/>
    <w:rsid w:val="75FC615A"/>
    <w:rsid w:val="760961A8"/>
    <w:rsid w:val="76C40A0E"/>
    <w:rsid w:val="77153FF2"/>
    <w:rsid w:val="77442892"/>
    <w:rsid w:val="775747CB"/>
    <w:rsid w:val="78914DA4"/>
    <w:rsid w:val="78917B9E"/>
    <w:rsid w:val="789D5B2F"/>
    <w:rsid w:val="78B217AA"/>
    <w:rsid w:val="78C054A7"/>
    <w:rsid w:val="78D56A89"/>
    <w:rsid w:val="7927654D"/>
    <w:rsid w:val="7A513A49"/>
    <w:rsid w:val="7A5C6F0F"/>
    <w:rsid w:val="7A857244"/>
    <w:rsid w:val="7B0E26F8"/>
    <w:rsid w:val="7B1A067A"/>
    <w:rsid w:val="7C396A39"/>
    <w:rsid w:val="7C500213"/>
    <w:rsid w:val="7C8A6239"/>
    <w:rsid w:val="7D2C58C4"/>
    <w:rsid w:val="7D2F3B3A"/>
    <w:rsid w:val="7DE83163"/>
    <w:rsid w:val="7E200A48"/>
    <w:rsid w:val="7E6E39AE"/>
    <w:rsid w:val="7EE87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iPriority="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qFormat="1"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exact"/>
      <w:ind w:firstLine="200" w:firstLineChars="200"/>
      <w:contextualSpacing/>
      <w:jc w:val="both"/>
    </w:pPr>
    <w:rPr>
      <w:rFonts w:ascii="Times New Roman" w:hAnsi="Times New Roman" w:eastAsia="宋体" w:cs="Times New Roman"/>
      <w:color w:val="0D0D0D"/>
      <w:kern w:val="2"/>
      <w:sz w:val="21"/>
      <w:szCs w:val="21"/>
      <w:lang w:val="en-US" w:eastAsia="zh-CN" w:bidi="ar-SA"/>
    </w:rPr>
  </w:style>
  <w:style w:type="paragraph" w:styleId="2">
    <w:name w:val="heading 1"/>
    <w:basedOn w:val="1"/>
    <w:next w:val="1"/>
    <w:link w:val="34"/>
    <w:autoRedefine/>
    <w:qFormat/>
    <w:locked/>
    <w:uiPriority w:val="0"/>
    <w:pPr>
      <w:keepNext/>
      <w:keepLines/>
      <w:spacing w:before="320" w:after="320"/>
      <w:ind w:firstLine="0" w:firstLineChars="0"/>
      <w:contextualSpacing w:val="0"/>
      <w:jc w:val="center"/>
      <w:outlineLvl w:val="0"/>
    </w:pPr>
    <w:rPr>
      <w:b/>
      <w:bCs/>
      <w:kern w:val="44"/>
      <w:sz w:val="32"/>
      <w:szCs w:val="44"/>
    </w:rPr>
  </w:style>
  <w:style w:type="paragraph" w:styleId="3">
    <w:name w:val="heading 2"/>
    <w:basedOn w:val="1"/>
    <w:next w:val="1"/>
    <w:link w:val="35"/>
    <w:autoRedefine/>
    <w:unhideWhenUsed/>
    <w:qFormat/>
    <w:locked/>
    <w:uiPriority w:val="0"/>
    <w:pPr>
      <w:keepNext/>
      <w:keepLines/>
      <w:tabs>
        <w:tab w:val="left" w:pos="567"/>
      </w:tabs>
      <w:spacing w:before="120" w:after="120"/>
      <w:ind w:firstLine="0" w:firstLineChars="0"/>
      <w:outlineLvl w:val="1"/>
    </w:pPr>
    <w:rPr>
      <w:b/>
      <w:bCs/>
      <w:sz w:val="28"/>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51"/>
    <w:autoRedefine/>
    <w:semiHidden/>
    <w:unhideWhenUsed/>
    <w:qFormat/>
    <w:uiPriority w:val="0"/>
    <w:rPr>
      <w:rFonts w:ascii="宋体"/>
      <w:sz w:val="18"/>
      <w:szCs w:val="18"/>
    </w:rPr>
  </w:style>
  <w:style w:type="paragraph" w:styleId="5">
    <w:name w:val="annotation text"/>
    <w:basedOn w:val="1"/>
    <w:link w:val="30"/>
    <w:autoRedefine/>
    <w:semiHidden/>
    <w:qFormat/>
    <w:uiPriority w:val="99"/>
    <w:pPr>
      <w:jc w:val="left"/>
    </w:pPr>
    <w:rPr>
      <w:kern w:val="0"/>
      <w:sz w:val="24"/>
      <w:szCs w:val="24"/>
    </w:rPr>
  </w:style>
  <w:style w:type="paragraph" w:styleId="6">
    <w:name w:val="Body Text"/>
    <w:basedOn w:val="1"/>
    <w:link w:val="50"/>
    <w:autoRedefine/>
    <w:semiHidden/>
    <w:unhideWhenUsed/>
    <w:qFormat/>
    <w:uiPriority w:val="0"/>
    <w:pPr>
      <w:spacing w:after="120"/>
    </w:pPr>
  </w:style>
  <w:style w:type="paragraph" w:styleId="7">
    <w:name w:val="Body Text Indent"/>
    <w:basedOn w:val="1"/>
    <w:link w:val="26"/>
    <w:autoRedefine/>
    <w:qFormat/>
    <w:uiPriority w:val="99"/>
    <w:pPr>
      <w:spacing w:after="120"/>
      <w:ind w:left="420" w:leftChars="200"/>
    </w:pPr>
    <w:rPr>
      <w:kern w:val="0"/>
      <w:sz w:val="24"/>
      <w:szCs w:val="24"/>
    </w:rPr>
  </w:style>
  <w:style w:type="paragraph" w:styleId="8">
    <w:name w:val="Plain Text"/>
    <w:basedOn w:val="1"/>
    <w:autoRedefine/>
    <w:qFormat/>
    <w:uiPriority w:val="0"/>
    <w:rPr>
      <w:rFonts w:ascii="宋体" w:hAnsi="Courier New"/>
      <w:szCs w:val="20"/>
    </w:rPr>
  </w:style>
  <w:style w:type="paragraph" w:styleId="9">
    <w:name w:val="Date"/>
    <w:basedOn w:val="1"/>
    <w:next w:val="1"/>
    <w:link w:val="44"/>
    <w:autoRedefine/>
    <w:semiHidden/>
    <w:unhideWhenUsed/>
    <w:qFormat/>
    <w:uiPriority w:val="0"/>
    <w:pPr>
      <w:ind w:left="100" w:leftChars="2500"/>
    </w:pPr>
  </w:style>
  <w:style w:type="paragraph" w:styleId="10">
    <w:name w:val="Balloon Text"/>
    <w:basedOn w:val="1"/>
    <w:link w:val="29"/>
    <w:autoRedefine/>
    <w:semiHidden/>
    <w:qFormat/>
    <w:uiPriority w:val="99"/>
    <w:rPr>
      <w:sz w:val="18"/>
      <w:szCs w:val="18"/>
    </w:rPr>
  </w:style>
  <w:style w:type="paragraph" w:styleId="11">
    <w:name w:val="footer"/>
    <w:basedOn w:val="1"/>
    <w:link w:val="27"/>
    <w:autoRedefine/>
    <w:qFormat/>
    <w:uiPriority w:val="99"/>
    <w:pPr>
      <w:tabs>
        <w:tab w:val="center" w:pos="4153"/>
        <w:tab w:val="right" w:pos="8306"/>
      </w:tabs>
      <w:snapToGrid w:val="0"/>
      <w:jc w:val="left"/>
    </w:pPr>
    <w:rPr>
      <w:kern w:val="0"/>
      <w:sz w:val="18"/>
      <w:szCs w:val="18"/>
    </w:rPr>
  </w:style>
  <w:style w:type="paragraph" w:styleId="12">
    <w:name w:val="header"/>
    <w:basedOn w:val="1"/>
    <w:link w:val="28"/>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Subtitle"/>
    <w:basedOn w:val="1"/>
    <w:next w:val="1"/>
    <w:link w:val="36"/>
    <w:autoRedefine/>
    <w:qFormat/>
    <w:locked/>
    <w:uiPriority w:val="0"/>
    <w:pPr>
      <w:ind w:firstLine="0" w:firstLineChars="0"/>
      <w:jc w:val="left"/>
    </w:pPr>
    <w:rPr>
      <w:rFonts w:ascii="等线 Light" w:hAnsi="等线 Light"/>
      <w:bCs/>
      <w:kern w:val="28"/>
      <w:szCs w:val="32"/>
    </w:rPr>
  </w:style>
  <w:style w:type="paragraph" w:styleId="14">
    <w:name w:val="Normal (Web)"/>
    <w:basedOn w:val="1"/>
    <w:autoRedefine/>
    <w:qFormat/>
    <w:uiPriority w:val="99"/>
    <w:pPr>
      <w:spacing w:before="100" w:beforeAutospacing="1" w:after="100" w:afterAutospacing="1"/>
      <w:jc w:val="left"/>
    </w:pPr>
    <w:rPr>
      <w:kern w:val="0"/>
      <w:sz w:val="24"/>
    </w:rPr>
  </w:style>
  <w:style w:type="paragraph" w:styleId="15">
    <w:name w:val="Title"/>
    <w:basedOn w:val="1"/>
    <w:next w:val="1"/>
    <w:link w:val="33"/>
    <w:autoRedefine/>
    <w:qFormat/>
    <w:locked/>
    <w:uiPriority w:val="0"/>
    <w:pPr>
      <w:keepLines/>
      <w:pageBreakBefore/>
      <w:spacing w:before="320" w:after="320"/>
      <w:jc w:val="center"/>
      <w:outlineLvl w:val="0"/>
    </w:pPr>
    <w:rPr>
      <w:b/>
      <w:bCs/>
      <w:sz w:val="32"/>
      <w:szCs w:val="32"/>
    </w:rPr>
  </w:style>
  <w:style w:type="paragraph" w:styleId="16">
    <w:name w:val="annotation subject"/>
    <w:basedOn w:val="5"/>
    <w:next w:val="5"/>
    <w:link w:val="31"/>
    <w:autoRedefine/>
    <w:semiHidden/>
    <w:qFormat/>
    <w:uiPriority w:val="99"/>
    <w:rPr>
      <w:b/>
      <w:bCs/>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locked/>
    <w:uiPriority w:val="0"/>
    <w:rPr>
      <w:rFonts w:eastAsia="宋体"/>
      <w:bCs/>
      <w:sz w:val="21"/>
    </w:rPr>
  </w:style>
  <w:style w:type="character" w:styleId="21">
    <w:name w:val="page number"/>
    <w:basedOn w:val="19"/>
    <w:autoRedefine/>
    <w:qFormat/>
    <w:uiPriority w:val="99"/>
  </w:style>
  <w:style w:type="character" w:styleId="22">
    <w:name w:val="Emphasis"/>
    <w:autoRedefine/>
    <w:qFormat/>
    <w:locked/>
    <w:uiPriority w:val="0"/>
    <w:rPr>
      <w:i/>
      <w:iCs/>
    </w:rPr>
  </w:style>
  <w:style w:type="character" w:styleId="23">
    <w:name w:val="Hyperlink"/>
    <w:autoRedefine/>
    <w:unhideWhenUsed/>
    <w:qFormat/>
    <w:uiPriority w:val="99"/>
    <w:rPr>
      <w:color w:val="0000FF"/>
      <w:u w:val="single"/>
    </w:rPr>
  </w:style>
  <w:style w:type="character" w:styleId="24">
    <w:name w:val="annotation reference"/>
    <w:autoRedefine/>
    <w:semiHidden/>
    <w:qFormat/>
    <w:uiPriority w:val="99"/>
    <w:rPr>
      <w:sz w:val="21"/>
      <w:szCs w:val="21"/>
    </w:rPr>
  </w:style>
  <w:style w:type="paragraph" w:customStyle="1" w:styleId="2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正文文本缩进 字符"/>
    <w:link w:val="7"/>
    <w:autoRedefine/>
    <w:semiHidden/>
    <w:qFormat/>
    <w:locked/>
    <w:uiPriority w:val="99"/>
    <w:rPr>
      <w:sz w:val="24"/>
      <w:szCs w:val="24"/>
    </w:rPr>
  </w:style>
  <w:style w:type="character" w:customStyle="1" w:styleId="27">
    <w:name w:val="页脚 字符"/>
    <w:link w:val="11"/>
    <w:autoRedefine/>
    <w:semiHidden/>
    <w:qFormat/>
    <w:locked/>
    <w:uiPriority w:val="99"/>
    <w:rPr>
      <w:sz w:val="18"/>
      <w:szCs w:val="18"/>
    </w:rPr>
  </w:style>
  <w:style w:type="character" w:customStyle="1" w:styleId="28">
    <w:name w:val="页眉 字符"/>
    <w:link w:val="12"/>
    <w:autoRedefine/>
    <w:semiHidden/>
    <w:qFormat/>
    <w:locked/>
    <w:uiPriority w:val="99"/>
    <w:rPr>
      <w:sz w:val="18"/>
      <w:szCs w:val="18"/>
    </w:rPr>
  </w:style>
  <w:style w:type="character" w:customStyle="1" w:styleId="29">
    <w:name w:val="批注框文本 字符"/>
    <w:link w:val="10"/>
    <w:autoRedefine/>
    <w:semiHidden/>
    <w:qFormat/>
    <w:uiPriority w:val="99"/>
    <w:rPr>
      <w:kern w:val="2"/>
      <w:sz w:val="18"/>
      <w:szCs w:val="18"/>
    </w:rPr>
  </w:style>
  <w:style w:type="character" w:customStyle="1" w:styleId="30">
    <w:name w:val="批注文字 字符"/>
    <w:link w:val="5"/>
    <w:autoRedefine/>
    <w:semiHidden/>
    <w:qFormat/>
    <w:locked/>
    <w:uiPriority w:val="99"/>
    <w:rPr>
      <w:sz w:val="24"/>
      <w:szCs w:val="24"/>
    </w:rPr>
  </w:style>
  <w:style w:type="character" w:customStyle="1" w:styleId="31">
    <w:name w:val="批注主题 字符"/>
    <w:link w:val="16"/>
    <w:autoRedefine/>
    <w:semiHidden/>
    <w:qFormat/>
    <w:locked/>
    <w:uiPriority w:val="99"/>
    <w:rPr>
      <w:b/>
      <w:bCs/>
      <w:sz w:val="24"/>
      <w:szCs w:val="24"/>
    </w:rPr>
  </w:style>
  <w:style w:type="paragraph" w:styleId="32">
    <w:name w:val="List Paragraph"/>
    <w:basedOn w:val="1"/>
    <w:link w:val="42"/>
    <w:autoRedefine/>
    <w:qFormat/>
    <w:uiPriority w:val="34"/>
    <w:pPr>
      <w:ind w:firstLine="420"/>
    </w:pPr>
  </w:style>
  <w:style w:type="character" w:customStyle="1" w:styleId="33">
    <w:name w:val="标题 字符"/>
    <w:link w:val="15"/>
    <w:autoRedefine/>
    <w:qFormat/>
    <w:uiPriority w:val="0"/>
    <w:rPr>
      <w:b/>
      <w:bCs/>
      <w:color w:val="0D0D0D"/>
      <w:kern w:val="2"/>
      <w:sz w:val="32"/>
      <w:szCs w:val="32"/>
    </w:rPr>
  </w:style>
  <w:style w:type="character" w:customStyle="1" w:styleId="34">
    <w:name w:val="标题 1 字符"/>
    <w:link w:val="2"/>
    <w:autoRedefine/>
    <w:qFormat/>
    <w:uiPriority w:val="0"/>
    <w:rPr>
      <w:b/>
      <w:bCs/>
      <w:color w:val="0D0D0D"/>
      <w:kern w:val="44"/>
      <w:sz w:val="32"/>
      <w:szCs w:val="44"/>
    </w:rPr>
  </w:style>
  <w:style w:type="character" w:customStyle="1" w:styleId="35">
    <w:name w:val="标题 2 字符"/>
    <w:link w:val="3"/>
    <w:autoRedefine/>
    <w:qFormat/>
    <w:uiPriority w:val="0"/>
    <w:rPr>
      <w:b/>
      <w:bCs/>
      <w:color w:val="0D0D0D"/>
      <w:kern w:val="2"/>
      <w:sz w:val="28"/>
      <w:szCs w:val="32"/>
    </w:rPr>
  </w:style>
  <w:style w:type="character" w:customStyle="1" w:styleId="36">
    <w:name w:val="副标题 字符"/>
    <w:link w:val="13"/>
    <w:autoRedefine/>
    <w:qFormat/>
    <w:uiPriority w:val="0"/>
    <w:rPr>
      <w:rFonts w:ascii="等线 Light" w:hAnsi="等线 Light" w:cs="Times New Roman"/>
      <w:bCs/>
      <w:kern w:val="28"/>
      <w:sz w:val="21"/>
      <w:szCs w:val="32"/>
    </w:rPr>
  </w:style>
  <w:style w:type="paragraph" w:styleId="37">
    <w:name w:val="No Spacing"/>
    <w:link w:val="47"/>
    <w:autoRedefine/>
    <w:qFormat/>
    <w:uiPriority w:val="1"/>
    <w:pPr>
      <w:widowControl w:val="0"/>
      <w:contextualSpacing/>
      <w:jc w:val="center"/>
    </w:pPr>
    <w:rPr>
      <w:rFonts w:ascii="Times New Roman" w:hAnsi="Times New Roman" w:eastAsia="宋体" w:cs="Times New Roman"/>
      <w:kern w:val="2"/>
      <w:sz w:val="18"/>
      <w:szCs w:val="21"/>
      <w:lang w:val="en-US" w:eastAsia="zh-CN" w:bidi="ar-SA"/>
    </w:rPr>
  </w:style>
  <w:style w:type="paragraph" w:styleId="38">
    <w:name w:val="Quote"/>
    <w:basedOn w:val="1"/>
    <w:next w:val="1"/>
    <w:link w:val="39"/>
    <w:autoRedefine/>
    <w:qFormat/>
    <w:uiPriority w:val="29"/>
    <w:pPr>
      <w:spacing w:before="120" w:after="120"/>
      <w:ind w:firstLine="0" w:firstLineChars="0"/>
      <w:jc w:val="center"/>
    </w:pPr>
    <w:rPr>
      <w:b/>
      <w:iCs/>
    </w:rPr>
  </w:style>
  <w:style w:type="character" w:customStyle="1" w:styleId="39">
    <w:name w:val="引用 字符"/>
    <w:link w:val="38"/>
    <w:autoRedefine/>
    <w:qFormat/>
    <w:uiPriority w:val="29"/>
    <w:rPr>
      <w:b/>
      <w:iCs/>
      <w:color w:val="0D0D0D"/>
      <w:kern w:val="2"/>
      <w:sz w:val="21"/>
      <w:szCs w:val="21"/>
    </w:rPr>
  </w:style>
  <w:style w:type="paragraph" w:customStyle="1" w:styleId="40">
    <w:name w:val="签名及日期"/>
    <w:basedOn w:val="7"/>
    <w:next w:val="9"/>
    <w:link w:val="43"/>
    <w:autoRedefine/>
    <w:qFormat/>
    <w:uiPriority w:val="0"/>
    <w:pPr>
      <w:spacing w:after="0"/>
      <w:ind w:left="0" w:leftChars="0" w:firstLine="5103" w:firstLineChars="0"/>
    </w:pPr>
    <w:rPr>
      <w:sz w:val="21"/>
    </w:rPr>
  </w:style>
  <w:style w:type="paragraph" w:customStyle="1" w:styleId="41">
    <w:name w:val="首段"/>
    <w:basedOn w:val="1"/>
    <w:link w:val="46"/>
    <w:autoRedefine/>
    <w:qFormat/>
    <w:uiPriority w:val="0"/>
    <w:pPr>
      <w:ind w:firstLine="0" w:firstLineChars="0"/>
    </w:pPr>
  </w:style>
  <w:style w:type="character" w:customStyle="1" w:styleId="42">
    <w:name w:val="列表段落 字符"/>
    <w:link w:val="32"/>
    <w:autoRedefine/>
    <w:qFormat/>
    <w:uiPriority w:val="34"/>
    <w:rPr>
      <w:color w:val="0D0D0D"/>
      <w:kern w:val="2"/>
      <w:sz w:val="21"/>
      <w:szCs w:val="21"/>
    </w:rPr>
  </w:style>
  <w:style w:type="character" w:customStyle="1" w:styleId="43">
    <w:name w:val="签名及日期 字符"/>
    <w:link w:val="40"/>
    <w:autoRedefine/>
    <w:qFormat/>
    <w:uiPriority w:val="0"/>
    <w:rPr>
      <w:color w:val="0D0D0D"/>
      <w:kern w:val="2"/>
      <w:sz w:val="21"/>
      <w:szCs w:val="24"/>
    </w:rPr>
  </w:style>
  <w:style w:type="character" w:customStyle="1" w:styleId="44">
    <w:name w:val="日期 字符"/>
    <w:link w:val="9"/>
    <w:autoRedefine/>
    <w:semiHidden/>
    <w:qFormat/>
    <w:uiPriority w:val="0"/>
    <w:rPr>
      <w:color w:val="0D0D0D"/>
      <w:kern w:val="2"/>
      <w:sz w:val="21"/>
      <w:szCs w:val="21"/>
    </w:rPr>
  </w:style>
  <w:style w:type="paragraph" w:customStyle="1" w:styleId="45">
    <w:name w:val="表头"/>
    <w:basedOn w:val="37"/>
    <w:link w:val="48"/>
    <w:autoRedefine/>
    <w:qFormat/>
    <w:uiPriority w:val="0"/>
    <w:rPr>
      <w:b/>
    </w:rPr>
  </w:style>
  <w:style w:type="character" w:customStyle="1" w:styleId="46">
    <w:name w:val="首段 字符"/>
    <w:link w:val="41"/>
    <w:autoRedefine/>
    <w:qFormat/>
    <w:uiPriority w:val="0"/>
    <w:rPr>
      <w:color w:val="0D0D0D"/>
      <w:kern w:val="2"/>
      <w:sz w:val="21"/>
      <w:szCs w:val="21"/>
    </w:rPr>
  </w:style>
  <w:style w:type="character" w:customStyle="1" w:styleId="47">
    <w:name w:val="无间隔 字符"/>
    <w:link w:val="37"/>
    <w:autoRedefine/>
    <w:qFormat/>
    <w:uiPriority w:val="1"/>
    <w:rPr>
      <w:kern w:val="2"/>
      <w:sz w:val="18"/>
      <w:szCs w:val="21"/>
    </w:rPr>
  </w:style>
  <w:style w:type="character" w:customStyle="1" w:styleId="48">
    <w:name w:val="表头 字符"/>
    <w:link w:val="45"/>
    <w:autoRedefine/>
    <w:qFormat/>
    <w:uiPriority w:val="0"/>
    <w:rPr>
      <w:b/>
      <w:kern w:val="2"/>
      <w:sz w:val="18"/>
      <w:szCs w:val="21"/>
    </w:rPr>
  </w:style>
  <w:style w:type="table" w:customStyle="1" w:styleId="49">
    <w:name w:val="网格型1"/>
    <w:basedOn w:val="17"/>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正文文本 字符"/>
    <w:basedOn w:val="19"/>
    <w:link w:val="6"/>
    <w:autoRedefine/>
    <w:semiHidden/>
    <w:qFormat/>
    <w:uiPriority w:val="0"/>
    <w:rPr>
      <w:color w:val="0D0D0D"/>
      <w:kern w:val="2"/>
      <w:sz w:val="21"/>
      <w:szCs w:val="21"/>
    </w:rPr>
  </w:style>
  <w:style w:type="character" w:customStyle="1" w:styleId="51">
    <w:name w:val="文档结构图 字符"/>
    <w:basedOn w:val="19"/>
    <w:link w:val="4"/>
    <w:autoRedefine/>
    <w:semiHidden/>
    <w:qFormat/>
    <w:uiPriority w:val="0"/>
    <w:rPr>
      <w:rFonts w:ascii="宋体"/>
      <w:color w:val="0D0D0D"/>
      <w:kern w:val="2"/>
      <w:sz w:val="18"/>
      <w:szCs w:val="18"/>
    </w:rPr>
  </w:style>
  <w:style w:type="paragraph" w:customStyle="1" w:styleId="52">
    <w:name w:val="B级标题"/>
    <w:basedOn w:val="1"/>
    <w:autoRedefine/>
    <w:qFormat/>
    <w:uiPriority w:val="0"/>
    <w:pPr>
      <w:spacing w:before="156" w:after="156" w:line="240" w:lineRule="atLeast"/>
      <w:ind w:firstLine="482"/>
    </w:pPr>
    <w:rPr>
      <w:rFonts w:ascii="宋体" w:hAnsi="宋体"/>
      <w:b/>
      <w:bCs/>
      <w:kern w:val="0"/>
      <w:sz w:val="24"/>
      <w:szCs w:val="24"/>
    </w:rPr>
  </w:style>
  <w:style w:type="paragraph" w:customStyle="1" w:styleId="53">
    <w:name w:val="Table Paragraph"/>
    <w:basedOn w:val="1"/>
    <w:autoRedefine/>
    <w:unhideWhenUsed/>
    <w:qFormat/>
    <w:uiPriority w:val="1"/>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FBE51-40E6-46F6-B3B3-8C326390738B}">
  <ds:schemaRefs/>
</ds:datastoreItem>
</file>

<file path=docProps/app.xml><?xml version="1.0" encoding="utf-8"?>
<Properties xmlns="http://schemas.openxmlformats.org/officeDocument/2006/extended-properties" xmlns:vt="http://schemas.openxmlformats.org/officeDocument/2006/docPropsVTypes">
  <Template>Normal</Template>
  <Pages>10</Pages>
  <Words>2815</Words>
  <Characters>3030</Characters>
  <Lines>76</Lines>
  <Paragraphs>21</Paragraphs>
  <TotalTime>2</TotalTime>
  <ScaleCrop>false</ScaleCrop>
  <LinksUpToDate>false</LinksUpToDate>
  <CharactersWithSpaces>3053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2022-02-22T10:12:00Z</dcterms:created>
  <dc:creator>li</dc:creator>
  <cp:lastModifiedBy>yao</cp:lastModifiedBy>
  <cp:lastPrinted>2020-05-17T07:18:00Z</cp:lastPrinted>
  <dcterms:modified xsi:type="dcterms:W3CDTF">2025-10-08T04:45:00Z</dcterms:modified>
  <dc:title>2012版课程教学大纲格式</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1DB7363FD4A047F89D3F311EFA9C0222_13</vt:lpwstr>
  </property>
  <property fmtid="{D5CDD505-2E9C-101B-9397-08002B2CF9AE}" pid="4" name="KSOTemplateDocerSaveRecord">
    <vt:lpwstr>eyJoZGlkIjoiODZhYWYyNjMyMzI2MjY0MDA3NDEzYTU3ODBlOGU2YjgiLCJ1c2VySWQiOiI2NTM3Nzg5NTMifQ==</vt:lpwstr>
  </property>
</Properties>
</file>